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058C9" w14:textId="620A61D6" w:rsidR="00786A20" w:rsidRDefault="00786A20" w:rsidP="00BB332B">
      <w:pPr>
        <w:pStyle w:val="corte3centro"/>
        <w:ind w:firstLine="708"/>
        <w:jc w:val="both"/>
        <w:rPr>
          <w:rFonts w:cs="Arial"/>
          <w:sz w:val="24"/>
          <w:szCs w:val="24"/>
        </w:rPr>
      </w:pPr>
      <w:bookmarkStart w:id="0" w:name="_Hlk121397485"/>
      <w:r w:rsidRPr="00B01BB4">
        <w:rPr>
          <w:rFonts w:cs="Arial"/>
          <w:sz w:val="24"/>
          <w:szCs w:val="24"/>
        </w:rPr>
        <w:t>OAXACA DE JUÁREZ, OAXACA</w:t>
      </w:r>
      <w:r>
        <w:rPr>
          <w:rFonts w:cs="Arial"/>
          <w:sz w:val="24"/>
          <w:szCs w:val="24"/>
        </w:rPr>
        <w:t xml:space="preserve">, </w:t>
      </w:r>
      <w:r w:rsidRPr="002F77AE">
        <w:rPr>
          <w:rFonts w:cs="Arial"/>
          <w:sz w:val="24"/>
          <w:szCs w:val="24"/>
        </w:rPr>
        <w:t xml:space="preserve">A </w:t>
      </w:r>
      <w:r w:rsidR="00D63F91">
        <w:rPr>
          <w:rFonts w:cs="Arial"/>
          <w:sz w:val="24"/>
          <w:szCs w:val="24"/>
        </w:rPr>
        <w:t>VEINTITRÉS</w:t>
      </w:r>
      <w:r w:rsidRPr="002F77AE">
        <w:rPr>
          <w:rFonts w:cs="Arial"/>
          <w:sz w:val="24"/>
          <w:szCs w:val="24"/>
        </w:rPr>
        <w:t xml:space="preserve"> DE </w:t>
      </w:r>
      <w:r w:rsidR="001A3555">
        <w:rPr>
          <w:rFonts w:cs="Arial"/>
          <w:sz w:val="24"/>
          <w:szCs w:val="24"/>
        </w:rPr>
        <w:t>FEBRERO</w:t>
      </w:r>
      <w:r w:rsidRPr="002F77AE">
        <w:rPr>
          <w:rFonts w:cs="Arial"/>
          <w:sz w:val="24"/>
          <w:szCs w:val="24"/>
        </w:rPr>
        <w:t xml:space="preserve"> DE DOS MIL VEINTI</w:t>
      </w:r>
      <w:r w:rsidR="001A3555">
        <w:rPr>
          <w:rFonts w:cs="Arial"/>
          <w:sz w:val="24"/>
          <w:szCs w:val="24"/>
        </w:rPr>
        <w:t>TRÉS</w:t>
      </w:r>
      <w:r w:rsidRPr="002F77AE">
        <w:rPr>
          <w:rFonts w:cs="Arial"/>
          <w:sz w:val="24"/>
          <w:szCs w:val="24"/>
        </w:rPr>
        <w:t xml:space="preserve">. - - - - - - - - - - - - - - - - - - - - - - - - - - - - - - - - - - - - - - - - - - </w:t>
      </w:r>
    </w:p>
    <w:p w14:paraId="290AD5A9" w14:textId="77777777" w:rsidR="00786A20" w:rsidRPr="001B37E4" w:rsidRDefault="00786A20" w:rsidP="00786A20">
      <w:pPr>
        <w:pStyle w:val="corte3centro"/>
        <w:jc w:val="both"/>
        <w:rPr>
          <w:rFonts w:cs="Arial"/>
          <w:sz w:val="24"/>
          <w:szCs w:val="24"/>
        </w:rPr>
      </w:pPr>
    </w:p>
    <w:p w14:paraId="1FB3888B" w14:textId="22532D44" w:rsidR="00786A20" w:rsidRDefault="002A194B" w:rsidP="00786A20">
      <w:pPr>
        <w:ind w:firstLine="708"/>
        <w:rPr>
          <w:rFonts w:ascii="Arial" w:hAnsi="Arial" w:cs="Arial"/>
        </w:rPr>
      </w:pPr>
      <w:r>
        <w:rPr>
          <w:rFonts w:eastAsiaTheme="minorHAnsi"/>
          <w:noProof/>
          <w:lang w:val="es-MX" w:eastAsia="es-MX"/>
        </w:rPr>
        <mc:AlternateContent>
          <mc:Choice Requires="wps">
            <w:drawing>
              <wp:anchor distT="0" distB="0" distL="114300" distR="114300" simplePos="0" relativeHeight="251659264" behindDoc="0" locked="0" layoutInCell="1" allowOverlap="1" wp14:anchorId="608096F2" wp14:editId="7DE9BC5A">
                <wp:simplePos x="0" y="0"/>
                <wp:positionH relativeFrom="leftMargin">
                  <wp:align>right</wp:align>
                </wp:positionH>
                <wp:positionV relativeFrom="paragraph">
                  <wp:posOffset>1335806</wp:posOffset>
                </wp:positionV>
                <wp:extent cx="1126490" cy="1009650"/>
                <wp:effectExtent l="0" t="0" r="1651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402B9EC0"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096F2" id="_x0000_t202" coordsize="21600,21600" o:spt="202" path="m,l,21600r21600,l21600,xe">
                <v:stroke joinstyle="miter"/>
                <v:path gradientshapeok="t" o:connecttype="rect"/>
              </v:shapetype>
              <v:shape id="Cuadro de texto 4" o:spid="_x0000_s1026" type="#_x0000_t202" style="position:absolute;left:0;text-align:left;margin-left:37.5pt;margin-top:105.2pt;width:88.7pt;height:79.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">
                <v:textbox>
                  <w:txbxContent>
                    <w:p w14:paraId="402B9EC0"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sidRPr="00B01BB4">
        <w:rPr>
          <w:rFonts w:ascii="Arial" w:hAnsi="Arial" w:cs="Arial"/>
          <w:b/>
          <w:bCs/>
        </w:rPr>
        <w:t>VISTOS,</w:t>
      </w:r>
      <w:r w:rsidR="00786A20" w:rsidRPr="00B01BB4">
        <w:rPr>
          <w:rFonts w:ascii="Arial" w:hAnsi="Arial" w:cs="Arial"/>
        </w:rPr>
        <w:t xml:space="preserve"> para resolver los autos </w:t>
      </w:r>
      <w:r w:rsidR="00786A20">
        <w:rPr>
          <w:rFonts w:ascii="Arial" w:hAnsi="Arial" w:cs="Arial"/>
        </w:rPr>
        <w:t xml:space="preserve">del procedimiento de responsabilidad administrativa grave número </w:t>
      </w:r>
      <w:r w:rsidR="00D63F91">
        <w:rPr>
          <w:rFonts w:ascii="Arial" w:hAnsi="Arial" w:cs="Arial"/>
        </w:rPr>
        <w:t>9</w:t>
      </w:r>
      <w:r w:rsidR="00786A20">
        <w:rPr>
          <w:rFonts w:ascii="Arial" w:hAnsi="Arial" w:cs="Arial"/>
        </w:rPr>
        <w:t xml:space="preserve">/2020, instaurado en contra de </w:t>
      </w:r>
      <w:r w:rsidR="00FE7127">
        <w:rPr>
          <w:rFonts w:ascii="Arial" w:hAnsi="Arial" w:cs="Arial"/>
        </w:rPr>
        <w:t>**********</w:t>
      </w:r>
      <w:r w:rsidR="00786A20">
        <w:rPr>
          <w:rFonts w:ascii="Arial" w:hAnsi="Arial" w:cs="Arial"/>
        </w:rPr>
        <w:t xml:space="preserve">, </w:t>
      </w:r>
      <w:r w:rsidR="00FE7127">
        <w:rPr>
          <w:rFonts w:ascii="Arial" w:hAnsi="Arial" w:cs="Arial"/>
        </w:rPr>
        <w:t>**********</w:t>
      </w:r>
      <w:r w:rsidR="00786A20">
        <w:rPr>
          <w:rFonts w:ascii="Arial" w:hAnsi="Arial" w:cs="Arial"/>
        </w:rPr>
        <w:t xml:space="preserve">y </w:t>
      </w:r>
      <w:r w:rsidR="00786A20" w:rsidRPr="004C198B">
        <w:rPr>
          <w:rFonts w:ascii="Arial" w:hAnsi="Arial" w:cs="Arial"/>
        </w:rPr>
        <w:t xml:space="preserve">la persona moral denominada </w:t>
      </w:r>
      <w:r w:rsidR="00786A20" w:rsidRPr="00A26567">
        <w:rPr>
          <w:rFonts w:ascii="Arial" w:hAnsi="Arial" w:cs="Arial"/>
        </w:rPr>
        <w:t xml:space="preserve"> </w:t>
      </w:r>
      <w:bookmarkStart w:id="1" w:name="_Hlk128047546"/>
      <w:r w:rsidR="00FE7127">
        <w:rPr>
          <w:rFonts w:ascii="Arial" w:hAnsi="Arial" w:cs="Arial"/>
        </w:rPr>
        <w:t>**********</w:t>
      </w:r>
      <w:r w:rsidR="00D63F91" w:rsidRPr="00D63F91">
        <w:rPr>
          <w:rFonts w:ascii="Arial" w:hAnsi="Arial" w:cs="Arial"/>
        </w:rPr>
        <w:t xml:space="preserve"> de Oaxaca Sociedad Anónima de Capital Variable a través de su administrador único </w:t>
      </w:r>
      <w:r w:rsidR="00FE7127">
        <w:rPr>
          <w:rFonts w:ascii="Arial" w:hAnsi="Arial" w:cs="Arial"/>
        </w:rPr>
        <w:t>**********</w:t>
      </w:r>
      <w:bookmarkEnd w:id="1"/>
      <w:r w:rsidR="00786A20" w:rsidRPr="00795EDB">
        <w:rPr>
          <w:rFonts w:ascii="Arial" w:hAnsi="Arial" w:cs="Arial"/>
        </w:rPr>
        <w:t>,</w:t>
      </w:r>
      <w:r w:rsidR="00786A20">
        <w:rPr>
          <w:rFonts w:ascii="Arial" w:hAnsi="Arial" w:cs="Arial"/>
        </w:rPr>
        <w:t xml:space="preserve"> y remitido a esta Sala Especializada por el </w:t>
      </w:r>
      <w:r w:rsidR="00786A20" w:rsidRPr="0077492B">
        <w:rPr>
          <w:rFonts w:ascii="Arial" w:hAnsi="Arial" w:cs="Arial"/>
          <w:b/>
          <w:bCs/>
        </w:rPr>
        <w:t>director</w:t>
      </w:r>
      <w:r w:rsidR="00786A20">
        <w:rPr>
          <w:rFonts w:ascii="Arial" w:hAnsi="Arial" w:cs="Arial"/>
        </w:rPr>
        <w:t xml:space="preserve"> de responsabilidades administrativas y situación patrimonial de la Secretaría de la Contraloría y Transparencia Gubernamental del Poder Ejecutivo del Estado de Oaxaca</w:t>
      </w:r>
      <w:r w:rsidR="007D6D6C">
        <w:rPr>
          <w:rStyle w:val="Refdenotaalpie"/>
          <w:rFonts w:ascii="Arial" w:hAnsi="Arial" w:cs="Arial"/>
        </w:rPr>
        <w:footnoteReference w:id="1"/>
      </w:r>
      <w:r w:rsidR="00786A20">
        <w:rPr>
          <w:rFonts w:ascii="Arial" w:hAnsi="Arial" w:cs="Arial"/>
        </w:rPr>
        <w:t>, por la probable comisión de las faltas administrativas graves</w:t>
      </w:r>
      <w:r w:rsidR="00786A20">
        <w:rPr>
          <w:rFonts w:ascii="Arial" w:hAnsi="Arial" w:cs="Arial"/>
          <w:b/>
          <w:bCs/>
        </w:rPr>
        <w:t xml:space="preserve"> </w:t>
      </w:r>
      <w:r w:rsidR="00786A20" w:rsidRPr="00F17C67">
        <w:rPr>
          <w:rFonts w:ascii="Arial" w:hAnsi="Arial" w:cs="Arial"/>
          <w:b/>
          <w:bCs/>
        </w:rPr>
        <w:t>abuso de funciones</w:t>
      </w:r>
      <w:r w:rsidR="00786A20">
        <w:rPr>
          <w:rFonts w:ascii="Arial" w:hAnsi="Arial" w:cs="Arial"/>
          <w:b/>
          <w:bCs/>
        </w:rPr>
        <w:t xml:space="preserve"> y utilización de información falsa</w:t>
      </w:r>
      <w:r w:rsidR="00786A20">
        <w:rPr>
          <w:rFonts w:ascii="Arial" w:hAnsi="Arial" w:cs="Arial"/>
        </w:rPr>
        <w:t xml:space="preserve">. </w:t>
      </w:r>
    </w:p>
    <w:p w14:paraId="4589EF4C" w14:textId="07C16BDA" w:rsidR="00786A20" w:rsidRDefault="00786A20" w:rsidP="00786A20">
      <w:pPr>
        <w:ind w:firstLine="708"/>
        <w:rPr>
          <w:rFonts w:ascii="Arial" w:hAnsi="Arial" w:cs="Arial"/>
          <w:b/>
          <w:bCs/>
        </w:rPr>
      </w:pPr>
    </w:p>
    <w:p w14:paraId="57AE164B" w14:textId="727A6A2A" w:rsidR="00786A20" w:rsidRDefault="00786A20" w:rsidP="00786A20">
      <w:pPr>
        <w:jc w:val="center"/>
        <w:rPr>
          <w:rFonts w:ascii="Arial" w:hAnsi="Arial" w:cs="Arial"/>
          <w:b/>
          <w:bCs/>
        </w:rPr>
      </w:pPr>
      <w:r w:rsidRPr="00B01BB4">
        <w:rPr>
          <w:rFonts w:ascii="Arial" w:hAnsi="Arial" w:cs="Arial"/>
          <w:b/>
          <w:bCs/>
        </w:rPr>
        <w:t>R E S U L T A N D O</w:t>
      </w:r>
    </w:p>
    <w:p w14:paraId="4C9A135C" w14:textId="77777777" w:rsidR="00786A20" w:rsidRPr="00AB5F1A" w:rsidRDefault="00786A20" w:rsidP="00786A20">
      <w:pPr>
        <w:jc w:val="center"/>
        <w:rPr>
          <w:rFonts w:ascii="Arial" w:hAnsi="Arial" w:cs="Arial"/>
          <w:b/>
          <w:bCs/>
        </w:rPr>
      </w:pPr>
    </w:p>
    <w:p w14:paraId="4DE5A1A3" w14:textId="4E61200F" w:rsidR="00786A20" w:rsidRDefault="00786A20" w:rsidP="00786A20">
      <w:pPr>
        <w:ind w:firstLine="566"/>
        <w:rPr>
          <w:rFonts w:ascii="Arial" w:hAnsi="Arial" w:cs="Arial"/>
          <w:bCs/>
        </w:rPr>
      </w:pPr>
      <w:r w:rsidRPr="0069455B">
        <w:rPr>
          <w:rFonts w:ascii="Arial" w:hAnsi="Arial" w:cs="Arial"/>
          <w:b/>
          <w:bCs/>
          <w:color w:val="000000"/>
        </w:rPr>
        <w:t xml:space="preserve">PRIMERO. </w:t>
      </w:r>
      <w:r>
        <w:rPr>
          <w:rFonts w:ascii="Arial" w:hAnsi="Arial" w:cs="Arial"/>
          <w:bCs/>
        </w:rPr>
        <w:t xml:space="preserve">Por acuerdo de </w:t>
      </w:r>
      <w:r w:rsidR="00FA47D8">
        <w:rPr>
          <w:rFonts w:ascii="Arial" w:hAnsi="Arial" w:cs="Arial"/>
          <w:bCs/>
        </w:rPr>
        <w:t>dieciséis</w:t>
      </w:r>
      <w:r>
        <w:rPr>
          <w:rFonts w:ascii="Arial" w:hAnsi="Arial" w:cs="Arial"/>
          <w:bCs/>
        </w:rPr>
        <w:t xml:space="preserve"> de </w:t>
      </w:r>
      <w:r w:rsidR="00FA47D8">
        <w:rPr>
          <w:rFonts w:ascii="Arial" w:hAnsi="Arial" w:cs="Arial"/>
          <w:bCs/>
        </w:rPr>
        <w:t>octubre</w:t>
      </w:r>
      <w:r>
        <w:rPr>
          <w:rFonts w:ascii="Arial" w:hAnsi="Arial" w:cs="Arial"/>
          <w:bCs/>
        </w:rPr>
        <w:t xml:space="preserve"> de dos mil </w:t>
      </w:r>
      <w:r w:rsidR="00FA47D8">
        <w:rPr>
          <w:rFonts w:ascii="Arial" w:hAnsi="Arial" w:cs="Arial"/>
          <w:bCs/>
        </w:rPr>
        <w:t>diecinueve</w:t>
      </w:r>
      <w:r>
        <w:rPr>
          <w:rFonts w:ascii="Arial" w:hAnsi="Arial" w:cs="Arial"/>
          <w:bCs/>
        </w:rPr>
        <w:t xml:space="preserve">, se tuvo por recibido el expediente de responsabilidad administrativa </w:t>
      </w:r>
      <w:r w:rsidR="00F031F0">
        <w:rPr>
          <w:rFonts w:ascii="Arial" w:hAnsi="Arial" w:cs="Arial"/>
          <w:bCs/>
          <w:lang w:val="es-MX"/>
        </w:rPr>
        <w:t>**********</w:t>
      </w:r>
      <w:r w:rsidRPr="0053756F">
        <w:rPr>
          <w:rFonts w:ascii="Arial" w:hAnsi="Arial" w:cs="Arial"/>
          <w:bCs/>
        </w:rPr>
        <w:t xml:space="preserve"> </w:t>
      </w:r>
      <w:r>
        <w:rPr>
          <w:rFonts w:ascii="Arial" w:hAnsi="Arial" w:cs="Arial"/>
          <w:bCs/>
          <w:color w:val="000000"/>
        </w:rPr>
        <w:t>(foja 4</w:t>
      </w:r>
      <w:r w:rsidR="00FA47D8">
        <w:rPr>
          <w:rFonts w:ascii="Arial" w:hAnsi="Arial" w:cs="Arial"/>
          <w:bCs/>
          <w:color w:val="000000"/>
        </w:rPr>
        <w:t>61</w:t>
      </w:r>
      <w:r>
        <w:rPr>
          <w:rFonts w:ascii="Arial" w:hAnsi="Arial" w:cs="Arial"/>
          <w:bCs/>
          <w:color w:val="000000"/>
        </w:rPr>
        <w:t>) del índice de la autoridad substanciadora</w:t>
      </w:r>
      <w:r w:rsidR="00FA47D8">
        <w:rPr>
          <w:rFonts w:ascii="Arial" w:hAnsi="Arial" w:cs="Arial"/>
          <w:bCs/>
          <w:color w:val="000000"/>
        </w:rPr>
        <w:t xml:space="preserve">, por parte </w:t>
      </w:r>
      <w:r w:rsidR="005642AE">
        <w:rPr>
          <w:rFonts w:ascii="Arial" w:hAnsi="Arial" w:cs="Arial"/>
          <w:bCs/>
          <w:color w:val="000000"/>
        </w:rPr>
        <w:t>de la Segunda Sala Mixta Unitaria de este Tribunal</w:t>
      </w:r>
      <w:r>
        <w:rPr>
          <w:rFonts w:ascii="Arial" w:hAnsi="Arial" w:cs="Arial"/>
          <w:bCs/>
        </w:rPr>
        <w:t>.</w:t>
      </w:r>
      <w:r>
        <w:rPr>
          <w:rFonts w:ascii="Arial" w:hAnsi="Arial" w:cs="Arial"/>
          <w:bCs/>
          <w:color w:val="000000"/>
        </w:rPr>
        <w:t xml:space="preserve"> - - - - - - - - - - - - - - - - - - - - - - - - - </w:t>
      </w:r>
    </w:p>
    <w:p w14:paraId="7D76D5A9" w14:textId="77777777" w:rsidR="00786A20" w:rsidRDefault="00786A20" w:rsidP="00786A20">
      <w:pPr>
        <w:ind w:firstLine="708"/>
        <w:rPr>
          <w:rFonts w:ascii="Arial" w:hAnsi="Arial" w:cs="Arial"/>
          <w:b/>
          <w:color w:val="000000"/>
        </w:rPr>
      </w:pPr>
    </w:p>
    <w:p w14:paraId="4DE8063F" w14:textId="01A6CACA" w:rsidR="00786A20" w:rsidRDefault="00786A20" w:rsidP="008309B3">
      <w:pPr>
        <w:ind w:firstLine="566"/>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bookmarkStart w:id="2" w:name="_Hlk121296846"/>
      <w:r>
        <w:rPr>
          <w:rFonts w:ascii="Arial" w:hAnsi="Arial" w:cs="Arial"/>
          <w:bCs/>
        </w:rPr>
        <w:t xml:space="preserve">Por acuerdo de </w:t>
      </w:r>
      <w:r w:rsidR="005642AE">
        <w:rPr>
          <w:rFonts w:ascii="Arial" w:hAnsi="Arial" w:cs="Arial"/>
          <w:bCs/>
        </w:rPr>
        <w:t>diez</w:t>
      </w:r>
      <w:r>
        <w:rPr>
          <w:rFonts w:ascii="Arial" w:hAnsi="Arial" w:cs="Arial"/>
          <w:bCs/>
        </w:rPr>
        <w:t xml:space="preserve"> de </w:t>
      </w:r>
      <w:r w:rsidR="005642AE">
        <w:rPr>
          <w:rFonts w:ascii="Arial" w:hAnsi="Arial" w:cs="Arial"/>
          <w:bCs/>
        </w:rPr>
        <w:t>septiembre</w:t>
      </w:r>
      <w:r>
        <w:rPr>
          <w:rFonts w:ascii="Arial" w:hAnsi="Arial" w:cs="Arial"/>
          <w:bCs/>
        </w:rPr>
        <w:t xml:space="preserve"> de dos mil </w:t>
      </w:r>
      <w:r w:rsidR="005642AE">
        <w:rPr>
          <w:rFonts w:ascii="Arial" w:hAnsi="Arial" w:cs="Arial"/>
          <w:bCs/>
        </w:rPr>
        <w:t>veinte</w:t>
      </w:r>
      <w:r>
        <w:rPr>
          <w:rFonts w:ascii="Arial" w:hAnsi="Arial" w:cs="Arial"/>
          <w:bCs/>
        </w:rPr>
        <w:t xml:space="preserve">, se </w:t>
      </w:r>
      <w:r w:rsidR="005642AE">
        <w:rPr>
          <w:rFonts w:ascii="Arial" w:hAnsi="Arial" w:cs="Arial"/>
          <w:bCs/>
        </w:rPr>
        <w:t xml:space="preserve">realizó la </w:t>
      </w:r>
      <w:r w:rsidR="00CC2B91">
        <w:rPr>
          <w:rFonts w:ascii="Arial" w:hAnsi="Arial" w:cs="Arial"/>
          <w:bCs/>
        </w:rPr>
        <w:t>verificación de</w:t>
      </w:r>
      <w:r w:rsidR="005642AE">
        <w:rPr>
          <w:rFonts w:ascii="Arial" w:hAnsi="Arial" w:cs="Arial"/>
          <w:bCs/>
        </w:rPr>
        <w:t xml:space="preserve"> la gravedad de la falta administrativa, por esta Sala especializada.</w:t>
      </w:r>
      <w:r>
        <w:rPr>
          <w:rFonts w:ascii="Arial" w:hAnsi="Arial" w:cs="Arial"/>
          <w:bCs/>
        </w:rPr>
        <w:t xml:space="preserve"> (fojas </w:t>
      </w:r>
      <w:r w:rsidR="00CC2B91">
        <w:rPr>
          <w:rFonts w:ascii="Arial" w:hAnsi="Arial" w:cs="Arial"/>
          <w:bCs/>
        </w:rPr>
        <w:t>473</w:t>
      </w:r>
      <w:r>
        <w:rPr>
          <w:rFonts w:ascii="Arial" w:hAnsi="Arial" w:cs="Arial"/>
          <w:bCs/>
        </w:rPr>
        <w:t xml:space="preserve"> - </w:t>
      </w:r>
      <w:r w:rsidR="00CC2B91">
        <w:rPr>
          <w:rFonts w:ascii="Arial" w:hAnsi="Arial" w:cs="Arial"/>
          <w:bCs/>
        </w:rPr>
        <w:t>486</w:t>
      </w:r>
      <w:r>
        <w:rPr>
          <w:rFonts w:ascii="Arial" w:hAnsi="Arial" w:cs="Arial"/>
          <w:bCs/>
        </w:rPr>
        <w:t xml:space="preserve">). </w:t>
      </w:r>
      <w:bookmarkEnd w:id="2"/>
      <w:r>
        <w:rPr>
          <w:rFonts w:ascii="Arial" w:hAnsi="Arial" w:cs="Arial"/>
          <w:bCs/>
        </w:rPr>
        <w:t xml:space="preserve">- - - - - - - - - - - - - - - - - - - - </w:t>
      </w:r>
      <w:r w:rsidR="008309B3">
        <w:rPr>
          <w:rFonts w:ascii="Arial" w:hAnsi="Arial" w:cs="Arial"/>
          <w:bCs/>
        </w:rPr>
        <w:t>- - - - - - - - - - - - - - - -</w:t>
      </w:r>
    </w:p>
    <w:p w14:paraId="76BE5A7B" w14:textId="77777777" w:rsidR="008309B3" w:rsidRPr="008309B3" w:rsidRDefault="008309B3" w:rsidP="008309B3">
      <w:pPr>
        <w:ind w:firstLine="566"/>
        <w:rPr>
          <w:rFonts w:ascii="Arial" w:hAnsi="Arial" w:cs="Arial"/>
          <w:bCs/>
        </w:rPr>
      </w:pPr>
    </w:p>
    <w:p w14:paraId="59447F65" w14:textId="7FA21C3D" w:rsidR="00786A20" w:rsidRDefault="00786A20" w:rsidP="00786A20">
      <w:pPr>
        <w:ind w:firstLine="566"/>
        <w:rPr>
          <w:rFonts w:ascii="Arial" w:hAnsi="Arial" w:cs="Arial"/>
          <w:bCs/>
        </w:rPr>
      </w:pPr>
      <w:proofErr w:type="gramStart"/>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w:t>
      </w:r>
      <w:proofErr w:type="gramEnd"/>
      <w:r>
        <w:rPr>
          <w:rFonts w:ascii="Arial" w:hAnsi="Arial" w:cs="Arial"/>
          <w:bCs/>
        </w:rPr>
        <w:t xml:space="preserve"> </w:t>
      </w:r>
      <w:r>
        <w:rPr>
          <w:rFonts w:ascii="Arial" w:hAnsi="Arial" w:cs="Arial"/>
        </w:rPr>
        <w:t xml:space="preserve">Por acuerdo de </w:t>
      </w:r>
      <w:r w:rsidR="00CC2B91">
        <w:rPr>
          <w:rFonts w:ascii="Arial" w:hAnsi="Arial" w:cs="Arial"/>
        </w:rPr>
        <w:t>doce</w:t>
      </w:r>
      <w:r>
        <w:rPr>
          <w:rFonts w:ascii="Arial" w:hAnsi="Arial" w:cs="Arial"/>
        </w:rPr>
        <w:t xml:space="preserve"> de noviembre de dos mil </w:t>
      </w:r>
      <w:r w:rsidR="00CC2B91">
        <w:rPr>
          <w:rFonts w:ascii="Arial" w:hAnsi="Arial" w:cs="Arial"/>
        </w:rPr>
        <w:t>veinte</w:t>
      </w:r>
      <w:r>
        <w:rPr>
          <w:rFonts w:ascii="Arial" w:hAnsi="Arial" w:cs="Arial"/>
        </w:rPr>
        <w:t xml:space="preserve"> </w:t>
      </w:r>
      <w:r>
        <w:rPr>
          <w:rFonts w:ascii="Arial" w:hAnsi="Arial" w:cs="Arial"/>
          <w:bCs/>
        </w:rPr>
        <w:t>(foja</w:t>
      </w:r>
      <w:r w:rsidR="00CC2B91">
        <w:rPr>
          <w:rFonts w:ascii="Arial" w:hAnsi="Arial" w:cs="Arial"/>
          <w:bCs/>
        </w:rPr>
        <w:t>s 509 - 516</w:t>
      </w:r>
      <w:r>
        <w:rPr>
          <w:rFonts w:ascii="Arial" w:hAnsi="Arial" w:cs="Arial"/>
          <w:bCs/>
        </w:rPr>
        <w:t xml:space="preserve">) </w:t>
      </w:r>
      <w:r w:rsidR="00CC2B91">
        <w:rPr>
          <w:rFonts w:ascii="Arial" w:hAnsi="Arial" w:cs="Arial"/>
          <w:bCs/>
        </w:rPr>
        <w:t>se realizó la admisión de pruebas de las partes</w:t>
      </w:r>
      <w:r>
        <w:rPr>
          <w:rFonts w:ascii="Arial" w:hAnsi="Arial" w:cs="Arial"/>
          <w:bCs/>
        </w:rPr>
        <w:t xml:space="preserve">. - - - - - - - - - - - - - - - - - - - </w:t>
      </w:r>
    </w:p>
    <w:p w14:paraId="33D81DBC" w14:textId="77777777" w:rsidR="00786A20" w:rsidRDefault="00786A20" w:rsidP="00786A20">
      <w:pPr>
        <w:ind w:left="0" w:firstLine="0"/>
        <w:rPr>
          <w:rFonts w:ascii="Arial" w:hAnsi="Arial" w:cs="Arial"/>
          <w:bCs/>
        </w:rPr>
      </w:pPr>
    </w:p>
    <w:p w14:paraId="04F97930" w14:textId="7EFD14A8" w:rsidR="00786A20" w:rsidRDefault="00786A20" w:rsidP="00786A20">
      <w:pPr>
        <w:ind w:firstLine="708"/>
        <w:rPr>
          <w:rFonts w:ascii="Arial" w:hAnsi="Arial" w:cs="Arial"/>
        </w:rPr>
      </w:pPr>
      <w:r>
        <w:rPr>
          <w:rFonts w:ascii="Arial" w:hAnsi="Arial" w:cs="Arial"/>
          <w:b/>
        </w:rPr>
        <w:lastRenderedPageBreak/>
        <w:t xml:space="preserve">CUARTO. </w:t>
      </w:r>
      <w:r>
        <w:rPr>
          <w:rFonts w:ascii="Arial" w:hAnsi="Arial" w:cs="Arial"/>
        </w:rPr>
        <w:t xml:space="preserve">Por acuerdo del </w:t>
      </w:r>
      <w:r w:rsidR="00BF30AC">
        <w:rPr>
          <w:rFonts w:ascii="Arial" w:hAnsi="Arial" w:cs="Arial"/>
        </w:rPr>
        <w:t>diecisiete</w:t>
      </w:r>
      <w:r>
        <w:rPr>
          <w:rFonts w:ascii="Arial" w:hAnsi="Arial" w:cs="Arial"/>
        </w:rPr>
        <w:t xml:space="preserve"> de </w:t>
      </w:r>
      <w:r w:rsidR="00BF30AC">
        <w:rPr>
          <w:rFonts w:ascii="Arial" w:hAnsi="Arial" w:cs="Arial"/>
        </w:rPr>
        <w:t>enero</w:t>
      </w:r>
      <w:r>
        <w:rPr>
          <w:rFonts w:ascii="Arial" w:hAnsi="Arial" w:cs="Arial"/>
        </w:rPr>
        <w:t xml:space="preserve"> de dos mil </w:t>
      </w:r>
      <w:r w:rsidR="00BF30AC">
        <w:rPr>
          <w:rFonts w:ascii="Arial" w:hAnsi="Arial" w:cs="Arial"/>
        </w:rPr>
        <w:t>veintitrés</w:t>
      </w:r>
      <w:r>
        <w:rPr>
          <w:rFonts w:ascii="Arial" w:hAnsi="Arial" w:cs="Arial"/>
        </w:rPr>
        <w:t>, (foja</w:t>
      </w:r>
      <w:r w:rsidR="00BF30AC">
        <w:rPr>
          <w:rFonts w:ascii="Arial" w:hAnsi="Arial" w:cs="Arial"/>
        </w:rPr>
        <w:t xml:space="preserve"> 972</w:t>
      </w:r>
      <w:r>
        <w:rPr>
          <w:rFonts w:ascii="Arial" w:hAnsi="Arial" w:cs="Arial"/>
        </w:rPr>
        <w:t xml:space="preserve">), </w:t>
      </w:r>
      <w:r w:rsidR="00BF30AC">
        <w:rPr>
          <w:rFonts w:ascii="Arial" w:hAnsi="Arial" w:cs="Arial"/>
        </w:rPr>
        <w:t>se declaró abierto el periodo de alegatos por un término común de cinco días hábiles para las partes</w:t>
      </w:r>
      <w:r>
        <w:rPr>
          <w:rFonts w:ascii="Arial" w:hAnsi="Arial" w:cs="Arial"/>
        </w:rPr>
        <w:t xml:space="preserve">. - - - </w:t>
      </w:r>
      <w:r w:rsidR="008309B3">
        <w:rPr>
          <w:rFonts w:ascii="Arial" w:hAnsi="Arial" w:cs="Arial"/>
        </w:rPr>
        <w:t xml:space="preserve">- - - - - - - - - - - - - - - - - - - - - - - - - - - - - - - - - - - </w:t>
      </w:r>
    </w:p>
    <w:p w14:paraId="056671E0" w14:textId="462B5A8B" w:rsidR="00BF30AC" w:rsidRDefault="00BF30AC" w:rsidP="00786A20">
      <w:pPr>
        <w:ind w:firstLine="708"/>
        <w:rPr>
          <w:rFonts w:ascii="Arial" w:hAnsi="Arial" w:cs="Arial"/>
        </w:rPr>
      </w:pPr>
    </w:p>
    <w:p w14:paraId="083D5ADE" w14:textId="7B33A577" w:rsidR="00BF30AC" w:rsidRDefault="00BF30AC" w:rsidP="008309B3">
      <w:pPr>
        <w:ind w:firstLine="708"/>
        <w:rPr>
          <w:rFonts w:ascii="Arial" w:hAnsi="Arial" w:cs="Arial"/>
        </w:rPr>
      </w:pPr>
      <w:r>
        <w:rPr>
          <w:rFonts w:ascii="Arial" w:hAnsi="Arial" w:cs="Arial"/>
          <w:b/>
        </w:rPr>
        <w:t xml:space="preserve">CUARTO. </w:t>
      </w:r>
      <w:r>
        <w:rPr>
          <w:rFonts w:ascii="Arial" w:hAnsi="Arial" w:cs="Arial"/>
        </w:rPr>
        <w:t xml:space="preserve">Por acuerdo de tres de febrero de dos mil veintitrés, (foja 997), no habiendo pruebas ni diligencias pendientes por desahogar, se declaró cerrada la instrucción en este procedimiento de responsabilidad administrativa grave y se citó a las partes para oír el fallo, que ahora se dicta. - - - </w:t>
      </w:r>
      <w:r w:rsidR="008309B3">
        <w:rPr>
          <w:rFonts w:ascii="Arial" w:hAnsi="Arial" w:cs="Arial"/>
        </w:rPr>
        <w:t xml:space="preserve">- - - - - - - - - - - - - - - - - - </w:t>
      </w:r>
    </w:p>
    <w:p w14:paraId="71AAC947" w14:textId="77777777" w:rsidR="00786A20" w:rsidRPr="00383312" w:rsidRDefault="00786A20" w:rsidP="00786A20">
      <w:pPr>
        <w:ind w:firstLine="708"/>
        <w:rPr>
          <w:rFonts w:ascii="Arial" w:hAnsi="Arial" w:cs="Arial"/>
        </w:rPr>
      </w:pPr>
    </w:p>
    <w:p w14:paraId="3FF89464" w14:textId="77777777" w:rsidR="00786A20" w:rsidRPr="00AB5F1A" w:rsidRDefault="00786A20" w:rsidP="00786A20">
      <w:pPr>
        <w:ind w:firstLine="708"/>
        <w:jc w:val="center"/>
        <w:rPr>
          <w:rFonts w:ascii="Arial" w:hAnsi="Arial" w:cs="Arial"/>
          <w:b/>
          <w:bCs/>
        </w:rPr>
      </w:pPr>
      <w:r w:rsidRPr="00B01BB4">
        <w:rPr>
          <w:rFonts w:ascii="Arial" w:hAnsi="Arial" w:cs="Arial"/>
          <w:b/>
          <w:bCs/>
        </w:rPr>
        <w:t>C O N S I D E R A N D O</w:t>
      </w:r>
    </w:p>
    <w:p w14:paraId="3E6193E0" w14:textId="77777777" w:rsidR="00786A20" w:rsidRDefault="00786A20" w:rsidP="00786A20">
      <w:pPr>
        <w:ind w:firstLine="708"/>
        <w:rPr>
          <w:rFonts w:ascii="Arial" w:hAnsi="Arial" w:cs="Arial"/>
          <w:b/>
          <w:bCs/>
          <w:color w:val="000000"/>
        </w:rPr>
      </w:pPr>
    </w:p>
    <w:p w14:paraId="4072C028" w14:textId="77777777" w:rsidR="00786A20" w:rsidRPr="007E449B" w:rsidRDefault="00786A20" w:rsidP="00786A20">
      <w:pPr>
        <w:ind w:firstLine="708"/>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0D4298D3" w14:textId="77777777" w:rsidR="00786A20" w:rsidRDefault="00786A20" w:rsidP="00786A20">
      <w:pPr>
        <w:ind w:firstLine="708"/>
        <w:rPr>
          <w:rFonts w:ascii="Arial" w:hAnsi="Arial" w:cs="Arial"/>
          <w:b/>
          <w:bCs/>
        </w:rPr>
      </w:pPr>
    </w:p>
    <w:p w14:paraId="4EED8568" w14:textId="77777777" w:rsidR="00786A20" w:rsidRPr="00ED226B" w:rsidRDefault="00786A20" w:rsidP="00786A20">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2"/>
      </w:r>
      <w:r>
        <w:rPr>
          <w:rFonts w:ascii="Arial" w:hAnsi="Arial" w:cs="Arial"/>
        </w:rPr>
        <w:t xml:space="preserve">. Esta Sala Especializada precisa que las </w:t>
      </w:r>
      <w:r>
        <w:rPr>
          <w:rFonts w:ascii="Arial" w:hAnsi="Arial" w:cs="Arial"/>
        </w:rPr>
        <w:lastRenderedPageBreak/>
        <w:t xml:space="preserve">partes no expusieron causal alguna, y de oficio este juzgador no advierte que se actualice alguna. Por lo que se procede a entrar al estudio de fondo del asunto. - </w:t>
      </w:r>
    </w:p>
    <w:p w14:paraId="0923CDD0" w14:textId="77777777" w:rsidR="00786A20" w:rsidRDefault="00786A20" w:rsidP="00786A20">
      <w:pPr>
        <w:ind w:firstLine="708"/>
        <w:rPr>
          <w:rFonts w:ascii="Arial" w:hAnsi="Arial" w:cs="Arial"/>
          <w:b/>
        </w:rPr>
      </w:pPr>
    </w:p>
    <w:p w14:paraId="3D9B4EAC" w14:textId="16FD3757" w:rsidR="00786A20" w:rsidRPr="00D629B7" w:rsidRDefault="00786A20" w:rsidP="00786A20">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y utilización de información falsa, </w:t>
      </w:r>
      <w:r>
        <w:rPr>
          <w:rFonts w:ascii="Arial" w:hAnsi="Arial" w:cs="Arial"/>
          <w:bCs/>
          <w:color w:val="000000"/>
        </w:rPr>
        <w:t xml:space="preserve">si es responsable de estas </w:t>
      </w:r>
      <w:r w:rsidR="00FE7127">
        <w:rPr>
          <w:rFonts w:ascii="Arial" w:hAnsi="Arial" w:cs="Arial"/>
        </w:rPr>
        <w:t>**********</w:t>
      </w:r>
      <w:r>
        <w:rPr>
          <w:rFonts w:ascii="Arial" w:hAnsi="Arial" w:cs="Arial"/>
        </w:rPr>
        <w:t xml:space="preserve">, </w:t>
      </w:r>
      <w:r w:rsidR="00FE7127">
        <w:rPr>
          <w:rFonts w:ascii="Arial" w:hAnsi="Arial" w:cs="Arial"/>
        </w:rPr>
        <w:t>**********</w:t>
      </w:r>
      <w:r>
        <w:rPr>
          <w:rFonts w:ascii="Arial" w:hAnsi="Arial" w:cs="Arial"/>
        </w:rPr>
        <w:t xml:space="preserve">y </w:t>
      </w:r>
      <w:r w:rsidRPr="00C244B0">
        <w:rPr>
          <w:rFonts w:ascii="Arial" w:hAnsi="Arial" w:cs="Arial"/>
        </w:rPr>
        <w:t xml:space="preserve">la persona moral denominada </w:t>
      </w:r>
      <w:bookmarkStart w:id="3" w:name="_Hlk127963119"/>
      <w:r w:rsidR="00FE7127">
        <w:rPr>
          <w:rFonts w:ascii="Arial" w:hAnsi="Arial" w:cs="Arial"/>
        </w:rPr>
        <w:t>**********</w:t>
      </w:r>
      <w:r w:rsidR="00311E5A" w:rsidRPr="00311E5A">
        <w:rPr>
          <w:rFonts w:ascii="Arial" w:hAnsi="Arial" w:cs="Arial"/>
        </w:rPr>
        <w:t xml:space="preserve"> de Oaxaca Sociedad Anónima de Capital Variable a través de su administrador único </w:t>
      </w:r>
      <w:r w:rsidR="00FE7127">
        <w:rPr>
          <w:rFonts w:ascii="Arial" w:hAnsi="Arial" w:cs="Arial"/>
        </w:rPr>
        <w:t>**********</w:t>
      </w:r>
      <w:bookmarkEnd w:id="3"/>
      <w:r w:rsidRPr="00326530">
        <w:rPr>
          <w:rFonts w:ascii="Arial" w:hAnsi="Arial" w:cs="Arial"/>
        </w:rPr>
        <w:t>,</w:t>
      </w:r>
      <w:r w:rsidRPr="00924CB7">
        <w:rPr>
          <w:rFonts w:ascii="Arial" w:hAnsi="Arial" w:cs="Arial"/>
          <w:color w:val="000000"/>
        </w:rPr>
        <w:t xml:space="preserve"> </w:t>
      </w:r>
      <w:r>
        <w:rPr>
          <w:rFonts w:ascii="Arial" w:hAnsi="Arial" w:cs="Arial"/>
        </w:rPr>
        <w:t>y</w:t>
      </w:r>
      <w:r>
        <w:rPr>
          <w:rFonts w:ascii="Arial" w:hAnsi="Arial" w:cs="Arial"/>
          <w:bCs/>
          <w:color w:val="000000"/>
        </w:rPr>
        <w:t xml:space="preserve"> en su caso, la imposición de la sanción correspondiente. - - - - - - - - - - - - - - - - - - - - - - </w:t>
      </w:r>
      <w:r w:rsidR="008309B3">
        <w:rPr>
          <w:rFonts w:ascii="Arial" w:hAnsi="Arial" w:cs="Arial"/>
          <w:bCs/>
          <w:color w:val="000000"/>
        </w:rPr>
        <w:t>- - - - - -</w:t>
      </w:r>
    </w:p>
    <w:p w14:paraId="0A25F979" w14:textId="77777777" w:rsidR="00786A20" w:rsidRDefault="00786A20" w:rsidP="00786A20">
      <w:pPr>
        <w:ind w:firstLine="708"/>
        <w:rPr>
          <w:rFonts w:ascii="Arial" w:hAnsi="Arial" w:cs="Arial"/>
          <w:b/>
          <w:color w:val="000000"/>
        </w:rPr>
      </w:pPr>
    </w:p>
    <w:p w14:paraId="6DE05A64" w14:textId="09CEB01A" w:rsidR="00786A20" w:rsidRDefault="00F031F0"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61312" behindDoc="0" locked="0" layoutInCell="1" allowOverlap="1" wp14:anchorId="542DA471" wp14:editId="537F963A">
                <wp:simplePos x="0" y="0"/>
                <wp:positionH relativeFrom="leftMargin">
                  <wp:align>right</wp:align>
                </wp:positionH>
                <wp:positionV relativeFrom="paragraph">
                  <wp:posOffset>1842803</wp:posOffset>
                </wp:positionV>
                <wp:extent cx="1126490" cy="1009650"/>
                <wp:effectExtent l="0" t="0" r="1651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760A53D2"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DA471" id="Cuadro de texto 2" o:spid="_x0000_s1027" type="#_x0000_t202" style="position:absolute;left:0;text-align:left;margin-left:37.5pt;margin-top:145.1pt;width:88.7pt;height:79.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">
                <v:textbox>
                  <w:txbxContent>
                    <w:p w14:paraId="760A53D2"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sidRPr="00092F22">
        <w:rPr>
          <w:rFonts w:ascii="Arial" w:hAnsi="Arial" w:cs="Arial"/>
          <w:b/>
          <w:color w:val="000000"/>
        </w:rPr>
        <w:t xml:space="preserve"> </w:t>
      </w:r>
      <w:r w:rsidR="00786A20">
        <w:rPr>
          <w:rFonts w:ascii="Arial" w:hAnsi="Arial" w:cs="Arial"/>
          <w:b/>
          <w:color w:val="000000"/>
        </w:rPr>
        <w:t>CUARTO</w:t>
      </w:r>
      <w:r w:rsidR="00786A20" w:rsidRPr="00092F22">
        <w:rPr>
          <w:rFonts w:ascii="Arial" w:hAnsi="Arial" w:cs="Arial"/>
          <w:b/>
          <w:color w:val="000000"/>
        </w:rPr>
        <w:t>.</w:t>
      </w:r>
      <w:r w:rsidR="00786A20">
        <w:rPr>
          <w:rFonts w:ascii="Arial" w:hAnsi="Arial" w:cs="Arial"/>
          <w:b/>
          <w:color w:val="000000"/>
        </w:rPr>
        <w:t xml:space="preserve"> La fijación clara y precisa de los hechos controvertidos por las partes. </w:t>
      </w:r>
      <w:r w:rsidR="00786A20">
        <w:rPr>
          <w:rFonts w:ascii="Arial" w:hAnsi="Arial" w:cs="Arial"/>
          <w:bCs/>
          <w:color w:val="000000"/>
        </w:rPr>
        <w:t xml:space="preserve">Los hechos que imputó el director de quejas, denuncias e investigación, de </w:t>
      </w:r>
      <w:r w:rsidR="00786A20">
        <w:rPr>
          <w:rFonts w:ascii="Arial" w:hAnsi="Arial" w:cs="Arial"/>
          <w:color w:val="000000"/>
        </w:rPr>
        <w:t>la Secretaría de la Contraloría y Transparencia Gubernamental del Poder Ejecutivo del Estado de Oaxaca</w:t>
      </w:r>
      <w:r w:rsidR="00973D4F">
        <w:rPr>
          <w:rFonts w:ascii="Arial" w:hAnsi="Arial" w:cs="Arial"/>
          <w:color w:val="000000"/>
        </w:rPr>
        <w:t xml:space="preserve"> ahora </w:t>
      </w:r>
      <w:r w:rsidR="00973D4F" w:rsidRPr="00973D4F">
        <w:rPr>
          <w:rFonts w:ascii="Arial" w:hAnsi="Arial" w:cs="Arial"/>
          <w:color w:val="000000"/>
        </w:rPr>
        <w:t>Secretaría de Honestidad, Transparencia y Función Pública del Estado de Oaxaca</w:t>
      </w:r>
      <w:r w:rsidR="00786A20">
        <w:rPr>
          <w:rFonts w:ascii="Arial" w:hAnsi="Arial" w:cs="Arial"/>
          <w:color w:val="000000"/>
        </w:rPr>
        <w:t>, en adelante autoridad investigadora</w:t>
      </w:r>
      <w:r w:rsidR="00786A20">
        <w:rPr>
          <w:rFonts w:ascii="Arial" w:hAnsi="Arial" w:cs="Arial"/>
          <w:bCs/>
          <w:color w:val="000000"/>
        </w:rPr>
        <w:t xml:space="preserve"> y que supuestamente constituyen las faltas administrativas materia del presente juicio quedaron plasmados en el </w:t>
      </w:r>
      <w:r w:rsidR="00786A20">
        <w:rPr>
          <w:rFonts w:ascii="Arial" w:hAnsi="Arial" w:cs="Arial"/>
          <w:color w:val="000000"/>
        </w:rPr>
        <w:t xml:space="preserve">Informe de Presunta Responsabilidad Administrativa (fojas </w:t>
      </w:r>
      <w:r w:rsidR="00346F34">
        <w:rPr>
          <w:rFonts w:ascii="Arial" w:hAnsi="Arial" w:cs="Arial"/>
          <w:color w:val="000000"/>
        </w:rPr>
        <w:t>184</w:t>
      </w:r>
      <w:r w:rsidR="00786A20">
        <w:rPr>
          <w:rFonts w:ascii="Arial" w:hAnsi="Arial" w:cs="Arial"/>
          <w:color w:val="000000"/>
        </w:rPr>
        <w:t xml:space="preserve"> – </w:t>
      </w:r>
      <w:r w:rsidR="00346F34">
        <w:rPr>
          <w:rFonts w:ascii="Arial" w:hAnsi="Arial" w:cs="Arial"/>
          <w:color w:val="000000"/>
        </w:rPr>
        <w:t>195</w:t>
      </w:r>
      <w:r w:rsidR="00786A20">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siguientes hechos: </w:t>
      </w:r>
    </w:p>
    <w:p w14:paraId="52F89A73" w14:textId="77777777" w:rsidR="00786A20" w:rsidRDefault="00786A20" w:rsidP="00786A20">
      <w:pPr>
        <w:ind w:firstLine="708"/>
        <w:rPr>
          <w:rFonts w:ascii="Arial" w:hAnsi="Arial" w:cs="Arial"/>
          <w:color w:val="000000"/>
        </w:rPr>
      </w:pPr>
    </w:p>
    <w:p w14:paraId="6E55DF37" w14:textId="61971291" w:rsidR="00786A20" w:rsidRPr="00905819" w:rsidRDefault="00786A20" w:rsidP="00BC037D">
      <w:pPr>
        <w:ind w:left="993" w:right="902"/>
        <w:rPr>
          <w:rFonts w:ascii="Arial" w:hAnsi="Arial" w:cs="Arial"/>
          <w:sz w:val="22"/>
          <w:szCs w:val="22"/>
        </w:rPr>
      </w:pPr>
      <w:bookmarkStart w:id="4" w:name="_Hlk128047648"/>
      <w:r w:rsidRPr="00905819">
        <w:rPr>
          <w:rFonts w:ascii="Arial" w:hAnsi="Arial" w:cs="Arial"/>
          <w:sz w:val="22"/>
          <w:szCs w:val="22"/>
        </w:rPr>
        <w:t xml:space="preserve">Se pagó la cantidad </w:t>
      </w:r>
      <w:r w:rsidR="00346F34" w:rsidRPr="00346F34">
        <w:rPr>
          <w:rFonts w:ascii="Arial" w:hAnsi="Arial" w:cs="Arial"/>
          <w:bCs/>
          <w:color w:val="000000"/>
          <w:sz w:val="18"/>
          <w:szCs w:val="18"/>
        </w:rPr>
        <w:t>$2, 733,491.00 (DOS MILLONES, SETECIENTOS TREINTA Y TRES  MIL, CUATROCIENTOS NOVENTA Y UN PESOS 00/100 M.N.</w:t>
      </w:r>
      <w:bookmarkEnd w:id="4"/>
      <w:r w:rsidR="00346F34" w:rsidRPr="00346F34">
        <w:rPr>
          <w:rFonts w:ascii="Arial" w:hAnsi="Arial" w:cs="Arial"/>
          <w:bCs/>
          <w:color w:val="000000"/>
          <w:sz w:val="18"/>
          <w:szCs w:val="18"/>
        </w:rPr>
        <w:t>)</w:t>
      </w:r>
      <w:r w:rsidR="009E5E96">
        <w:rPr>
          <w:rFonts w:ascii="Arial" w:hAnsi="Arial" w:cs="Arial"/>
          <w:bCs/>
          <w:color w:val="000000"/>
          <w:sz w:val="18"/>
          <w:szCs w:val="18"/>
        </w:rPr>
        <w:t xml:space="preserve"> </w:t>
      </w:r>
      <w:r w:rsidRPr="00F333DC">
        <w:rPr>
          <w:rFonts w:ascii="Arial" w:hAnsi="Arial" w:cs="Arial"/>
          <w:bCs/>
          <w:sz w:val="22"/>
          <w:szCs w:val="22"/>
        </w:rPr>
        <w:t>a</w:t>
      </w:r>
      <w:r w:rsidRPr="00905819">
        <w:rPr>
          <w:rFonts w:ascii="Arial" w:hAnsi="Arial" w:cs="Arial"/>
          <w:sz w:val="22"/>
          <w:szCs w:val="22"/>
        </w:rPr>
        <w:t xml:space="preserve">utorizado por </w:t>
      </w:r>
      <w:r w:rsidR="00FE7127">
        <w:rPr>
          <w:rFonts w:ascii="Arial" w:hAnsi="Arial" w:cs="Arial"/>
          <w:sz w:val="22"/>
          <w:szCs w:val="22"/>
        </w:rPr>
        <w:t>**********</w:t>
      </w:r>
      <w:r w:rsidRPr="00905819">
        <w:rPr>
          <w:rFonts w:ascii="Arial" w:hAnsi="Arial" w:cs="Arial"/>
          <w:sz w:val="22"/>
          <w:szCs w:val="22"/>
        </w:rPr>
        <w:t xml:space="preserve">, y </w:t>
      </w:r>
      <w:r w:rsidR="00FE7127">
        <w:rPr>
          <w:rFonts w:ascii="Arial" w:hAnsi="Arial" w:cs="Arial"/>
          <w:sz w:val="22"/>
          <w:szCs w:val="22"/>
        </w:rPr>
        <w:t>**********</w:t>
      </w:r>
      <w:r w:rsidRPr="00905819">
        <w:rPr>
          <w:rFonts w:ascii="Arial" w:hAnsi="Arial" w:cs="Arial"/>
          <w:sz w:val="22"/>
          <w:szCs w:val="22"/>
        </w:rPr>
        <w:t xml:space="preserve">como director general y directora administrativa respectivamente, del </w:t>
      </w:r>
      <w:r w:rsidR="00E877DD">
        <w:rPr>
          <w:rFonts w:ascii="Arial" w:hAnsi="Arial" w:cs="Arial"/>
          <w:sz w:val="22"/>
          <w:szCs w:val="22"/>
        </w:rPr>
        <w:t>**********</w:t>
      </w:r>
      <w:r w:rsidRPr="00D8502A">
        <w:rPr>
          <w:rFonts w:ascii="Arial" w:hAnsi="Arial" w:cs="Arial"/>
          <w:sz w:val="22"/>
          <w:szCs w:val="22"/>
        </w:rPr>
        <w:t xml:space="preserve">del Estado de Oaxaca; por concepto de la obra </w:t>
      </w:r>
      <w:bookmarkStart w:id="5" w:name="_Hlk128047675"/>
      <w:r w:rsidR="00A27678">
        <w:rPr>
          <w:rFonts w:ascii="Arial" w:hAnsi="Arial" w:cs="Arial"/>
          <w:sz w:val="22"/>
          <w:szCs w:val="22"/>
        </w:rPr>
        <w:t>**********</w:t>
      </w:r>
      <w:r w:rsidR="00294481" w:rsidRPr="00294481">
        <w:rPr>
          <w:rFonts w:ascii="Arial" w:hAnsi="Arial" w:cs="Arial"/>
          <w:sz w:val="22"/>
          <w:szCs w:val="22"/>
        </w:rPr>
        <w:t xml:space="preserve">“CONSTRUCCIÓN DE CUATRO AULAS Y TRES ANEXOS EN BIC NO.33”, ubicada en </w:t>
      </w:r>
      <w:r w:rsidR="00E877DD">
        <w:rPr>
          <w:rFonts w:ascii="Arial" w:hAnsi="Arial" w:cs="Arial"/>
          <w:sz w:val="22"/>
          <w:szCs w:val="22"/>
        </w:rPr>
        <w:t>**********</w:t>
      </w:r>
      <w:r w:rsidR="00294481" w:rsidRPr="00294481">
        <w:rPr>
          <w:rFonts w:ascii="Arial" w:hAnsi="Arial" w:cs="Arial"/>
          <w:sz w:val="22"/>
          <w:szCs w:val="22"/>
        </w:rPr>
        <w:t xml:space="preserve">, </w:t>
      </w:r>
      <w:r w:rsidR="00E877DD">
        <w:rPr>
          <w:rFonts w:ascii="Arial" w:hAnsi="Arial" w:cs="Arial"/>
          <w:sz w:val="22"/>
          <w:szCs w:val="22"/>
        </w:rPr>
        <w:t>**********</w:t>
      </w:r>
      <w:r w:rsidR="00294481" w:rsidRPr="00294481">
        <w:rPr>
          <w:rFonts w:ascii="Arial" w:hAnsi="Arial" w:cs="Arial"/>
          <w:sz w:val="22"/>
          <w:szCs w:val="22"/>
        </w:rPr>
        <w:t xml:space="preserve">en el Estado de Oaxaca, </w:t>
      </w:r>
      <w:r w:rsidRPr="00D8502A">
        <w:rPr>
          <w:rFonts w:ascii="Arial" w:hAnsi="Arial" w:cs="Arial"/>
          <w:sz w:val="22"/>
          <w:szCs w:val="22"/>
        </w:rPr>
        <w:t xml:space="preserve">que  tenía un plazo de ejecución del </w:t>
      </w:r>
      <w:r w:rsidR="00BC037D">
        <w:rPr>
          <w:rFonts w:ascii="Arial" w:hAnsi="Arial" w:cs="Arial"/>
          <w:sz w:val="21"/>
          <w:szCs w:val="21"/>
        </w:rPr>
        <w:t>veinticinco</w:t>
      </w:r>
      <w:r>
        <w:rPr>
          <w:rFonts w:ascii="Arial" w:hAnsi="Arial" w:cs="Arial"/>
          <w:sz w:val="21"/>
          <w:szCs w:val="21"/>
        </w:rPr>
        <w:t xml:space="preserve"> de </w:t>
      </w:r>
      <w:r w:rsidR="00BC037D">
        <w:rPr>
          <w:rFonts w:ascii="Arial" w:hAnsi="Arial" w:cs="Arial"/>
          <w:sz w:val="21"/>
          <w:szCs w:val="21"/>
        </w:rPr>
        <w:t>octubre</w:t>
      </w:r>
      <w:r>
        <w:rPr>
          <w:rFonts w:ascii="Arial" w:hAnsi="Arial" w:cs="Arial"/>
          <w:sz w:val="21"/>
          <w:szCs w:val="21"/>
        </w:rPr>
        <w:t xml:space="preserve"> de dos mil diecisiete al treinta y uno de diciembre de dos mil diecisiete</w:t>
      </w:r>
      <w:r w:rsidRPr="00D8502A">
        <w:rPr>
          <w:rFonts w:ascii="Arial" w:hAnsi="Arial" w:cs="Arial"/>
          <w:sz w:val="22"/>
          <w:szCs w:val="22"/>
        </w:rPr>
        <w:t xml:space="preserve">, conforme al contrato de </w:t>
      </w:r>
      <w:r w:rsidR="00BC037D">
        <w:rPr>
          <w:rFonts w:ascii="Arial" w:eastAsia="MS Mincho" w:hAnsi="Arial" w:cs="Arial"/>
          <w:sz w:val="22"/>
          <w:szCs w:val="22"/>
        </w:rPr>
        <w:t>diez</w:t>
      </w:r>
      <w:r w:rsidRPr="00A132EB">
        <w:rPr>
          <w:rFonts w:ascii="Arial" w:eastAsia="MS Mincho" w:hAnsi="Arial" w:cs="Arial"/>
          <w:sz w:val="22"/>
          <w:szCs w:val="22"/>
        </w:rPr>
        <w:t xml:space="preserve"> de </w:t>
      </w:r>
      <w:r w:rsidR="00BC037D">
        <w:rPr>
          <w:rFonts w:ascii="Arial" w:eastAsia="MS Mincho" w:hAnsi="Arial" w:cs="Arial"/>
          <w:sz w:val="22"/>
          <w:szCs w:val="22"/>
        </w:rPr>
        <w:t>octubre</w:t>
      </w:r>
      <w:r w:rsidRPr="00A132EB">
        <w:rPr>
          <w:rFonts w:ascii="Arial" w:eastAsia="MS Mincho" w:hAnsi="Arial" w:cs="Arial"/>
          <w:sz w:val="22"/>
          <w:szCs w:val="22"/>
        </w:rPr>
        <w:t xml:space="preserve"> </w:t>
      </w:r>
      <w:r w:rsidRPr="00D8502A">
        <w:rPr>
          <w:rFonts w:ascii="Arial" w:eastAsia="MS Mincho" w:hAnsi="Arial" w:cs="Arial"/>
          <w:sz w:val="22"/>
          <w:szCs w:val="22"/>
        </w:rPr>
        <w:t>de dos mil diecisiete</w:t>
      </w:r>
      <w:r w:rsidRPr="00D8502A">
        <w:rPr>
          <w:rFonts w:ascii="Arial" w:hAnsi="Arial" w:cs="Arial"/>
          <w:sz w:val="22"/>
          <w:szCs w:val="22"/>
        </w:rPr>
        <w:t xml:space="preserve">, </w:t>
      </w:r>
      <w:bookmarkEnd w:id="5"/>
      <w:r w:rsidRPr="00D8502A">
        <w:rPr>
          <w:rFonts w:ascii="Arial" w:hAnsi="Arial" w:cs="Arial"/>
          <w:sz w:val="22"/>
          <w:szCs w:val="22"/>
        </w:rPr>
        <w:t>suscrito</w:t>
      </w:r>
      <w:r w:rsidRPr="00905819">
        <w:rPr>
          <w:rFonts w:ascii="Arial" w:hAnsi="Arial" w:cs="Arial"/>
          <w:sz w:val="22"/>
          <w:szCs w:val="22"/>
        </w:rPr>
        <w:t xml:space="preserve"> entre el </w:t>
      </w:r>
      <w:r w:rsidR="00E877DD">
        <w:rPr>
          <w:rFonts w:ascii="Arial" w:hAnsi="Arial" w:cs="Arial"/>
          <w:sz w:val="22"/>
          <w:szCs w:val="22"/>
        </w:rPr>
        <w:t>**********</w:t>
      </w:r>
      <w:r w:rsidRPr="00905819">
        <w:rPr>
          <w:rFonts w:ascii="Arial" w:hAnsi="Arial" w:cs="Arial"/>
          <w:sz w:val="22"/>
          <w:szCs w:val="22"/>
        </w:rPr>
        <w:t xml:space="preserve">del Estado de Oaxaca </w:t>
      </w:r>
      <w:r>
        <w:rPr>
          <w:rFonts w:ascii="Arial" w:hAnsi="Arial" w:cs="Arial"/>
          <w:sz w:val="22"/>
          <w:szCs w:val="22"/>
        </w:rPr>
        <w:t>y</w:t>
      </w:r>
      <w:r w:rsidRPr="00905819">
        <w:rPr>
          <w:rFonts w:ascii="Arial" w:hAnsi="Arial" w:cs="Arial"/>
          <w:sz w:val="22"/>
          <w:szCs w:val="22"/>
        </w:rPr>
        <w:t xml:space="preserve"> </w:t>
      </w:r>
      <w:r w:rsidRPr="00D8502A">
        <w:rPr>
          <w:rFonts w:ascii="Arial" w:hAnsi="Arial" w:cs="Arial"/>
          <w:sz w:val="22"/>
          <w:szCs w:val="22"/>
        </w:rPr>
        <w:t xml:space="preserve">la persona moral denominada </w:t>
      </w:r>
      <w:r w:rsidR="00FE7127">
        <w:rPr>
          <w:rFonts w:ascii="Arial" w:hAnsi="Arial" w:cs="Arial"/>
          <w:bCs/>
          <w:sz w:val="22"/>
          <w:szCs w:val="22"/>
        </w:rPr>
        <w:t>**********</w:t>
      </w:r>
      <w:r w:rsidR="00294481" w:rsidRPr="00BC037D">
        <w:rPr>
          <w:rFonts w:ascii="Arial" w:hAnsi="Arial" w:cs="Arial"/>
          <w:bCs/>
          <w:sz w:val="22"/>
          <w:szCs w:val="22"/>
        </w:rPr>
        <w:t xml:space="preserve"> de Oaxaca Sociedad Anónima de Capital Variable a través de su administrador único </w:t>
      </w:r>
      <w:r w:rsidR="00FE7127">
        <w:rPr>
          <w:rFonts w:ascii="Arial" w:hAnsi="Arial" w:cs="Arial"/>
          <w:bCs/>
          <w:sz w:val="22"/>
          <w:szCs w:val="22"/>
        </w:rPr>
        <w:t>**********</w:t>
      </w:r>
      <w:r>
        <w:rPr>
          <w:rFonts w:ascii="Arial" w:hAnsi="Arial" w:cs="Arial"/>
          <w:sz w:val="22"/>
          <w:szCs w:val="22"/>
        </w:rPr>
        <w:t>.</w:t>
      </w:r>
      <w:r w:rsidRPr="00FA6FA3">
        <w:rPr>
          <w:rFonts w:ascii="Arial" w:hAnsi="Arial" w:cs="Arial"/>
          <w:sz w:val="22"/>
          <w:szCs w:val="22"/>
        </w:rPr>
        <w:t xml:space="preserve"> </w:t>
      </w:r>
      <w:r w:rsidRPr="00905819">
        <w:rPr>
          <w:rFonts w:ascii="Arial" w:hAnsi="Arial" w:cs="Arial"/>
          <w:sz w:val="22"/>
          <w:szCs w:val="22"/>
        </w:rPr>
        <w:t xml:space="preserve">En el contrato en mención se estableció que se pagaría mediante la formulación de estimaciones, que deberían cubrirse por unidad de concepto de trabajo terminado ejecutado conforme al proyecto. </w:t>
      </w:r>
    </w:p>
    <w:p w14:paraId="6F6121EF" w14:textId="77777777" w:rsidR="00786A20" w:rsidRPr="00905819" w:rsidRDefault="00786A20" w:rsidP="00786A20">
      <w:pPr>
        <w:ind w:left="993" w:right="902"/>
        <w:rPr>
          <w:rFonts w:ascii="Arial" w:hAnsi="Arial" w:cs="Arial"/>
          <w:sz w:val="22"/>
          <w:szCs w:val="22"/>
        </w:rPr>
      </w:pPr>
      <w:r w:rsidRPr="00905819">
        <w:rPr>
          <w:rFonts w:ascii="Arial" w:hAnsi="Arial" w:cs="Arial"/>
          <w:sz w:val="22"/>
          <w:szCs w:val="22"/>
        </w:rPr>
        <w:t>Cuando se realizó el pago, las estimaciones no se encontraban validadas</w:t>
      </w:r>
      <w:r>
        <w:rPr>
          <w:rFonts w:ascii="Arial" w:hAnsi="Arial" w:cs="Arial"/>
          <w:sz w:val="22"/>
          <w:szCs w:val="22"/>
        </w:rPr>
        <w:t xml:space="preserve">. </w:t>
      </w:r>
      <w:r w:rsidRPr="00905819">
        <w:rPr>
          <w:rFonts w:ascii="Arial" w:hAnsi="Arial" w:cs="Arial"/>
          <w:sz w:val="22"/>
          <w:szCs w:val="22"/>
        </w:rPr>
        <w:t>Al momento de realizarse el pago, la obra no se encontraba concluida</w:t>
      </w:r>
      <w:r>
        <w:rPr>
          <w:rFonts w:ascii="Arial" w:hAnsi="Arial" w:cs="Arial"/>
          <w:sz w:val="22"/>
          <w:szCs w:val="22"/>
        </w:rPr>
        <w:t xml:space="preserve">. </w:t>
      </w:r>
    </w:p>
    <w:p w14:paraId="7C5FCFD2" w14:textId="77777777" w:rsidR="00786A20" w:rsidRDefault="00786A20" w:rsidP="00786A20">
      <w:pPr>
        <w:rPr>
          <w:rFonts w:ascii="Arial" w:hAnsi="Arial" w:cs="Arial"/>
          <w:bCs/>
          <w:color w:val="000000"/>
        </w:rPr>
      </w:pPr>
    </w:p>
    <w:p w14:paraId="02B4B131" w14:textId="77777777" w:rsidR="00786A20" w:rsidRPr="00A26D03" w:rsidRDefault="00786A20" w:rsidP="00786A20">
      <w:pPr>
        <w:ind w:firstLine="708"/>
        <w:rPr>
          <w:rFonts w:ascii="Arial" w:hAnsi="Arial" w:cs="Arial"/>
          <w:bCs/>
          <w:color w:val="000000"/>
        </w:rPr>
      </w:pPr>
      <w:r>
        <w:rPr>
          <w:rFonts w:ascii="Arial" w:hAnsi="Arial" w:cs="Arial"/>
          <w:bCs/>
          <w:color w:val="000000"/>
        </w:rPr>
        <w:t>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 - - - - - - - - - - - - -</w:t>
      </w:r>
    </w:p>
    <w:p w14:paraId="68FE48B0" w14:textId="77777777" w:rsidR="00786A20" w:rsidRDefault="00786A20" w:rsidP="00786A20">
      <w:pPr>
        <w:ind w:firstLine="708"/>
        <w:rPr>
          <w:rFonts w:ascii="Arial" w:hAnsi="Arial" w:cs="Arial"/>
          <w:b/>
          <w:color w:val="000000"/>
        </w:rPr>
      </w:pPr>
    </w:p>
    <w:p w14:paraId="7E37885D" w14:textId="77777777" w:rsidR="00786A20" w:rsidRDefault="00786A20" w:rsidP="00786A20">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 - - - - - - - - - -</w:t>
      </w:r>
    </w:p>
    <w:p w14:paraId="3377555E" w14:textId="77777777" w:rsidR="00786A20" w:rsidRDefault="00786A20" w:rsidP="00786A20">
      <w:pPr>
        <w:ind w:firstLine="708"/>
        <w:rPr>
          <w:rFonts w:ascii="Arial" w:hAnsi="Arial" w:cs="Arial"/>
          <w:bCs/>
          <w:color w:val="000000"/>
        </w:rPr>
      </w:pPr>
    </w:p>
    <w:p w14:paraId="0412BB1D" w14:textId="74CA1740" w:rsidR="00786A20" w:rsidRDefault="00786A20" w:rsidP="00786A20">
      <w:pPr>
        <w:ind w:firstLine="708"/>
        <w:rPr>
          <w:rFonts w:ascii="Arial" w:hAnsi="Arial" w:cs="Arial"/>
          <w:bCs/>
          <w:color w:val="000000"/>
        </w:rPr>
      </w:pPr>
      <w:r>
        <w:rPr>
          <w:rFonts w:ascii="Arial" w:hAnsi="Arial" w:cs="Arial"/>
          <w:bCs/>
          <w:color w:val="000000"/>
        </w:rPr>
        <w:t xml:space="preserve">Llama la atención de esta autoridad que los hechos redactados dentro de su informe de presunta responsabilidad administrativa, se limitan a transcribir parte del oficio presentado por el director general y director de construcción del </w:t>
      </w:r>
      <w:r w:rsidR="00A27678">
        <w:rPr>
          <w:rFonts w:ascii="Arial" w:hAnsi="Arial" w:cs="Arial"/>
          <w:bCs/>
          <w:color w:val="000000"/>
        </w:rPr>
        <w:t>**********</w:t>
      </w:r>
      <w:r>
        <w:rPr>
          <w:rFonts w:ascii="Arial" w:hAnsi="Arial" w:cs="Arial"/>
          <w:bCs/>
          <w:color w:val="000000"/>
        </w:rPr>
        <w:t>, así como de la</w:t>
      </w:r>
      <w:r w:rsidR="0024252B">
        <w:rPr>
          <w:rFonts w:ascii="Arial" w:hAnsi="Arial" w:cs="Arial"/>
          <w:bCs/>
          <w:color w:val="000000"/>
        </w:rPr>
        <w:t>s</w:t>
      </w:r>
      <w:r>
        <w:rPr>
          <w:rFonts w:ascii="Arial" w:hAnsi="Arial" w:cs="Arial"/>
          <w:bCs/>
          <w:color w:val="000000"/>
        </w:rPr>
        <w:t xml:space="preserve"> cláusula</w:t>
      </w:r>
      <w:r w:rsidR="0024252B">
        <w:rPr>
          <w:rFonts w:ascii="Arial" w:hAnsi="Arial" w:cs="Arial"/>
          <w:bCs/>
          <w:color w:val="000000"/>
        </w:rPr>
        <w:t>s</w:t>
      </w:r>
      <w:r>
        <w:rPr>
          <w:rFonts w:ascii="Arial" w:hAnsi="Arial" w:cs="Arial"/>
          <w:bCs/>
          <w:color w:val="000000"/>
        </w:rPr>
        <w:t xml:space="preserve"> del contrato de </w:t>
      </w:r>
      <w:r w:rsidR="0024252B">
        <w:rPr>
          <w:rFonts w:ascii="Arial" w:hAnsi="Arial" w:cs="Arial"/>
          <w:bCs/>
          <w:color w:val="000000"/>
        </w:rPr>
        <w:t>diez</w:t>
      </w:r>
      <w:r>
        <w:rPr>
          <w:rFonts w:ascii="Arial" w:hAnsi="Arial" w:cs="Arial"/>
          <w:bCs/>
          <w:color w:val="000000"/>
        </w:rPr>
        <w:t xml:space="preserve"> de </w:t>
      </w:r>
      <w:r w:rsidR="0024252B">
        <w:rPr>
          <w:rFonts w:ascii="Arial" w:hAnsi="Arial" w:cs="Arial"/>
          <w:bCs/>
          <w:color w:val="000000"/>
        </w:rPr>
        <w:t>octubre</w:t>
      </w:r>
      <w:r>
        <w:rPr>
          <w:rFonts w:ascii="Arial" w:hAnsi="Arial" w:cs="Arial"/>
          <w:bCs/>
          <w:color w:val="000000"/>
        </w:rPr>
        <w:t xml:space="preserve"> de dos mil diecisiete, pero no mencionaron los hechos que constituyen las conductas probablemente constitutivas de faltas administrativas graves, y que se imputan a los presuntos responsables. Debe recordarse que el informe en mención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3"/>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 - - - - - - - - - - - - - - - - - </w:t>
      </w:r>
    </w:p>
    <w:p w14:paraId="5DA0F158" w14:textId="77777777" w:rsidR="00786A20" w:rsidRDefault="00786A20" w:rsidP="00786A20">
      <w:pPr>
        <w:ind w:left="0" w:firstLine="0"/>
        <w:rPr>
          <w:rFonts w:ascii="Arial" w:hAnsi="Arial" w:cs="Arial"/>
          <w:b/>
          <w:color w:val="000000"/>
        </w:rPr>
      </w:pPr>
    </w:p>
    <w:p w14:paraId="0257A473" w14:textId="6EEAEDBD" w:rsidR="00786A20" w:rsidRDefault="00786A20" w:rsidP="00786A20">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la Secretaría de la Contraloría y Transparencia Gubernamental del Poder Ejecutivo del Estado de Oaxaca</w:t>
      </w:r>
      <w:r w:rsidR="00973D4F">
        <w:rPr>
          <w:rFonts w:ascii="Arial" w:hAnsi="Arial" w:cs="Arial"/>
          <w:color w:val="000000"/>
        </w:rPr>
        <w:t xml:space="preserve"> ahora </w:t>
      </w:r>
      <w:r w:rsidR="00973D4F" w:rsidRPr="00973D4F">
        <w:rPr>
          <w:rFonts w:ascii="Arial" w:hAnsi="Arial" w:cs="Arial"/>
          <w:color w:val="000000"/>
        </w:rPr>
        <w:t>Secretaría de Honestidad, Transparencia y Función Pública del Estado de Oaxaca</w:t>
      </w:r>
      <w:r>
        <w:rPr>
          <w:rFonts w:ascii="Arial" w:hAnsi="Arial" w:cs="Arial"/>
          <w:color w:val="000000"/>
        </w:rPr>
        <w:t xml:space="preserve">, autoridad investigadora, en su Informe de Presunta Responsabilidad Administrativa (fojas </w:t>
      </w:r>
      <w:r w:rsidR="0024252B">
        <w:rPr>
          <w:rFonts w:ascii="Arial" w:hAnsi="Arial" w:cs="Arial"/>
          <w:color w:val="000000"/>
        </w:rPr>
        <w:t>184</w:t>
      </w:r>
      <w:r>
        <w:rPr>
          <w:rFonts w:ascii="Arial" w:hAnsi="Arial" w:cs="Arial"/>
          <w:color w:val="000000"/>
        </w:rPr>
        <w:t xml:space="preserve"> – </w:t>
      </w:r>
      <w:r w:rsidR="0024252B">
        <w:rPr>
          <w:rFonts w:ascii="Arial" w:hAnsi="Arial" w:cs="Arial"/>
          <w:color w:val="000000"/>
        </w:rPr>
        <w:t>195</w:t>
      </w:r>
      <w:r>
        <w:rPr>
          <w:rFonts w:ascii="Arial" w:hAnsi="Arial" w:cs="Arial"/>
          <w:color w:val="000000"/>
        </w:rPr>
        <w:t xml:space="preserve">) determinó imputar </w:t>
      </w:r>
      <w:r w:rsidRPr="008D0DC9">
        <w:rPr>
          <w:rFonts w:ascii="Arial" w:hAnsi="Arial" w:cs="Arial"/>
          <w:b/>
          <w:bCs/>
          <w:color w:val="000000"/>
        </w:rPr>
        <w:t>abuso de funciones,</w:t>
      </w:r>
      <w:r>
        <w:rPr>
          <w:rFonts w:ascii="Arial" w:hAnsi="Arial" w:cs="Arial"/>
          <w:color w:val="000000"/>
        </w:rPr>
        <w:t xml:space="preserve"> a los servidores públicos y </w:t>
      </w:r>
      <w:r w:rsidRPr="008B3354">
        <w:rPr>
          <w:rFonts w:ascii="Arial" w:hAnsi="Arial" w:cs="Arial"/>
          <w:b/>
          <w:bCs/>
          <w:color w:val="000000"/>
        </w:rPr>
        <w:t>utilización de información falsa</w:t>
      </w:r>
      <w:r>
        <w:rPr>
          <w:rFonts w:ascii="Arial" w:hAnsi="Arial" w:cs="Arial"/>
          <w:color w:val="000000"/>
        </w:rPr>
        <w:t xml:space="preserve"> para el particular, contenido dentro de los artículos 57 y 69 respectivamente, de la Ley General de Responsabilidades Administrativas: </w:t>
      </w:r>
    </w:p>
    <w:p w14:paraId="774C7D55" w14:textId="77777777" w:rsidR="00786A20" w:rsidRDefault="00786A20" w:rsidP="00786A20">
      <w:pPr>
        <w:ind w:firstLine="708"/>
        <w:rPr>
          <w:rFonts w:ascii="Arial" w:hAnsi="Arial" w:cs="Arial"/>
          <w:color w:val="000000"/>
        </w:rPr>
      </w:pPr>
    </w:p>
    <w:p w14:paraId="4C711081" w14:textId="77777777" w:rsidR="00786A20" w:rsidRDefault="00786A20" w:rsidP="00786A20">
      <w:pPr>
        <w:ind w:firstLine="708"/>
        <w:rPr>
          <w:rFonts w:ascii="Arial" w:hAnsi="Arial" w:cs="Arial"/>
          <w:color w:val="000000"/>
        </w:rPr>
      </w:pPr>
      <w:r>
        <w:rPr>
          <w:rFonts w:ascii="Arial" w:hAnsi="Arial" w:cs="Arial"/>
          <w:color w:val="000000"/>
        </w:rPr>
        <w:lastRenderedPageBreak/>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2893018D" w14:textId="77777777" w:rsidR="00786A20" w:rsidRPr="007C67C3" w:rsidRDefault="00786A20" w:rsidP="00786A20">
      <w:pPr>
        <w:ind w:firstLine="708"/>
        <w:rPr>
          <w:rFonts w:ascii="Arial" w:hAnsi="Arial" w:cs="Arial"/>
          <w:color w:val="000000"/>
        </w:rPr>
      </w:pPr>
    </w:p>
    <w:p w14:paraId="2AAF4C26" w14:textId="77777777" w:rsidR="00786A20" w:rsidRPr="00335F03" w:rsidRDefault="00786A20" w:rsidP="00786A20">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2209240D" w14:textId="77777777" w:rsidR="00786A20" w:rsidRDefault="00786A20" w:rsidP="00786A20">
      <w:pPr>
        <w:rPr>
          <w:rFonts w:ascii="Arial" w:hAnsi="Arial" w:cs="Arial"/>
          <w:color w:val="000000"/>
        </w:rPr>
      </w:pPr>
    </w:p>
    <w:p w14:paraId="53B8BCD2" w14:textId="03AB19F7" w:rsidR="00786A20" w:rsidRPr="00F23EC9" w:rsidRDefault="00F031F0" w:rsidP="00786A20">
      <w:pPr>
        <w:ind w:left="0" w:firstLine="708"/>
        <w:rPr>
          <w:rFonts w:ascii="Arial" w:hAnsi="Arial" w:cs="Arial"/>
        </w:rPr>
      </w:pPr>
      <w:r>
        <w:rPr>
          <w:rFonts w:eastAsiaTheme="minorHAnsi"/>
          <w:noProof/>
          <w:lang w:val="es-MX" w:eastAsia="es-MX"/>
        </w:rPr>
        <mc:AlternateContent>
          <mc:Choice Requires="wps">
            <w:drawing>
              <wp:anchor distT="0" distB="0" distL="114300" distR="114300" simplePos="0" relativeHeight="251663360" behindDoc="0" locked="0" layoutInCell="1" allowOverlap="1" wp14:anchorId="2A12BEE2" wp14:editId="560FD9EB">
                <wp:simplePos x="0" y="0"/>
                <wp:positionH relativeFrom="leftMargin">
                  <wp:align>right</wp:align>
                </wp:positionH>
                <wp:positionV relativeFrom="paragraph">
                  <wp:posOffset>2384425</wp:posOffset>
                </wp:positionV>
                <wp:extent cx="1126490" cy="1009650"/>
                <wp:effectExtent l="0" t="0" r="1651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C31A54A"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2BEE2" id="Cuadro de texto 3" o:spid="_x0000_s1028" type="#_x0000_t202" style="position:absolute;left:0;text-align:left;margin-left:37.5pt;margin-top:187.75pt;width:88.7pt;height:79.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">
                <v:textbox>
                  <w:txbxContent>
                    <w:p w14:paraId="2C31A54A"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sidRPr="00F23EC9">
        <w:rPr>
          <w:rFonts w:ascii="Arial" w:hAnsi="Arial" w:cs="Arial"/>
          <w:color w:val="000000"/>
        </w:rPr>
        <w:t xml:space="preserve">De </w:t>
      </w:r>
      <w:r w:rsidR="00E877DD">
        <w:rPr>
          <w:rFonts w:ascii="Arial" w:hAnsi="Arial" w:cs="Arial"/>
          <w:b/>
          <w:bCs/>
          <w:color w:val="000000"/>
        </w:rPr>
        <w:t>**********</w:t>
      </w:r>
      <w:r w:rsidR="00786A20" w:rsidRPr="00F23EC9">
        <w:rPr>
          <w:rFonts w:ascii="Arial" w:hAnsi="Arial" w:cs="Arial"/>
          <w:color w:val="000000"/>
        </w:rPr>
        <w:t xml:space="preserve">, en su carácter de servidora pública al haber sido directora administrativa del </w:t>
      </w:r>
      <w:r w:rsidR="00E877DD">
        <w:rPr>
          <w:rFonts w:ascii="Arial" w:hAnsi="Arial" w:cs="Arial"/>
          <w:color w:val="000000"/>
        </w:rPr>
        <w:t>**********</w:t>
      </w:r>
      <w:r w:rsidR="00786A20" w:rsidRPr="00F23EC9">
        <w:rPr>
          <w:rFonts w:ascii="Arial" w:hAnsi="Arial" w:cs="Arial"/>
          <w:color w:val="000000"/>
        </w:rPr>
        <w:t xml:space="preserve">del Estado de Oaxaca, se valió de las atribuciones que tenía conferidas, conforme al reglamento interno del instituto citado, para autorizar pagar </w:t>
      </w:r>
      <w:r w:rsidR="00786A20" w:rsidRPr="00061D2E">
        <w:rPr>
          <w:rFonts w:ascii="Arial" w:hAnsi="Arial" w:cs="Arial"/>
          <w:color w:val="000000"/>
        </w:rPr>
        <w:t xml:space="preserve">la persona moral denominada </w:t>
      </w:r>
      <w:bookmarkStart w:id="6" w:name="_Hlk121296512"/>
      <w:r w:rsidR="0024252B" w:rsidRPr="0024252B">
        <w:rPr>
          <w:rFonts w:ascii="Arial" w:hAnsi="Arial" w:cs="Arial"/>
        </w:rPr>
        <w:t>“</w:t>
      </w:r>
      <w:r w:rsidR="00FE7127">
        <w:rPr>
          <w:rFonts w:ascii="Arial" w:hAnsi="Arial" w:cs="Arial"/>
        </w:rPr>
        <w:t>**********</w:t>
      </w:r>
      <w:r w:rsidR="0024252B" w:rsidRPr="0024252B">
        <w:rPr>
          <w:rFonts w:ascii="Arial" w:hAnsi="Arial" w:cs="Arial"/>
        </w:rPr>
        <w:t xml:space="preserve"> DE OAXACA S.A. DE C.V”; representada por el Ciudadano </w:t>
      </w:r>
      <w:r w:rsidR="00FE7127">
        <w:rPr>
          <w:rFonts w:ascii="Arial" w:hAnsi="Arial" w:cs="Arial"/>
        </w:rPr>
        <w:t>**********</w:t>
      </w:r>
      <w:r w:rsidR="00786A20">
        <w:rPr>
          <w:rFonts w:ascii="Arial" w:hAnsi="Arial" w:cs="Arial"/>
        </w:rPr>
        <w:t>,</w:t>
      </w:r>
      <w:r w:rsidR="00786A20" w:rsidRPr="00061D2E">
        <w:rPr>
          <w:rFonts w:ascii="Arial" w:hAnsi="Arial" w:cs="Arial"/>
          <w:color w:val="000000"/>
        </w:rPr>
        <w:t xml:space="preserve"> </w:t>
      </w:r>
      <w:bookmarkEnd w:id="6"/>
      <w:r w:rsidR="00786A20" w:rsidRPr="00F23EC9">
        <w:rPr>
          <w:rFonts w:ascii="Arial" w:hAnsi="Arial" w:cs="Arial"/>
          <w:color w:val="000000"/>
        </w:rPr>
        <w:t xml:space="preserve">el total de la </w:t>
      </w:r>
      <w:bookmarkStart w:id="7" w:name="_Hlk121296328"/>
      <w:r w:rsidR="00786A20" w:rsidRPr="008C32BC">
        <w:rPr>
          <w:rFonts w:ascii="Arial" w:hAnsi="Arial" w:cs="Arial"/>
          <w:color w:val="000000"/>
        </w:rPr>
        <w:t xml:space="preserve">obra </w:t>
      </w:r>
      <w:r w:rsidR="00A27678">
        <w:rPr>
          <w:rFonts w:ascii="Arial" w:hAnsi="Arial" w:cs="Arial"/>
          <w:color w:val="000000"/>
        </w:rPr>
        <w:t>**********</w:t>
      </w:r>
      <w:r w:rsidR="0024252B" w:rsidRPr="0024252B">
        <w:rPr>
          <w:rFonts w:ascii="Arial" w:hAnsi="Arial" w:cs="Arial"/>
          <w:color w:val="000000"/>
        </w:rPr>
        <w:t xml:space="preserve">“CONSTRUCCIÓN DE CUATRO AULAS Y TRES ANEXOS EN BIC NO.33” ubicada en </w:t>
      </w:r>
      <w:r w:rsidR="00E877DD">
        <w:rPr>
          <w:rFonts w:ascii="Arial" w:hAnsi="Arial" w:cs="Arial"/>
          <w:color w:val="000000"/>
        </w:rPr>
        <w:t>**********</w:t>
      </w:r>
      <w:r w:rsidR="0024252B" w:rsidRPr="0024252B">
        <w:rPr>
          <w:rFonts w:ascii="Arial" w:hAnsi="Arial" w:cs="Arial"/>
          <w:color w:val="000000"/>
        </w:rPr>
        <w:t xml:space="preserve">, </w:t>
      </w:r>
      <w:r w:rsidR="00E877DD">
        <w:rPr>
          <w:rFonts w:ascii="Arial" w:hAnsi="Arial" w:cs="Arial"/>
          <w:color w:val="000000"/>
        </w:rPr>
        <w:t>**********</w:t>
      </w:r>
      <w:r w:rsidR="0024252B" w:rsidRPr="0024252B">
        <w:rPr>
          <w:rFonts w:ascii="Arial" w:hAnsi="Arial" w:cs="Arial"/>
          <w:color w:val="000000"/>
        </w:rPr>
        <w:t>en el Estado de Oaxaca</w:t>
      </w:r>
      <w:r w:rsidR="00786A20" w:rsidRPr="004C5DA4">
        <w:rPr>
          <w:rFonts w:ascii="Arial" w:hAnsi="Arial" w:cs="Arial"/>
        </w:rPr>
        <w:t>,</w:t>
      </w:r>
      <w:bookmarkEnd w:id="7"/>
      <w:r w:rsidR="00786A20" w:rsidRPr="004C5DA4">
        <w:rPr>
          <w:rFonts w:ascii="Arial" w:hAnsi="Arial" w:cs="Arial"/>
        </w:rPr>
        <w:t xml:space="preserve"> </w:t>
      </w:r>
      <w:r w:rsidR="00786A20" w:rsidRPr="00F23EC9">
        <w:rPr>
          <w:rFonts w:ascii="Arial" w:hAnsi="Arial" w:cs="Arial"/>
          <w:color w:val="000000"/>
        </w:rPr>
        <w:t xml:space="preserve">sin que esta estuviera </w:t>
      </w:r>
      <w:r w:rsidR="00786A20" w:rsidRPr="00A34F53">
        <w:rPr>
          <w:rFonts w:ascii="Arial" w:hAnsi="Arial" w:cs="Arial"/>
          <w:color w:val="000000"/>
        </w:rPr>
        <w:t xml:space="preserve">concluida, sin cumplir con los lineamientos establecidos en el </w:t>
      </w:r>
      <w:bookmarkStart w:id="8" w:name="_Hlk128047730"/>
      <w:r w:rsidR="00786A20" w:rsidRPr="00A34F53">
        <w:rPr>
          <w:rFonts w:ascii="Arial" w:hAnsi="Arial" w:cs="Arial"/>
        </w:rPr>
        <w:t xml:space="preserve">contrato de </w:t>
      </w:r>
      <w:bookmarkStart w:id="9" w:name="_Hlk121296451"/>
      <w:r w:rsidR="00786A20" w:rsidRPr="00A34F53">
        <w:rPr>
          <w:rFonts w:ascii="Arial" w:hAnsi="Arial" w:cs="Arial"/>
        </w:rPr>
        <w:t xml:space="preserve">obra </w:t>
      </w:r>
      <w:r w:rsidR="0024252B" w:rsidRPr="0024252B">
        <w:rPr>
          <w:rFonts w:ascii="Arial" w:hAnsi="Arial" w:cs="Arial"/>
        </w:rPr>
        <w:t>139-R33/AD/DIE/IOCIFED/2017</w:t>
      </w:r>
      <w:r w:rsidR="00786A20">
        <w:rPr>
          <w:rFonts w:ascii="Arial" w:hAnsi="Arial" w:cs="Arial"/>
        </w:rPr>
        <w:t xml:space="preserve">; </w:t>
      </w:r>
      <w:bookmarkEnd w:id="8"/>
      <w:bookmarkEnd w:id="9"/>
      <w:r w:rsidR="00786A20">
        <w:rPr>
          <w:rFonts w:ascii="Arial" w:hAnsi="Arial" w:cs="Arial"/>
        </w:rPr>
        <w:t xml:space="preserve">lo que generó un perjuicio al servicio público. </w:t>
      </w:r>
      <w:r w:rsidR="00786A20" w:rsidRPr="00F23EC9">
        <w:rPr>
          <w:rFonts w:ascii="Arial" w:hAnsi="Arial" w:cs="Arial"/>
        </w:rPr>
        <w:t xml:space="preserve"> </w:t>
      </w:r>
      <w:r w:rsidR="00786A20">
        <w:rPr>
          <w:rFonts w:ascii="Arial" w:hAnsi="Arial" w:cs="Arial"/>
        </w:rPr>
        <w:t xml:space="preserve">- - - - - - </w:t>
      </w:r>
    </w:p>
    <w:p w14:paraId="7130A3AC" w14:textId="273CAB4C" w:rsidR="00786A20" w:rsidRPr="00A34F53" w:rsidRDefault="00786A20" w:rsidP="00786A20">
      <w:pPr>
        <w:rPr>
          <w:rFonts w:ascii="Arial" w:hAnsi="Arial" w:cs="Arial"/>
        </w:rPr>
      </w:pPr>
      <w:r>
        <w:rPr>
          <w:rFonts w:ascii="Arial" w:hAnsi="Arial" w:cs="Arial"/>
          <w:color w:val="000000"/>
        </w:rPr>
        <w:br/>
        <w:t xml:space="preserve">   </w:t>
      </w:r>
      <w:r w:rsidRPr="00A6776D">
        <w:rPr>
          <w:rFonts w:ascii="Arial" w:hAnsi="Arial" w:cs="Arial"/>
          <w:color w:val="000000"/>
        </w:rPr>
        <w:t xml:space="preserve">      De </w:t>
      </w:r>
      <w:r w:rsidR="00FE7127">
        <w:rPr>
          <w:rFonts w:ascii="Arial" w:hAnsi="Arial" w:cs="Arial"/>
          <w:b/>
          <w:bCs/>
          <w:color w:val="000000"/>
        </w:rPr>
        <w:t>**********</w:t>
      </w:r>
      <w:r w:rsidRPr="00A6776D">
        <w:rPr>
          <w:rFonts w:ascii="Arial" w:hAnsi="Arial" w:cs="Arial"/>
          <w:color w:val="000000"/>
        </w:rPr>
        <w:t xml:space="preserve">, en su carácter de servidor público al haber sido director general del </w:t>
      </w:r>
      <w:r w:rsidR="00E877DD">
        <w:rPr>
          <w:rFonts w:ascii="Arial" w:hAnsi="Arial" w:cs="Arial"/>
          <w:color w:val="000000"/>
        </w:rPr>
        <w:t>**********</w:t>
      </w:r>
      <w:r w:rsidRPr="00A6776D">
        <w:rPr>
          <w:rFonts w:ascii="Arial" w:hAnsi="Arial" w:cs="Arial"/>
          <w:color w:val="000000"/>
        </w:rPr>
        <w:t xml:space="preserve">del Estado de Oaxaca, se valió de las atribuciones que tenía conferidas, conforme al reglamento interno del instituto citado, para autorizar pagar la persona moral denominada </w:t>
      </w:r>
      <w:r w:rsidR="0024252B" w:rsidRPr="0024252B">
        <w:rPr>
          <w:rFonts w:ascii="Arial" w:hAnsi="Arial" w:cs="Arial"/>
        </w:rPr>
        <w:t>“</w:t>
      </w:r>
      <w:r w:rsidR="00FE7127">
        <w:rPr>
          <w:rFonts w:ascii="Arial" w:hAnsi="Arial" w:cs="Arial"/>
        </w:rPr>
        <w:t>**********</w:t>
      </w:r>
      <w:r w:rsidR="0024252B" w:rsidRPr="0024252B">
        <w:rPr>
          <w:rFonts w:ascii="Arial" w:hAnsi="Arial" w:cs="Arial"/>
        </w:rPr>
        <w:t xml:space="preserve"> DE OAXACA S.A. DE C.V”; representada por el Ciudadano </w:t>
      </w:r>
      <w:r w:rsidR="00FE7127">
        <w:rPr>
          <w:rFonts w:ascii="Arial" w:hAnsi="Arial" w:cs="Arial"/>
        </w:rPr>
        <w:t>**********</w:t>
      </w:r>
      <w:r w:rsidR="0024252B">
        <w:rPr>
          <w:rFonts w:ascii="Arial" w:hAnsi="Arial" w:cs="Arial"/>
        </w:rPr>
        <w:t>,</w:t>
      </w:r>
      <w:r w:rsidR="0024252B" w:rsidRPr="00061D2E">
        <w:rPr>
          <w:rFonts w:ascii="Arial" w:hAnsi="Arial" w:cs="Arial"/>
          <w:color w:val="000000"/>
        </w:rPr>
        <w:t xml:space="preserve"> </w:t>
      </w:r>
      <w:r w:rsidR="0024252B" w:rsidRPr="00F23EC9">
        <w:rPr>
          <w:rFonts w:ascii="Arial" w:hAnsi="Arial" w:cs="Arial"/>
          <w:color w:val="000000"/>
        </w:rPr>
        <w:t xml:space="preserve">el total de la </w:t>
      </w:r>
      <w:r w:rsidR="0024252B" w:rsidRPr="008C32BC">
        <w:rPr>
          <w:rFonts w:ascii="Arial" w:hAnsi="Arial" w:cs="Arial"/>
          <w:color w:val="000000"/>
        </w:rPr>
        <w:t xml:space="preserve">obra </w:t>
      </w:r>
      <w:r w:rsidR="00A27678">
        <w:rPr>
          <w:rFonts w:ascii="Arial" w:hAnsi="Arial" w:cs="Arial"/>
          <w:color w:val="000000"/>
        </w:rPr>
        <w:t>**********</w:t>
      </w:r>
      <w:r w:rsidR="0024252B" w:rsidRPr="0024252B">
        <w:rPr>
          <w:rFonts w:ascii="Arial" w:hAnsi="Arial" w:cs="Arial"/>
          <w:color w:val="000000"/>
        </w:rPr>
        <w:t xml:space="preserve">“CONSTRUCCIÓN DE CUATRO AULAS Y TRES ANEXOS EN BIC NO.33” ubicada en </w:t>
      </w:r>
      <w:r w:rsidR="00E877DD">
        <w:rPr>
          <w:rFonts w:ascii="Arial" w:hAnsi="Arial" w:cs="Arial"/>
          <w:color w:val="000000"/>
        </w:rPr>
        <w:t>**********</w:t>
      </w:r>
      <w:r w:rsidR="0024252B" w:rsidRPr="0024252B">
        <w:rPr>
          <w:rFonts w:ascii="Arial" w:hAnsi="Arial" w:cs="Arial"/>
          <w:color w:val="000000"/>
        </w:rPr>
        <w:t xml:space="preserve">, </w:t>
      </w:r>
      <w:r w:rsidR="00E877DD">
        <w:rPr>
          <w:rFonts w:ascii="Arial" w:hAnsi="Arial" w:cs="Arial"/>
          <w:color w:val="000000"/>
        </w:rPr>
        <w:t>**********</w:t>
      </w:r>
      <w:r w:rsidR="0024252B" w:rsidRPr="0024252B">
        <w:rPr>
          <w:rFonts w:ascii="Arial" w:hAnsi="Arial" w:cs="Arial"/>
          <w:color w:val="000000"/>
        </w:rPr>
        <w:t>en el Estado de Oaxaca</w:t>
      </w:r>
      <w:r w:rsidR="0024252B" w:rsidRPr="004C5DA4">
        <w:rPr>
          <w:rFonts w:ascii="Arial" w:hAnsi="Arial" w:cs="Arial"/>
        </w:rPr>
        <w:t xml:space="preserve">, </w:t>
      </w:r>
      <w:r w:rsidR="0024252B" w:rsidRPr="00F23EC9">
        <w:rPr>
          <w:rFonts w:ascii="Arial" w:hAnsi="Arial" w:cs="Arial"/>
          <w:color w:val="000000"/>
        </w:rPr>
        <w:t xml:space="preserve">sin que esta estuviera </w:t>
      </w:r>
      <w:r w:rsidR="0024252B" w:rsidRPr="00A34F53">
        <w:rPr>
          <w:rFonts w:ascii="Arial" w:hAnsi="Arial" w:cs="Arial"/>
          <w:color w:val="000000"/>
        </w:rPr>
        <w:t xml:space="preserve">concluida, sin cumplir con los lineamientos establecidos en el </w:t>
      </w:r>
      <w:r w:rsidR="0024252B" w:rsidRPr="00A34F53">
        <w:rPr>
          <w:rFonts w:ascii="Arial" w:hAnsi="Arial" w:cs="Arial"/>
        </w:rPr>
        <w:t xml:space="preserve">contrato de obra </w:t>
      </w:r>
      <w:r w:rsidR="0024252B" w:rsidRPr="0024252B">
        <w:rPr>
          <w:rFonts w:ascii="Arial" w:hAnsi="Arial" w:cs="Arial"/>
        </w:rPr>
        <w:t>139-R33/AD/DIE/IOCIFED/2017</w:t>
      </w:r>
      <w:r w:rsidR="0024252B">
        <w:rPr>
          <w:rFonts w:ascii="Arial" w:hAnsi="Arial" w:cs="Arial"/>
        </w:rPr>
        <w:t xml:space="preserve">; lo que generó un perjuicio al servicio público. </w:t>
      </w:r>
      <w:r w:rsidR="0024252B" w:rsidRPr="00F23EC9">
        <w:rPr>
          <w:rFonts w:ascii="Arial" w:hAnsi="Arial" w:cs="Arial"/>
        </w:rPr>
        <w:t xml:space="preserve"> </w:t>
      </w:r>
      <w:r>
        <w:rPr>
          <w:rFonts w:ascii="Arial" w:hAnsi="Arial" w:cs="Arial"/>
          <w:color w:val="000000"/>
        </w:rPr>
        <w:t xml:space="preserve">- - - - - </w:t>
      </w:r>
    </w:p>
    <w:p w14:paraId="7203E016" w14:textId="77777777" w:rsidR="00786A20" w:rsidRDefault="00786A20" w:rsidP="00786A20">
      <w:pPr>
        <w:ind w:left="0" w:firstLine="0"/>
        <w:rPr>
          <w:rFonts w:ascii="Arial" w:hAnsi="Arial" w:cs="Arial"/>
          <w:color w:val="000000"/>
        </w:rPr>
      </w:pPr>
    </w:p>
    <w:p w14:paraId="19B8ADB2" w14:textId="37056FD5" w:rsidR="00786A20" w:rsidRDefault="00786A20" w:rsidP="00786A20">
      <w:pPr>
        <w:rPr>
          <w:rFonts w:ascii="Arial" w:hAnsi="Arial" w:cs="Arial"/>
          <w:color w:val="000000"/>
        </w:rPr>
      </w:pPr>
      <w:r>
        <w:rPr>
          <w:rFonts w:ascii="Arial" w:hAnsi="Arial" w:cs="Arial"/>
          <w:color w:val="000000"/>
        </w:rPr>
        <w:t xml:space="preserve">Y de </w:t>
      </w:r>
      <w:r w:rsidRPr="00061D2E">
        <w:rPr>
          <w:rFonts w:ascii="Arial" w:hAnsi="Arial" w:cs="Arial"/>
        </w:rPr>
        <w:t xml:space="preserve">la persona moral denominada </w:t>
      </w:r>
      <w:r w:rsidR="0024252B" w:rsidRPr="0024252B">
        <w:rPr>
          <w:rFonts w:ascii="Arial" w:hAnsi="Arial" w:cs="Arial"/>
          <w:b/>
          <w:bCs/>
        </w:rPr>
        <w:t>empresa “</w:t>
      </w:r>
      <w:r w:rsidR="00FE7127">
        <w:rPr>
          <w:rFonts w:ascii="Arial" w:hAnsi="Arial" w:cs="Arial"/>
          <w:b/>
          <w:bCs/>
        </w:rPr>
        <w:t>**********</w:t>
      </w:r>
      <w:r w:rsidR="0024252B" w:rsidRPr="0024252B">
        <w:rPr>
          <w:rFonts w:ascii="Arial" w:hAnsi="Arial" w:cs="Arial"/>
          <w:b/>
          <w:bCs/>
        </w:rPr>
        <w:t xml:space="preserve"> DE OAXACA S.A. DE C.V”; representada por el Ciudadano </w:t>
      </w:r>
      <w:r w:rsidR="00FE7127">
        <w:rPr>
          <w:rFonts w:ascii="Arial" w:hAnsi="Arial" w:cs="Arial"/>
          <w:b/>
          <w:bCs/>
        </w:rPr>
        <w:t>**********</w:t>
      </w:r>
      <w:r>
        <w:rPr>
          <w:rFonts w:ascii="Arial" w:hAnsi="Arial" w:cs="Arial"/>
          <w:b/>
          <w:bCs/>
        </w:rPr>
        <w:t xml:space="preserve">: </w:t>
      </w:r>
    </w:p>
    <w:p w14:paraId="5CEC4953" w14:textId="77777777" w:rsidR="00786A20" w:rsidRPr="0017557C" w:rsidRDefault="00786A20" w:rsidP="00786A20">
      <w:pPr>
        <w:ind w:firstLine="708"/>
        <w:rPr>
          <w:rFonts w:ascii="Arial" w:hAnsi="Arial" w:cs="Arial"/>
          <w:color w:val="000000"/>
        </w:rPr>
      </w:pPr>
    </w:p>
    <w:p w14:paraId="6FC5CFD0" w14:textId="77777777" w:rsidR="00786A20" w:rsidRPr="003F1E91" w:rsidRDefault="00786A20" w:rsidP="00786A20">
      <w:pPr>
        <w:ind w:firstLine="708"/>
        <w:rPr>
          <w:rFonts w:ascii="Arial" w:hAnsi="Arial" w:cs="Arial"/>
          <w:color w:val="000000"/>
          <w:sz w:val="20"/>
          <w:szCs w:val="20"/>
        </w:rPr>
      </w:pPr>
      <w:r w:rsidRPr="003F1E91">
        <w:rPr>
          <w:rFonts w:ascii="Arial" w:hAnsi="Arial" w:cs="Arial"/>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12C25687" w14:textId="77777777" w:rsidR="00786A20" w:rsidRDefault="00786A20" w:rsidP="00786A20">
      <w:pPr>
        <w:ind w:firstLine="708"/>
        <w:rPr>
          <w:rFonts w:ascii="Arial" w:hAnsi="Arial" w:cs="Arial"/>
          <w:color w:val="000000"/>
        </w:rPr>
      </w:pPr>
    </w:p>
    <w:p w14:paraId="447E252D" w14:textId="3518B049" w:rsidR="00786A20" w:rsidRPr="00220B52" w:rsidRDefault="00786A20" w:rsidP="00786A20">
      <w:pPr>
        <w:rPr>
          <w:rFonts w:ascii="Arial" w:hAnsi="Arial" w:cs="Arial"/>
        </w:rPr>
      </w:pPr>
      <w:r>
        <w:rPr>
          <w:rFonts w:ascii="Arial" w:hAnsi="Arial" w:cs="Arial"/>
          <w:color w:val="000000"/>
        </w:rPr>
        <w:t xml:space="preserve">En atención a que, la empresa recibió y aceptó el pago total de la </w:t>
      </w:r>
      <w:r w:rsidRPr="00F23EC9">
        <w:rPr>
          <w:rFonts w:ascii="Arial" w:hAnsi="Arial" w:cs="Arial"/>
          <w:color w:val="000000"/>
        </w:rPr>
        <w:t xml:space="preserve">obra </w:t>
      </w:r>
      <w:r w:rsidR="00A27678">
        <w:rPr>
          <w:rFonts w:ascii="Arial" w:hAnsi="Arial" w:cs="Arial"/>
        </w:rPr>
        <w:t>**********</w:t>
      </w:r>
      <w:r w:rsidR="0024252B" w:rsidRPr="0024252B">
        <w:rPr>
          <w:rFonts w:ascii="Arial" w:hAnsi="Arial" w:cs="Arial"/>
        </w:rPr>
        <w:t xml:space="preserve">“CONSTRUCCIÓN DE CUATRO AULAS Y TRES ANEXOS EN BIC </w:t>
      </w:r>
      <w:r w:rsidR="0024252B" w:rsidRPr="0024252B">
        <w:rPr>
          <w:rFonts w:ascii="Arial" w:hAnsi="Arial" w:cs="Arial"/>
        </w:rPr>
        <w:lastRenderedPageBreak/>
        <w:t xml:space="preserve">NO.33” ubicada en </w:t>
      </w:r>
      <w:r w:rsidR="00E877DD">
        <w:rPr>
          <w:rFonts w:ascii="Arial" w:hAnsi="Arial" w:cs="Arial"/>
        </w:rPr>
        <w:t>**********</w:t>
      </w:r>
      <w:r w:rsidR="0024252B" w:rsidRPr="0024252B">
        <w:rPr>
          <w:rFonts w:ascii="Arial" w:hAnsi="Arial" w:cs="Arial"/>
        </w:rPr>
        <w:t xml:space="preserve">, </w:t>
      </w:r>
      <w:r w:rsidR="00E877DD">
        <w:rPr>
          <w:rFonts w:ascii="Arial" w:hAnsi="Arial" w:cs="Arial"/>
        </w:rPr>
        <w:t>**********</w:t>
      </w:r>
      <w:r w:rsidR="0024252B" w:rsidRPr="0024252B">
        <w:rPr>
          <w:rFonts w:ascii="Arial" w:hAnsi="Arial" w:cs="Arial"/>
        </w:rPr>
        <w:t>en el Estado de Oaxaca</w:t>
      </w:r>
      <w:r w:rsidRPr="00061D2E">
        <w:rPr>
          <w:rFonts w:ascii="Arial" w:hAnsi="Arial" w:cs="Arial"/>
          <w:color w:val="000000"/>
        </w:rPr>
        <w:t xml:space="preserve">, sin que esta estuviera concluida, sin cumplir con los lineamientos establecidos en el contrato de </w:t>
      </w:r>
      <w:bookmarkStart w:id="10" w:name="_Hlk121296589"/>
      <w:r w:rsidRPr="00A34F53">
        <w:rPr>
          <w:rFonts w:ascii="Arial" w:hAnsi="Arial" w:cs="Arial"/>
        </w:rPr>
        <w:t xml:space="preserve">obra </w:t>
      </w:r>
      <w:bookmarkEnd w:id="10"/>
      <w:r w:rsidR="0069781C" w:rsidRPr="0069781C">
        <w:rPr>
          <w:rFonts w:ascii="Arial" w:hAnsi="Arial" w:cs="Arial"/>
        </w:rPr>
        <w:t>139-R33/AD/DIE/IOCIFED/2017</w:t>
      </w:r>
      <w:r>
        <w:rPr>
          <w:rFonts w:ascii="Arial" w:hAnsi="Arial" w:cs="Arial"/>
        </w:rPr>
        <w:t xml:space="preserve">; logró este beneficio a través de la simulación de cumplimiento de requisitos. - - - - - - - - - - - - - - - - - - - - - - - - - - - - - </w:t>
      </w:r>
    </w:p>
    <w:p w14:paraId="366508AA" w14:textId="77777777" w:rsidR="00786A20" w:rsidRDefault="00786A20" w:rsidP="00786A20">
      <w:pPr>
        <w:ind w:firstLine="708"/>
        <w:rPr>
          <w:rFonts w:ascii="Arial" w:hAnsi="Arial" w:cs="Arial"/>
          <w:color w:val="000000"/>
        </w:rPr>
      </w:pPr>
    </w:p>
    <w:p w14:paraId="69D44E53" w14:textId="4C316243" w:rsidR="00786A20" w:rsidRDefault="00786A20" w:rsidP="008309B3">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Pr>
          <w:rFonts w:ascii="Arial" w:hAnsi="Arial" w:cs="Arial"/>
          <w:b/>
          <w:bCs/>
          <w:color w:val="000000"/>
        </w:rPr>
        <w:t>abuso de funciones,</w:t>
      </w:r>
      <w:r w:rsidRPr="00E20A6D">
        <w:rPr>
          <w:rFonts w:ascii="Arial" w:hAnsi="Arial" w:cs="Arial"/>
          <w:color w:val="000000"/>
        </w:rPr>
        <w:t xml:space="preserve"> y</w:t>
      </w:r>
      <w:r>
        <w:rPr>
          <w:rFonts w:ascii="Arial" w:hAnsi="Arial" w:cs="Arial"/>
          <w:b/>
          <w:bCs/>
          <w:color w:val="000000"/>
        </w:rPr>
        <w:t xml:space="preserve"> 69 </w:t>
      </w:r>
      <w:r>
        <w:rPr>
          <w:rFonts w:ascii="Arial" w:hAnsi="Arial" w:cs="Arial"/>
          <w:color w:val="000000"/>
        </w:rPr>
        <w:t xml:space="preserve">de </w:t>
      </w:r>
      <w:r w:rsidRPr="00E20A6D">
        <w:rPr>
          <w:rFonts w:ascii="Arial" w:hAnsi="Arial" w:cs="Arial"/>
          <w:b/>
          <w:bCs/>
          <w:color w:val="000000"/>
        </w:rPr>
        <w:t>utilización de información falsa</w:t>
      </w:r>
      <w:r w:rsidRPr="00E20A6D">
        <w:rPr>
          <w:rFonts w:ascii="Arial" w:hAnsi="Arial" w:cs="Arial"/>
          <w:color w:val="000000"/>
        </w:rPr>
        <w:t xml:space="preserve">, </w:t>
      </w:r>
      <w:r>
        <w:rPr>
          <w:rFonts w:ascii="Arial" w:hAnsi="Arial" w:cs="Arial"/>
          <w:color w:val="000000"/>
        </w:rPr>
        <w:t>ambos de la Ley General de Responsabilidades Administrativas</w:t>
      </w:r>
      <w:r>
        <w:rPr>
          <w:rStyle w:val="Refdenotaalpie"/>
          <w:rFonts w:ascii="Arial" w:hAnsi="Arial" w:cs="Arial"/>
          <w:color w:val="000000"/>
        </w:rPr>
        <w:footnoteReference w:id="4"/>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la hipótesis normativa concreta</w:t>
      </w:r>
      <w:r>
        <w:rPr>
          <w:rFonts w:ascii="Arial" w:hAnsi="Arial" w:cs="Arial"/>
          <w:color w:val="000000"/>
        </w:rPr>
        <w:t>. - - - - - - - - - - - - - - - - - - - - - -</w:t>
      </w:r>
    </w:p>
    <w:p w14:paraId="10CDB81F" w14:textId="77777777" w:rsidR="00786A20" w:rsidRDefault="00786A20" w:rsidP="00786A20">
      <w:pPr>
        <w:ind w:firstLine="708"/>
        <w:rPr>
          <w:rFonts w:ascii="Arial" w:hAnsi="Arial" w:cs="Arial"/>
          <w:color w:val="000000"/>
        </w:rPr>
      </w:pPr>
    </w:p>
    <w:p w14:paraId="3F1D3B4D" w14:textId="77777777" w:rsidR="00786A20" w:rsidRDefault="00786A20" w:rsidP="00786A20">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5F78E218" w14:textId="77777777" w:rsidR="00786A20" w:rsidRDefault="00786A20" w:rsidP="00786A20">
      <w:pPr>
        <w:ind w:firstLine="708"/>
        <w:rPr>
          <w:rFonts w:ascii="Arial" w:hAnsi="Arial" w:cs="Arial"/>
          <w:bCs/>
          <w:color w:val="000000"/>
        </w:rPr>
      </w:pPr>
    </w:p>
    <w:p w14:paraId="3B86ACDA" w14:textId="5966AC9D" w:rsidR="00786A20" w:rsidRPr="00220B52" w:rsidRDefault="00786A20" w:rsidP="00786A20">
      <w:r>
        <w:rPr>
          <w:rFonts w:ascii="Arial" w:hAnsi="Arial" w:cs="Arial"/>
          <w:bCs/>
          <w:color w:val="000000"/>
        </w:rPr>
        <w:t xml:space="preserve">Respecto de las pruebas ofrecidas y desahogadas por la autoridad investigadora </w:t>
      </w:r>
      <w:r>
        <w:rPr>
          <w:rFonts w:ascii="Arial" w:hAnsi="Arial" w:cs="Arial"/>
          <w:color w:val="000000"/>
        </w:rPr>
        <w:t xml:space="preserve">por medio de su Informe de Presunta Responsabilidad Administrativa </w:t>
      </w:r>
      <w:r w:rsidRPr="0087232E">
        <w:rPr>
          <w:rFonts w:ascii="Arial" w:hAnsi="Arial" w:cs="Arial"/>
          <w:color w:val="000000"/>
        </w:rPr>
        <w:t>(</w:t>
      </w:r>
      <w:r>
        <w:rPr>
          <w:rFonts w:ascii="Arial" w:hAnsi="Arial" w:cs="Arial"/>
          <w:color w:val="000000"/>
        </w:rPr>
        <w:t xml:space="preserve">fojas </w:t>
      </w:r>
      <w:r w:rsidR="0069781C">
        <w:rPr>
          <w:rFonts w:ascii="Arial" w:hAnsi="Arial" w:cs="Arial"/>
          <w:color w:val="000000"/>
        </w:rPr>
        <w:t>184</w:t>
      </w:r>
      <w:r>
        <w:rPr>
          <w:rFonts w:ascii="Arial" w:hAnsi="Arial" w:cs="Arial"/>
          <w:color w:val="000000"/>
        </w:rPr>
        <w:t xml:space="preserve"> - </w:t>
      </w:r>
      <w:r w:rsidR="0069781C">
        <w:rPr>
          <w:rFonts w:ascii="Arial" w:hAnsi="Arial" w:cs="Arial"/>
          <w:color w:val="000000"/>
        </w:rPr>
        <w:t>198</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 xml:space="preserve">admitidas </w:t>
      </w:r>
      <w:r>
        <w:rPr>
          <w:rFonts w:ascii="Arial" w:hAnsi="Arial" w:cs="Arial"/>
          <w:color w:val="000000"/>
        </w:rPr>
        <w:t>p</w:t>
      </w:r>
      <w:r w:rsidRPr="001F09C9">
        <w:rPr>
          <w:rFonts w:ascii="Arial" w:hAnsi="Arial" w:cs="Arial"/>
          <w:color w:val="000000"/>
        </w:rPr>
        <w:t xml:space="preserve">or acuerdo </w:t>
      </w:r>
      <w:r w:rsidR="0069781C" w:rsidRPr="0069781C">
        <w:rPr>
          <w:rFonts w:ascii="Arial" w:hAnsi="Arial" w:cs="Arial"/>
          <w:color w:val="000000"/>
        </w:rPr>
        <w:t xml:space="preserve">doce de noviembre de dos mil veinte (fojas 509 - 516) </w:t>
      </w:r>
      <w:r w:rsidRPr="00243DFB">
        <w:rPr>
          <w:rFonts w:ascii="Arial" w:hAnsi="Arial" w:cs="Arial"/>
          <w:color w:val="000000"/>
        </w:rPr>
        <w:t>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38A203E2" w14:textId="77777777" w:rsidR="00786A20" w:rsidRDefault="00786A20" w:rsidP="00786A20">
      <w:pPr>
        <w:ind w:firstLine="708"/>
        <w:rPr>
          <w:rFonts w:ascii="Arial" w:hAnsi="Arial" w:cs="Arial"/>
          <w:bCs/>
          <w:color w:val="000000"/>
        </w:rPr>
      </w:pPr>
    </w:p>
    <w:p w14:paraId="3A7BC307" w14:textId="5E774179" w:rsidR="00786A20" w:rsidRDefault="00CA6042" w:rsidP="00786A20">
      <w:pPr>
        <w:ind w:right="49" w:firstLine="708"/>
        <w:rPr>
          <w:rFonts w:ascii="Arial" w:hAnsi="Arial" w:cs="Arial"/>
        </w:rPr>
      </w:pPr>
      <w:r w:rsidRPr="00CA6042">
        <w:rPr>
          <w:rFonts w:ascii="Arial" w:hAnsi="Arial" w:cs="Arial"/>
          <w:bCs/>
          <w:sz w:val="20"/>
          <w:szCs w:val="20"/>
        </w:rPr>
        <w:t xml:space="preserve">1. Nombramiento y toma de protesta de ley, de cuatro de diciembre de dos mil dieciséis, emitido por el </w:t>
      </w:r>
      <w:r w:rsidR="00E877DD">
        <w:rPr>
          <w:rFonts w:ascii="Arial" w:hAnsi="Arial" w:cs="Arial"/>
          <w:bCs/>
          <w:sz w:val="20"/>
          <w:szCs w:val="20"/>
        </w:rPr>
        <w:t>**********</w:t>
      </w:r>
      <w:r w:rsidRPr="00CA6042">
        <w:rPr>
          <w:rFonts w:ascii="Arial" w:hAnsi="Arial" w:cs="Arial"/>
          <w:bCs/>
          <w:sz w:val="20"/>
          <w:szCs w:val="20"/>
        </w:rPr>
        <w:t xml:space="preserve">, </w:t>
      </w:r>
      <w:r w:rsidR="00E877DD">
        <w:rPr>
          <w:rFonts w:ascii="Arial" w:hAnsi="Arial" w:cs="Arial"/>
          <w:bCs/>
          <w:sz w:val="20"/>
          <w:szCs w:val="20"/>
        </w:rPr>
        <w:t>**********</w:t>
      </w:r>
      <w:r w:rsidRPr="00CA6042">
        <w:rPr>
          <w:rFonts w:ascii="Arial" w:hAnsi="Arial" w:cs="Arial"/>
          <w:bCs/>
          <w:sz w:val="20"/>
          <w:szCs w:val="20"/>
        </w:rPr>
        <w:t xml:space="preserve">, a favor de </w:t>
      </w:r>
      <w:r w:rsidR="00FE7127">
        <w:rPr>
          <w:rFonts w:ascii="Arial" w:hAnsi="Arial" w:cs="Arial"/>
          <w:bCs/>
          <w:sz w:val="20"/>
          <w:szCs w:val="20"/>
        </w:rPr>
        <w:t>**********</w:t>
      </w:r>
      <w:r w:rsidRPr="00CA6042">
        <w:rPr>
          <w:rFonts w:ascii="Arial" w:hAnsi="Arial" w:cs="Arial"/>
          <w:bCs/>
          <w:sz w:val="20"/>
          <w:szCs w:val="20"/>
        </w:rPr>
        <w:t xml:space="preserve">, con el cargo de Director General del </w:t>
      </w:r>
      <w:r w:rsidR="00A27678">
        <w:rPr>
          <w:rFonts w:ascii="Arial" w:hAnsi="Arial" w:cs="Arial"/>
          <w:bCs/>
          <w:sz w:val="20"/>
          <w:szCs w:val="20"/>
        </w:rPr>
        <w:t>**********</w:t>
      </w:r>
      <w:r w:rsidRPr="00CA6042">
        <w:rPr>
          <w:rFonts w:ascii="Arial" w:hAnsi="Arial" w:cs="Arial"/>
          <w:bCs/>
          <w:sz w:val="20"/>
          <w:szCs w:val="20"/>
        </w:rPr>
        <w:t xml:space="preserve">. (Visible a fojas 100-102). 2. Nombramiento y toma de protesta de ley, de veinticinco de octubre de dos mil diecisiete, expedido a favor de </w:t>
      </w:r>
      <w:r w:rsidR="00E877DD">
        <w:rPr>
          <w:rFonts w:ascii="Arial" w:hAnsi="Arial" w:cs="Arial"/>
          <w:bCs/>
          <w:sz w:val="20"/>
          <w:szCs w:val="20"/>
        </w:rPr>
        <w:t>**********</w:t>
      </w:r>
      <w:r w:rsidRPr="00CA6042">
        <w:rPr>
          <w:rFonts w:ascii="Arial" w:hAnsi="Arial" w:cs="Arial"/>
          <w:bCs/>
          <w:sz w:val="20"/>
          <w:szCs w:val="20"/>
        </w:rPr>
        <w:t xml:space="preserve">, con el cargo de directora administrativa de ese mismo Instituto. (Visible a foja 103 y 104). 3. Oficio número IOCIFED/DG/UJ/180/2019, de dieciocho de junio de dos mil diecinueve, suscrito por el </w:t>
      </w:r>
      <w:proofErr w:type="gramStart"/>
      <w:r w:rsidRPr="00CA6042">
        <w:rPr>
          <w:rFonts w:ascii="Arial" w:hAnsi="Arial" w:cs="Arial"/>
          <w:bCs/>
          <w:sz w:val="20"/>
          <w:szCs w:val="20"/>
        </w:rPr>
        <w:t>Jefe</w:t>
      </w:r>
      <w:proofErr w:type="gramEnd"/>
      <w:r w:rsidRPr="00CA6042">
        <w:rPr>
          <w:rFonts w:ascii="Arial" w:hAnsi="Arial" w:cs="Arial"/>
          <w:bCs/>
          <w:sz w:val="20"/>
          <w:szCs w:val="20"/>
        </w:rPr>
        <w:t xml:space="preserve"> de la Unidad Jurídica del </w:t>
      </w:r>
      <w:r w:rsidR="00A27678">
        <w:rPr>
          <w:rFonts w:ascii="Arial" w:hAnsi="Arial" w:cs="Arial"/>
          <w:bCs/>
          <w:sz w:val="20"/>
          <w:szCs w:val="20"/>
        </w:rPr>
        <w:t>**********</w:t>
      </w:r>
      <w:r w:rsidRPr="00CA6042">
        <w:rPr>
          <w:rFonts w:ascii="Arial" w:hAnsi="Arial" w:cs="Arial"/>
          <w:bCs/>
          <w:sz w:val="20"/>
          <w:szCs w:val="20"/>
        </w:rPr>
        <w:t>, (visible a foja 112). 4. Contrato número 139-R33/AD/DIE/IOCIFED/2017, de diez de octubre de dos mil diecisiete, (visible a fojas 15-23). 5. Oficio número IOCIFED/DG/UJ/144/2019, de veintiocho de mayo del año dos mil diecinueve y anexos (visible a fojas 68 - 92), 6. Cheques pólizas números 06, 07 y 08, todas de fecha veintisiete de marzo de dos mil dieciocho, (visible a fojas 72, 79 y 85). 7. Cuentas por liquidar certificada (CLC), de erogaciones presupuestales para el pago contrato, con folios 792, 793, 794, todos de veintiocho de marzo de dos mil dieciocho, (visible a fojas número 73 ,80 y 86). 8. Estados de cuenta de los anticipos y estimaciones 1, 2 y 3, todos de veintiuno de noviembre de dos mil diecisiete, (visible a folios 75, 82 y 89).  9. Dictamen Técnico de Avance Físico-Financiero de Obra, de veintisiete de mayo de dos mil diecinueve, con dictamen con anexo del reporte fotográfico en copias certificadas, (visible en fojas 125 – 145), 10. Prueba Presuncional legal y humana, 11. Instrumental de actuaciones</w:t>
      </w:r>
      <w:r w:rsidR="00786A20" w:rsidRPr="008C32BC">
        <w:rPr>
          <w:rFonts w:ascii="Arial" w:hAnsi="Arial" w:cs="Arial"/>
          <w:bCs/>
          <w:sz w:val="20"/>
          <w:szCs w:val="20"/>
        </w:rPr>
        <w:t xml:space="preserve">. </w:t>
      </w:r>
    </w:p>
    <w:p w14:paraId="38F5B9C9" w14:textId="77777777" w:rsidR="00786A20" w:rsidRDefault="00786A20" w:rsidP="00786A20">
      <w:pPr>
        <w:ind w:left="-142" w:firstLine="708"/>
        <w:rPr>
          <w:rFonts w:ascii="Arial" w:hAnsi="Arial" w:cs="Arial"/>
          <w:bCs/>
          <w:color w:val="000000"/>
        </w:rPr>
      </w:pPr>
    </w:p>
    <w:p w14:paraId="45E5307B" w14:textId="77777777" w:rsidR="00786A20" w:rsidRDefault="00786A20" w:rsidP="00786A20">
      <w:pPr>
        <w:ind w:left="-142" w:firstLine="708"/>
        <w:rPr>
          <w:rFonts w:ascii="Arial" w:hAnsi="Arial" w:cs="Arial"/>
          <w:bCs/>
          <w:color w:val="000000"/>
        </w:rPr>
      </w:pPr>
      <w:r>
        <w:rPr>
          <w:rFonts w:ascii="Arial" w:hAnsi="Arial" w:cs="Arial"/>
          <w:bCs/>
          <w:color w:val="000000"/>
        </w:rPr>
        <w:lastRenderedPageBreak/>
        <w:t>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 - - - - - - - - - - - - - - - - - - - - - - - - - - -</w:t>
      </w:r>
    </w:p>
    <w:p w14:paraId="0481BE12" w14:textId="77777777" w:rsidR="00786A20" w:rsidRPr="00D90FE2" w:rsidRDefault="00786A20" w:rsidP="00786A20">
      <w:pPr>
        <w:ind w:left="0" w:right="49" w:firstLine="0"/>
        <w:rPr>
          <w:rFonts w:ascii="Arial" w:hAnsi="Arial" w:cs="Arial"/>
        </w:rPr>
      </w:pPr>
    </w:p>
    <w:p w14:paraId="006574C9" w14:textId="0F6DA717" w:rsidR="00786A20" w:rsidRDefault="00F031F0" w:rsidP="00786A20">
      <w:pPr>
        <w:pStyle w:val="Textoindependiente21"/>
        <w:spacing w:line="360" w:lineRule="auto"/>
        <w:ind w:right="34" w:firstLine="993"/>
        <w:rPr>
          <w:rFonts w:ascii="Arial" w:hAnsi="Arial" w:cs="Arial"/>
          <w:szCs w:val="24"/>
          <w:lang w:val="es-ES_tradnl"/>
        </w:rPr>
      </w:pPr>
      <w:r>
        <w:rPr>
          <w:rFonts w:eastAsiaTheme="minorHAnsi"/>
          <w:noProof/>
          <w:szCs w:val="24"/>
          <w:lang w:val="es-MX" w:eastAsia="es-MX"/>
        </w:rPr>
        <mc:AlternateContent>
          <mc:Choice Requires="wps">
            <w:drawing>
              <wp:anchor distT="0" distB="0" distL="114300" distR="114300" simplePos="0" relativeHeight="251665408" behindDoc="0" locked="0" layoutInCell="1" allowOverlap="1" wp14:anchorId="7D7E1D03" wp14:editId="7CAFDDDE">
                <wp:simplePos x="0" y="0"/>
                <wp:positionH relativeFrom="leftMargin">
                  <wp:align>right</wp:align>
                </wp:positionH>
                <wp:positionV relativeFrom="paragraph">
                  <wp:posOffset>309880</wp:posOffset>
                </wp:positionV>
                <wp:extent cx="1126490" cy="1009650"/>
                <wp:effectExtent l="0" t="0" r="1651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6A2BFAA4"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E1D03" id="Cuadro de texto 5" o:spid="_x0000_s1029" type="#_x0000_t202" style="position:absolute;left:0;text-align:left;margin-left:37.5pt;margin-top:24.4pt;width:88.7pt;height:79.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">
                <v:textbox>
                  <w:txbxContent>
                    <w:p w14:paraId="6A2BFAA4"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szCs w:val="24"/>
          <w:lang w:val="es-ES_tradnl"/>
        </w:rPr>
        <w:t>Respecto de</w:t>
      </w:r>
      <w:r w:rsidR="00786A20" w:rsidRPr="00704DD3">
        <w:rPr>
          <w:rFonts w:ascii="Arial" w:hAnsi="Arial" w:cs="Arial"/>
          <w:szCs w:val="24"/>
          <w:lang w:val="es-ES_tradnl"/>
        </w:rPr>
        <w:t xml:space="preserve"> </w:t>
      </w:r>
      <w:r w:rsidR="00786A20" w:rsidRPr="00061D2E">
        <w:rPr>
          <w:rFonts w:ascii="Arial" w:hAnsi="Arial" w:cs="Arial"/>
          <w:color w:val="000000"/>
        </w:rPr>
        <w:t xml:space="preserve">la persona moral </w:t>
      </w:r>
      <w:r w:rsidR="00CA6042" w:rsidRPr="00CA6042">
        <w:rPr>
          <w:rFonts w:ascii="Arial" w:hAnsi="Arial" w:cs="Arial"/>
          <w:b/>
          <w:bCs/>
          <w:szCs w:val="24"/>
          <w:lang w:val="es-ES_tradnl"/>
        </w:rPr>
        <w:t>“</w:t>
      </w:r>
      <w:r w:rsidR="00FE7127">
        <w:rPr>
          <w:rFonts w:ascii="Arial" w:hAnsi="Arial" w:cs="Arial"/>
          <w:b/>
          <w:bCs/>
          <w:szCs w:val="24"/>
          <w:lang w:val="es-ES_tradnl"/>
        </w:rPr>
        <w:t>**********</w:t>
      </w:r>
      <w:r w:rsidR="00CA6042" w:rsidRPr="00CA6042">
        <w:rPr>
          <w:rFonts w:ascii="Arial" w:hAnsi="Arial" w:cs="Arial"/>
          <w:b/>
          <w:bCs/>
          <w:szCs w:val="24"/>
          <w:lang w:val="es-ES_tradnl"/>
        </w:rPr>
        <w:t xml:space="preserve"> de Oaxaca Sociedad Anónima de Capital Variable</w:t>
      </w:r>
      <w:r w:rsidR="00786A20" w:rsidRPr="00E13D32">
        <w:rPr>
          <w:rFonts w:ascii="Arial" w:hAnsi="Arial" w:cs="Arial"/>
          <w:bCs/>
          <w:szCs w:val="24"/>
          <w:lang w:val="es-ES_tradnl"/>
        </w:rPr>
        <w:t xml:space="preserve">, representada por </w:t>
      </w:r>
      <w:r w:rsidR="00FE7127">
        <w:rPr>
          <w:rFonts w:ascii="Arial" w:hAnsi="Arial" w:cs="Arial"/>
          <w:lang w:val="es-ES_tradnl"/>
        </w:rPr>
        <w:t>**********</w:t>
      </w:r>
      <w:r w:rsidR="00CA6042">
        <w:rPr>
          <w:rFonts w:ascii="Arial" w:hAnsi="Arial" w:cs="Arial"/>
          <w:bCs/>
          <w:szCs w:val="24"/>
          <w:lang w:val="es-ES_tradnl"/>
        </w:rPr>
        <w:t>:</w:t>
      </w:r>
      <w:r w:rsidR="00786A20" w:rsidRPr="00E13D32">
        <w:rPr>
          <w:rFonts w:ascii="Arial" w:hAnsi="Arial" w:cs="Arial"/>
          <w:bCs/>
          <w:szCs w:val="24"/>
          <w:lang w:val="es-ES_tradnl"/>
        </w:rPr>
        <w:t xml:space="preserve"> </w:t>
      </w:r>
      <w:r w:rsidR="00CA6042" w:rsidRPr="00CA6042">
        <w:rPr>
          <w:rFonts w:ascii="Arial" w:hAnsi="Arial" w:cs="Arial"/>
          <w:szCs w:val="24"/>
          <w:lang w:val="es-ES_tradnl"/>
        </w:rPr>
        <w:t xml:space="preserve">1. Pericial en avalúo y construcción, 2. La de informes. A cargo de la Comisión Nacional Bancaria y de Valores, 3. La documental. Consistente en tres estimaciones constantes de 135 fojas, correspondientes a la obra </w:t>
      </w:r>
      <w:r w:rsidR="00A27678">
        <w:rPr>
          <w:rFonts w:ascii="Arial" w:hAnsi="Arial" w:cs="Arial"/>
          <w:szCs w:val="24"/>
          <w:lang w:val="es-ES_tradnl"/>
        </w:rPr>
        <w:t>**********</w:t>
      </w:r>
      <w:r w:rsidR="00CA6042" w:rsidRPr="00CA6042">
        <w:rPr>
          <w:rFonts w:ascii="Arial" w:hAnsi="Arial" w:cs="Arial"/>
          <w:szCs w:val="24"/>
          <w:lang w:val="es-ES_tradnl"/>
        </w:rPr>
        <w:t>“CONSTRUCCIÓN DE CUATRO AULAS Y TRES ANEXOS EN BIC NO. 33”, que fueron entregadas al supervisor de obra asignado</w:t>
      </w:r>
      <w:r w:rsidR="0001468D">
        <w:rPr>
          <w:rFonts w:ascii="Arial" w:hAnsi="Arial" w:cs="Arial"/>
          <w:szCs w:val="24"/>
          <w:lang w:val="es-ES_tradnl"/>
        </w:rPr>
        <w:t xml:space="preserve">, 4. La de inspección judicial sobre la </w:t>
      </w:r>
      <w:r w:rsidR="0001468D" w:rsidRPr="00CA6042">
        <w:rPr>
          <w:rFonts w:ascii="Arial" w:hAnsi="Arial" w:cs="Arial"/>
          <w:szCs w:val="24"/>
          <w:lang w:val="es-ES_tradnl"/>
        </w:rPr>
        <w:t xml:space="preserve">obra </w:t>
      </w:r>
      <w:r w:rsidR="00A27678">
        <w:rPr>
          <w:rFonts w:ascii="Arial" w:hAnsi="Arial" w:cs="Arial"/>
          <w:szCs w:val="24"/>
          <w:lang w:val="es-ES_tradnl"/>
        </w:rPr>
        <w:t>**********</w:t>
      </w:r>
      <w:r w:rsidR="0001468D" w:rsidRPr="00CA6042">
        <w:rPr>
          <w:rFonts w:ascii="Arial" w:hAnsi="Arial" w:cs="Arial"/>
          <w:szCs w:val="24"/>
          <w:lang w:val="es-ES_tradnl"/>
        </w:rPr>
        <w:t>“CONSTRUCCIÓN DE CUATRO AULAS Y TRES ANEXOS EN BIC NO. 33”</w:t>
      </w:r>
      <w:r w:rsidR="0001468D">
        <w:rPr>
          <w:rFonts w:ascii="Arial" w:hAnsi="Arial" w:cs="Arial"/>
          <w:szCs w:val="24"/>
          <w:lang w:val="es-ES_tradnl"/>
        </w:rPr>
        <w:t xml:space="preserve">. </w:t>
      </w:r>
      <w:r w:rsidR="00FA1B19">
        <w:rPr>
          <w:rFonts w:ascii="Arial" w:hAnsi="Arial" w:cs="Arial"/>
          <w:szCs w:val="24"/>
          <w:lang w:val="es-ES_tradnl"/>
        </w:rPr>
        <w:t xml:space="preserve">- - - - - - - - - - </w:t>
      </w:r>
      <w:r w:rsidR="008309B3">
        <w:rPr>
          <w:rFonts w:ascii="Arial" w:hAnsi="Arial" w:cs="Arial"/>
          <w:szCs w:val="24"/>
          <w:lang w:val="es-ES_tradnl"/>
        </w:rPr>
        <w:t>- - - - - - - -</w:t>
      </w:r>
    </w:p>
    <w:p w14:paraId="63332DE4" w14:textId="77777777" w:rsidR="00FA1B19" w:rsidRDefault="00FA1B19" w:rsidP="00786A20">
      <w:pPr>
        <w:pStyle w:val="Textoindependiente21"/>
        <w:spacing w:line="360" w:lineRule="auto"/>
        <w:ind w:right="34" w:firstLine="993"/>
        <w:rPr>
          <w:rFonts w:ascii="Arial" w:hAnsi="Arial" w:cs="Arial"/>
          <w:szCs w:val="24"/>
          <w:lang w:val="es-ES_tradnl"/>
        </w:rPr>
      </w:pPr>
    </w:p>
    <w:p w14:paraId="4D3E6369" w14:textId="79F13820" w:rsidR="00FA1B19" w:rsidRPr="008309B3" w:rsidRDefault="00FA1B19" w:rsidP="008309B3">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4F3DF7FE" w14:textId="77777777" w:rsidR="00786A20" w:rsidRPr="00D90FE2" w:rsidRDefault="00786A20" w:rsidP="00786A20">
      <w:pPr>
        <w:pStyle w:val="Textoindependiente21"/>
        <w:spacing w:line="360" w:lineRule="auto"/>
        <w:ind w:right="34" w:firstLine="0"/>
        <w:rPr>
          <w:rFonts w:ascii="Arial" w:hAnsi="Arial" w:cs="Arial"/>
          <w:bCs/>
          <w:szCs w:val="24"/>
          <w:lang w:val="es-MX"/>
        </w:rPr>
      </w:pPr>
    </w:p>
    <w:p w14:paraId="175FB53A" w14:textId="2885F5E1" w:rsidR="00786A20" w:rsidRDefault="00FE7127" w:rsidP="00786A20">
      <w:pPr>
        <w:pStyle w:val="Textoindependiente21"/>
        <w:spacing w:line="360" w:lineRule="auto"/>
        <w:ind w:right="34"/>
        <w:rPr>
          <w:rFonts w:ascii="Arial" w:hAnsi="Arial" w:cs="Arial"/>
          <w:bCs/>
          <w:szCs w:val="24"/>
          <w:lang w:val="es-MX"/>
        </w:rPr>
      </w:pPr>
      <w:r>
        <w:rPr>
          <w:rFonts w:ascii="Arial" w:hAnsi="Arial" w:cs="Arial"/>
          <w:b/>
          <w:szCs w:val="24"/>
          <w:lang w:val="es-ES_tradnl"/>
        </w:rPr>
        <w:t>**********</w:t>
      </w:r>
      <w:r w:rsidR="00786A20" w:rsidRPr="00A56E37">
        <w:rPr>
          <w:rFonts w:ascii="Arial" w:hAnsi="Arial" w:cs="Arial"/>
          <w:bCs/>
          <w:szCs w:val="24"/>
          <w:lang w:val="es-ES_tradnl"/>
        </w:rPr>
        <w:t>:</w:t>
      </w:r>
      <w:r w:rsidR="00786A20" w:rsidRPr="00D90FE2">
        <w:rPr>
          <w:rFonts w:ascii="Arial" w:hAnsi="Arial" w:cs="Arial"/>
          <w:bCs/>
          <w:szCs w:val="24"/>
          <w:lang w:val="es-ES_tradnl"/>
        </w:rPr>
        <w:t xml:space="preserve"> </w:t>
      </w:r>
      <w:r w:rsidR="00786A20" w:rsidRPr="00D90FE2">
        <w:rPr>
          <w:rFonts w:ascii="Arial" w:hAnsi="Arial" w:cs="Arial"/>
          <w:b/>
          <w:szCs w:val="24"/>
          <w:lang w:val="es-ES_tradnl"/>
        </w:rPr>
        <w:t xml:space="preserve">1. </w:t>
      </w:r>
      <w:r w:rsidR="00786A20" w:rsidRPr="00D90FE2">
        <w:rPr>
          <w:rFonts w:ascii="Arial" w:hAnsi="Arial" w:cs="Arial"/>
          <w:szCs w:val="24"/>
          <w:lang w:val="es-ES_tradnl"/>
        </w:rPr>
        <w:t>La instrumental de actuaciones</w:t>
      </w:r>
      <w:r w:rsidR="00786A20" w:rsidRPr="00D90FE2">
        <w:rPr>
          <w:rFonts w:ascii="Arial" w:hAnsi="Arial" w:cs="Arial"/>
          <w:bCs/>
          <w:szCs w:val="24"/>
          <w:lang w:val="es-MX"/>
        </w:rPr>
        <w:t xml:space="preserve"> y </w:t>
      </w:r>
      <w:r w:rsidR="00786A20" w:rsidRPr="00D90FE2">
        <w:rPr>
          <w:rFonts w:ascii="Arial" w:hAnsi="Arial" w:cs="Arial"/>
          <w:b/>
          <w:szCs w:val="24"/>
          <w:lang w:val="es-ES_tradnl"/>
        </w:rPr>
        <w:t xml:space="preserve">2. </w:t>
      </w:r>
      <w:r w:rsidR="00786A20" w:rsidRPr="00D90FE2">
        <w:rPr>
          <w:rFonts w:ascii="Arial" w:hAnsi="Arial" w:cs="Arial"/>
          <w:szCs w:val="24"/>
          <w:lang w:val="es-MX"/>
        </w:rPr>
        <w:t>La presuncional legal y humana</w:t>
      </w:r>
      <w:r w:rsidR="00786A20" w:rsidRPr="00D90FE2">
        <w:rPr>
          <w:rFonts w:ascii="Arial" w:hAnsi="Arial" w:cs="Arial"/>
          <w:bCs/>
          <w:szCs w:val="24"/>
          <w:lang w:val="es-MX"/>
        </w:rPr>
        <w:t>.</w:t>
      </w:r>
      <w:r w:rsidR="0001468D">
        <w:rPr>
          <w:rFonts w:ascii="Arial" w:hAnsi="Arial" w:cs="Arial"/>
          <w:bCs/>
          <w:szCs w:val="24"/>
          <w:lang w:val="es-MX"/>
        </w:rPr>
        <w:t xml:space="preserve"> </w:t>
      </w:r>
      <w:r w:rsidR="0001468D" w:rsidRPr="0001468D">
        <w:rPr>
          <w:rFonts w:ascii="Arial" w:hAnsi="Arial" w:cs="Arial"/>
          <w:bCs/>
          <w:szCs w:val="24"/>
          <w:lang w:val="es-MX"/>
        </w:rPr>
        <w:t>3. La pericial en material de construcción</w:t>
      </w:r>
      <w:r w:rsidR="008309B3">
        <w:rPr>
          <w:rFonts w:ascii="Arial" w:hAnsi="Arial" w:cs="Arial"/>
          <w:bCs/>
          <w:szCs w:val="24"/>
          <w:lang w:val="es-MX"/>
        </w:rPr>
        <w:t>.</w:t>
      </w:r>
      <w:r w:rsidR="0001468D" w:rsidRPr="0001468D">
        <w:rPr>
          <w:rFonts w:ascii="Arial" w:hAnsi="Arial" w:cs="Arial"/>
          <w:bCs/>
          <w:szCs w:val="24"/>
          <w:lang w:val="es-MX"/>
        </w:rPr>
        <w:t xml:space="preserve"> </w:t>
      </w:r>
      <w:r w:rsidR="00786A20" w:rsidRPr="00D90FE2">
        <w:rPr>
          <w:rFonts w:ascii="Arial" w:hAnsi="Arial" w:cs="Arial"/>
          <w:bCs/>
          <w:szCs w:val="24"/>
          <w:lang w:val="es-MX"/>
        </w:rPr>
        <w:t xml:space="preserve">- - - </w:t>
      </w:r>
    </w:p>
    <w:p w14:paraId="3450052F" w14:textId="77777777" w:rsidR="008309B3" w:rsidRDefault="008309B3" w:rsidP="00786A20">
      <w:pPr>
        <w:pStyle w:val="Textoindependiente21"/>
        <w:spacing w:line="360" w:lineRule="auto"/>
        <w:ind w:right="34"/>
        <w:rPr>
          <w:rFonts w:ascii="Arial" w:hAnsi="Arial" w:cs="Arial"/>
          <w:bCs/>
          <w:szCs w:val="24"/>
          <w:lang w:val="es-MX"/>
        </w:rPr>
      </w:pPr>
    </w:p>
    <w:p w14:paraId="2DC16F4F" w14:textId="4C2C8B3D" w:rsidR="00786A20" w:rsidRDefault="00DB6CE0" w:rsidP="00FA1B19">
      <w:pPr>
        <w:ind w:firstLine="708"/>
        <w:rPr>
          <w:rFonts w:ascii="Arial" w:hAnsi="Arial" w:cs="Arial"/>
          <w:bCs/>
          <w:color w:val="000000"/>
        </w:rPr>
      </w:pPr>
      <w:r>
        <w:rPr>
          <w:rFonts w:ascii="Arial" w:hAnsi="Arial" w:cs="Arial"/>
          <w:bCs/>
          <w:color w:val="000000"/>
        </w:rPr>
        <w:t>Respecto de la prueba pericial, se tuvo como no ofrecida, por diligencia de veintiséis de noviembre de dos mil veinte. Por lo que concierne a las demás, s</w:t>
      </w:r>
      <w:r w:rsidR="00786A20">
        <w:rPr>
          <w:rFonts w:ascii="Arial" w:hAnsi="Arial" w:cs="Arial"/>
          <w:bCs/>
          <w:color w:val="000000"/>
        </w:rPr>
        <w:t xml:space="preserve">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w:t>
      </w:r>
      <w:r w:rsidR="00786A20">
        <w:rPr>
          <w:rFonts w:ascii="Arial" w:hAnsi="Arial" w:cs="Arial"/>
          <w:bCs/>
          <w:color w:val="000000"/>
        </w:rPr>
        <w:lastRenderedPageBreak/>
        <w:t xml:space="preserve">y 131 de la Ley General de Responsabilidades Administrativas, aplicada conforme a lo dispuesto por los artículos 55 y 57 de la Ley de Responsabilidades Administrativas del Estado y Municipios de Oaxaca. - - - - - - - </w:t>
      </w:r>
      <w:r w:rsidR="00D204C9">
        <w:rPr>
          <w:rFonts w:ascii="Arial" w:hAnsi="Arial" w:cs="Arial"/>
          <w:bCs/>
          <w:color w:val="000000"/>
        </w:rPr>
        <w:t>- - - - - - - - - - - - - -</w:t>
      </w:r>
    </w:p>
    <w:p w14:paraId="70D7E3C4" w14:textId="77777777" w:rsidR="00786A20" w:rsidRPr="00D90FE2" w:rsidRDefault="00786A20" w:rsidP="00786A20">
      <w:pPr>
        <w:pStyle w:val="Textoindependiente21"/>
        <w:spacing w:line="360" w:lineRule="auto"/>
        <w:ind w:right="34"/>
        <w:rPr>
          <w:rFonts w:ascii="Arial" w:hAnsi="Arial" w:cs="Arial"/>
          <w:szCs w:val="24"/>
        </w:rPr>
      </w:pPr>
    </w:p>
    <w:p w14:paraId="2549CDA4" w14:textId="1E225471" w:rsidR="00786A20" w:rsidRDefault="00E877DD" w:rsidP="00786A20">
      <w:pPr>
        <w:pStyle w:val="Prrafodelista"/>
        <w:ind w:left="0" w:right="34" w:firstLine="567"/>
        <w:rPr>
          <w:rFonts w:ascii="Arial" w:hAnsi="Arial" w:cs="Arial"/>
          <w:lang w:val="es-ES_tradnl"/>
        </w:rPr>
      </w:pPr>
      <w:r>
        <w:rPr>
          <w:rFonts w:ascii="Arial" w:hAnsi="Arial" w:cs="Arial"/>
          <w:b/>
          <w:lang w:val="es-ES_tradnl"/>
        </w:rPr>
        <w:t>**********</w:t>
      </w:r>
      <w:r w:rsidR="00786A20" w:rsidRPr="00A56E37">
        <w:rPr>
          <w:rFonts w:ascii="Arial" w:hAnsi="Arial" w:cs="Arial"/>
          <w:bCs/>
          <w:lang w:val="es-ES_tradnl"/>
        </w:rPr>
        <w:t>:</w:t>
      </w:r>
      <w:r w:rsidR="00786A20" w:rsidRPr="00D90FE2">
        <w:rPr>
          <w:rFonts w:ascii="Arial" w:hAnsi="Arial" w:cs="Arial"/>
          <w:bCs/>
          <w:lang w:val="es-ES_tradnl"/>
        </w:rPr>
        <w:t xml:space="preserve"> </w:t>
      </w:r>
      <w:r w:rsidR="00786A20" w:rsidRPr="00D90FE2">
        <w:rPr>
          <w:rFonts w:ascii="Arial" w:hAnsi="Arial" w:cs="Arial"/>
          <w:b/>
          <w:lang w:val="es-ES_tradnl"/>
        </w:rPr>
        <w:t xml:space="preserve">1. </w:t>
      </w:r>
      <w:r w:rsidR="00786A20" w:rsidRPr="00D90FE2">
        <w:rPr>
          <w:rFonts w:ascii="Arial" w:hAnsi="Arial" w:cs="Arial"/>
          <w:lang w:val="es-ES_tradnl"/>
        </w:rPr>
        <w:t>La presuncional legal y humana,</w:t>
      </w:r>
      <w:r w:rsidR="00786A20" w:rsidRPr="00D90FE2">
        <w:rPr>
          <w:rFonts w:ascii="Arial" w:hAnsi="Arial" w:cs="Arial"/>
          <w:b/>
          <w:lang w:val="es-ES_tradnl"/>
        </w:rPr>
        <w:t xml:space="preserve"> 2. </w:t>
      </w:r>
      <w:r w:rsidR="00786A20" w:rsidRPr="00D90FE2">
        <w:rPr>
          <w:rFonts w:ascii="Arial" w:hAnsi="Arial" w:cs="Arial"/>
          <w:lang w:val="es-ES_tradnl"/>
        </w:rPr>
        <w:t xml:space="preserve">La instrumental de actuaciones, </w:t>
      </w:r>
      <w:r w:rsidR="00786A20" w:rsidRPr="00D90FE2">
        <w:rPr>
          <w:rFonts w:ascii="Arial" w:hAnsi="Arial" w:cs="Arial"/>
          <w:b/>
          <w:lang w:val="es-ES_tradnl"/>
        </w:rPr>
        <w:t>3. La documental vía informe</w:t>
      </w:r>
      <w:r w:rsidR="00786A20">
        <w:rPr>
          <w:rFonts w:ascii="Arial" w:hAnsi="Arial" w:cs="Arial"/>
          <w:b/>
          <w:lang w:val="es-ES_tradnl"/>
        </w:rPr>
        <w:t xml:space="preserve">. </w:t>
      </w:r>
      <w:r w:rsidR="00786A20" w:rsidRPr="00D90FE2">
        <w:rPr>
          <w:rFonts w:ascii="Arial" w:hAnsi="Arial" w:cs="Arial"/>
          <w:b/>
          <w:lang w:val="es-ES_tradnl"/>
        </w:rPr>
        <w:t xml:space="preserve">4. La testimonial, </w:t>
      </w:r>
      <w:r w:rsidR="00786A20" w:rsidRPr="00D90FE2">
        <w:rPr>
          <w:rFonts w:ascii="Arial" w:hAnsi="Arial" w:cs="Arial"/>
          <w:bCs/>
          <w:lang w:val="es-ES_tradnl"/>
        </w:rPr>
        <w:t xml:space="preserve">a cargo de dos personas, </w:t>
      </w:r>
      <w:r w:rsidR="00786A20" w:rsidRPr="00D90FE2">
        <w:rPr>
          <w:rFonts w:ascii="Arial" w:hAnsi="Arial" w:cs="Arial"/>
          <w:b/>
          <w:bCs/>
          <w:lang w:val="es-ES_tradnl"/>
        </w:rPr>
        <w:t>5</w:t>
      </w:r>
      <w:r w:rsidR="00786A20" w:rsidRPr="00D90FE2">
        <w:rPr>
          <w:rFonts w:ascii="Arial" w:hAnsi="Arial" w:cs="Arial"/>
          <w:b/>
          <w:lang w:val="es-ES_tradnl"/>
        </w:rPr>
        <w:t>. La testimonial de abono de conducta,</w:t>
      </w:r>
      <w:r w:rsidR="00786A20" w:rsidRPr="00D90FE2">
        <w:rPr>
          <w:rFonts w:ascii="Arial" w:hAnsi="Arial" w:cs="Arial"/>
          <w:bCs/>
          <w:lang w:val="es-ES_tradnl"/>
        </w:rPr>
        <w:t xml:space="preserve"> </w:t>
      </w:r>
      <w:r w:rsidR="00786A20" w:rsidRPr="00D90FE2">
        <w:rPr>
          <w:rFonts w:ascii="Arial" w:hAnsi="Arial" w:cs="Arial"/>
          <w:lang w:val="es-ES_tradnl"/>
        </w:rPr>
        <w:t>a cargo de dos personas</w:t>
      </w:r>
      <w:r w:rsidR="00786A20">
        <w:rPr>
          <w:rFonts w:ascii="Arial" w:hAnsi="Arial" w:cs="Arial"/>
          <w:lang w:val="es-ES_tradnl"/>
        </w:rPr>
        <w:t>. - - - - - - - - - - - - - - - - - - - - - - - - - - - - - - - - - - - - - - - - - - - - - - - - - - - - -</w:t>
      </w:r>
    </w:p>
    <w:p w14:paraId="1B62D4BD" w14:textId="77777777" w:rsidR="00786A20" w:rsidRPr="00706AAA" w:rsidRDefault="00786A20" w:rsidP="00786A20">
      <w:pPr>
        <w:pStyle w:val="Prrafodelista"/>
        <w:ind w:left="0" w:right="34" w:firstLine="567"/>
        <w:rPr>
          <w:rFonts w:ascii="Arial" w:hAnsi="Arial" w:cs="Arial"/>
          <w:b/>
          <w:lang w:val="es-ES_tradnl"/>
        </w:rPr>
      </w:pPr>
    </w:p>
    <w:p w14:paraId="06F663D7" w14:textId="63E687DD" w:rsidR="00786A20" w:rsidRDefault="00786A20" w:rsidP="00FA1B19">
      <w:pPr>
        <w:ind w:firstLine="708"/>
        <w:rPr>
          <w:rFonts w:ascii="Arial" w:hAnsi="Arial" w:cs="Arial"/>
          <w:bCs/>
          <w:color w:val="000000"/>
        </w:rPr>
      </w:pPr>
      <w:r>
        <w:rPr>
          <w:rFonts w:ascii="Arial" w:hAnsi="Arial" w:cs="Arial"/>
          <w:bCs/>
          <w:color w:val="000000"/>
        </w:rPr>
        <w:t xml:space="preserve">Sobre las testimoniales, las mismas se declararon desiertas por diligencias de </w:t>
      </w:r>
      <w:r w:rsidR="00DB6CE0">
        <w:rPr>
          <w:rFonts w:ascii="Arial" w:hAnsi="Arial" w:cs="Arial"/>
          <w:bCs/>
          <w:color w:val="000000"/>
        </w:rPr>
        <w:t>veinticinco</w:t>
      </w:r>
      <w:r w:rsidRPr="00D039E7">
        <w:rPr>
          <w:rFonts w:ascii="Arial" w:hAnsi="Arial" w:cs="Arial"/>
          <w:bCs/>
          <w:color w:val="000000"/>
        </w:rPr>
        <w:t xml:space="preserve"> </w:t>
      </w:r>
      <w:r>
        <w:rPr>
          <w:rFonts w:ascii="Arial" w:hAnsi="Arial" w:cs="Arial"/>
          <w:bCs/>
          <w:color w:val="000000"/>
        </w:rPr>
        <w:t xml:space="preserve">y </w:t>
      </w:r>
      <w:r w:rsidR="00DB6CE0">
        <w:rPr>
          <w:rFonts w:ascii="Arial" w:hAnsi="Arial" w:cs="Arial"/>
          <w:bCs/>
          <w:color w:val="000000"/>
        </w:rPr>
        <w:t>veintiséis</w:t>
      </w:r>
      <w:r>
        <w:rPr>
          <w:rFonts w:ascii="Arial" w:hAnsi="Arial" w:cs="Arial"/>
          <w:bCs/>
          <w:color w:val="000000"/>
        </w:rPr>
        <w:t xml:space="preserve"> </w:t>
      </w:r>
      <w:r w:rsidRPr="00D039E7">
        <w:rPr>
          <w:rFonts w:ascii="Arial" w:hAnsi="Arial" w:cs="Arial"/>
          <w:bCs/>
          <w:color w:val="000000"/>
        </w:rPr>
        <w:t xml:space="preserve">de </w:t>
      </w:r>
      <w:r w:rsidR="00DB6CE0">
        <w:rPr>
          <w:rFonts w:ascii="Arial" w:hAnsi="Arial" w:cs="Arial"/>
          <w:bCs/>
          <w:color w:val="000000"/>
        </w:rPr>
        <w:t>noviembre</w:t>
      </w:r>
      <w:r w:rsidRPr="00D039E7">
        <w:rPr>
          <w:rFonts w:ascii="Arial" w:hAnsi="Arial" w:cs="Arial"/>
          <w:bCs/>
          <w:color w:val="000000"/>
        </w:rPr>
        <w:t xml:space="preserve"> de dos mil veint</w:t>
      </w:r>
      <w:r w:rsidR="00DB6CE0">
        <w:rPr>
          <w:rFonts w:ascii="Arial" w:hAnsi="Arial" w:cs="Arial"/>
          <w:bCs/>
          <w:color w:val="000000"/>
        </w:rPr>
        <w:t>e</w:t>
      </w:r>
      <w:r w:rsidRPr="00D039E7">
        <w:rPr>
          <w:rFonts w:ascii="Arial" w:hAnsi="Arial" w:cs="Arial"/>
          <w:bCs/>
          <w:color w:val="000000"/>
        </w:rPr>
        <w:t xml:space="preserve"> </w:t>
      </w:r>
      <w:r>
        <w:rPr>
          <w:rFonts w:ascii="Arial" w:hAnsi="Arial" w:cs="Arial"/>
          <w:bCs/>
          <w:color w:val="000000"/>
        </w:rPr>
        <w:t>(</w:t>
      </w:r>
      <w:r w:rsidRPr="00D039E7">
        <w:rPr>
          <w:rFonts w:ascii="Arial" w:hAnsi="Arial" w:cs="Arial"/>
          <w:bCs/>
          <w:color w:val="000000"/>
        </w:rPr>
        <w:t>fojas 5</w:t>
      </w:r>
      <w:r w:rsidR="00DB6CE0">
        <w:rPr>
          <w:rFonts w:ascii="Arial" w:hAnsi="Arial" w:cs="Arial"/>
          <w:bCs/>
          <w:color w:val="000000"/>
        </w:rPr>
        <w:t>48</w:t>
      </w:r>
      <w:r w:rsidRPr="00D039E7">
        <w:rPr>
          <w:rFonts w:ascii="Arial" w:hAnsi="Arial" w:cs="Arial"/>
          <w:bCs/>
          <w:color w:val="000000"/>
        </w:rPr>
        <w:t xml:space="preserve"> </w:t>
      </w:r>
      <w:r>
        <w:rPr>
          <w:rFonts w:ascii="Arial" w:hAnsi="Arial" w:cs="Arial"/>
          <w:bCs/>
          <w:color w:val="000000"/>
        </w:rPr>
        <w:t xml:space="preserve">– </w:t>
      </w:r>
      <w:r w:rsidRPr="00D039E7">
        <w:rPr>
          <w:rFonts w:ascii="Arial" w:hAnsi="Arial" w:cs="Arial"/>
          <w:bCs/>
          <w:color w:val="000000"/>
        </w:rPr>
        <w:t>5</w:t>
      </w:r>
      <w:r w:rsidR="00DB6CE0">
        <w:rPr>
          <w:rFonts w:ascii="Arial" w:hAnsi="Arial" w:cs="Arial"/>
          <w:bCs/>
          <w:color w:val="000000"/>
        </w:rPr>
        <w:t>49</w:t>
      </w:r>
      <w:r>
        <w:rPr>
          <w:rFonts w:ascii="Arial" w:hAnsi="Arial" w:cs="Arial"/>
          <w:bCs/>
          <w:color w:val="000000"/>
        </w:rPr>
        <w:t xml:space="preserve">) respectivamente. </w:t>
      </w:r>
      <w:r>
        <w:rPr>
          <w:rFonts w:ascii="Arial" w:hAnsi="Arial" w:cs="Arial"/>
          <w:bCs/>
        </w:rPr>
        <w:t xml:space="preserve">Respecto del resto de sus pruebas admitidas y desahogadas, se </w:t>
      </w:r>
      <w:r>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a lo dispuesto por los artículos 130, 131 y 134 de la Ley General de Responsabilidades Administrativas, aplicada conforme a lo dispuesto por los artículos 55 y 57 de la Ley de Responsabilidades Administrativas del Estado y Municipios de Oaxaca. - - - - - - - - - - - - - - - - - - - - - - - - - - - - - - - - - </w:t>
      </w:r>
    </w:p>
    <w:p w14:paraId="3560EDF9" w14:textId="77777777" w:rsidR="00786A20" w:rsidRDefault="00786A20" w:rsidP="00786A20">
      <w:pPr>
        <w:ind w:firstLine="708"/>
        <w:rPr>
          <w:rFonts w:ascii="Arial" w:hAnsi="Arial" w:cs="Arial"/>
          <w:bCs/>
          <w:color w:val="000000"/>
        </w:rPr>
      </w:pPr>
    </w:p>
    <w:p w14:paraId="62962C24" w14:textId="30DCD872" w:rsidR="00786A20" w:rsidRDefault="00786A20" w:rsidP="00786A20">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 xml:space="preserve">se limitó a transcribir parte del oficio presentado por el director general y director de construcción del </w:t>
      </w:r>
      <w:r w:rsidR="00A27678">
        <w:rPr>
          <w:rFonts w:ascii="Arial" w:hAnsi="Arial" w:cs="Arial"/>
          <w:bCs/>
          <w:color w:val="000000"/>
        </w:rPr>
        <w:t>**********</w:t>
      </w:r>
      <w:r>
        <w:rPr>
          <w:rFonts w:ascii="Arial" w:hAnsi="Arial" w:cs="Arial"/>
          <w:bCs/>
          <w:color w:val="000000"/>
        </w:rPr>
        <w:t xml:space="preserve"> , así como de la cláusula sexta del contrato de trece de septiembre de dos mil diecisiete,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ascii="Arial" w:hAnsi="Arial" w:cs="Arial"/>
          <w:bCs/>
          <w:color w:val="000000"/>
        </w:rPr>
        <w:footnoteReference w:id="5"/>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w:t>
      </w:r>
      <w:r>
        <w:rPr>
          <w:rFonts w:ascii="Arial" w:hAnsi="Arial" w:cs="Arial"/>
          <w:bCs/>
          <w:color w:val="000000"/>
        </w:rPr>
        <w:lastRenderedPageBreak/>
        <w:t>deben ser claros y concretos, y responder como mínimo: 1. Qué pasó, 2. Cuándo 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conforme a lo estipulado por el artículo y fracción citadas. - - - - - - - - -  - - - - - - - - - - - - - - - - - - - - - - - - - -</w:t>
      </w:r>
    </w:p>
    <w:p w14:paraId="3628543E" w14:textId="77777777" w:rsidR="00786A20" w:rsidRDefault="00786A20" w:rsidP="00786A20">
      <w:pPr>
        <w:ind w:firstLine="708"/>
        <w:rPr>
          <w:rFonts w:ascii="Arial" w:hAnsi="Arial" w:cs="Arial"/>
          <w:bCs/>
          <w:color w:val="000000"/>
        </w:rPr>
      </w:pPr>
    </w:p>
    <w:p w14:paraId="4434AF55" w14:textId="48B6DCEC" w:rsidR="00786A20" w:rsidRPr="007E43AE" w:rsidRDefault="00F031F0" w:rsidP="00786A20">
      <w:pPr>
        <w:ind w:firstLine="708"/>
        <w:rPr>
          <w:rFonts w:ascii="Arial" w:hAnsi="Arial" w:cs="Arial"/>
          <w:bCs/>
          <w:color w:val="000000"/>
          <w:lang w:val="es-MX"/>
        </w:rPr>
      </w:pPr>
      <w:r>
        <w:rPr>
          <w:rFonts w:eastAsiaTheme="minorHAnsi"/>
          <w:noProof/>
          <w:lang w:val="es-MX" w:eastAsia="es-MX"/>
        </w:rPr>
        <mc:AlternateContent>
          <mc:Choice Requires="wps">
            <w:drawing>
              <wp:anchor distT="0" distB="0" distL="114300" distR="114300" simplePos="0" relativeHeight="251667456" behindDoc="0" locked="0" layoutInCell="1" allowOverlap="1" wp14:anchorId="2AB07ED8" wp14:editId="42B246BB">
                <wp:simplePos x="0" y="0"/>
                <wp:positionH relativeFrom="leftMargin">
                  <wp:align>right</wp:align>
                </wp:positionH>
                <wp:positionV relativeFrom="paragraph">
                  <wp:posOffset>2094865</wp:posOffset>
                </wp:positionV>
                <wp:extent cx="1126490" cy="1009650"/>
                <wp:effectExtent l="0" t="0" r="1651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4FFEF0AC"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07ED8" id="Cuadro de texto 6" o:spid="_x0000_s1030" type="#_x0000_t202" style="position:absolute;left:0;text-align:left;margin-left:37.5pt;margin-top:164.95pt;width:88.7pt;height:79.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jzKw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">
                <v:textbox>
                  <w:txbxContent>
                    <w:p w14:paraId="4FFEF0AC"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bCs/>
          <w:color w:val="000000"/>
        </w:rPr>
        <w:t xml:space="preserve">Lo anterior, con la finalidad de no dejar a los presuntos responsables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sidR="00786A20">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sidR="00786A20">
        <w:rPr>
          <w:rFonts w:ascii="Arial" w:hAnsi="Arial" w:cs="Arial"/>
          <w:bCs/>
          <w:color w:val="000000"/>
        </w:rPr>
        <w:t xml:space="preserve">conforme a lo dispuesto por el siguiente criterio: </w:t>
      </w:r>
      <w:r w:rsidR="00786A20"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786A20">
        <w:rPr>
          <w:rStyle w:val="Refdenotaalpie"/>
          <w:rFonts w:ascii="Arial" w:hAnsi="Arial" w:cs="Arial"/>
          <w:bCs/>
          <w:color w:val="000000"/>
          <w:lang w:val="es-MX"/>
        </w:rPr>
        <w:footnoteReference w:id="6"/>
      </w:r>
      <w:r w:rsidR="00786A20">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el artículo 57 y 69 de la Ley General de Responsabilidades Administrativas, pero no establece </w:t>
      </w:r>
      <w:r w:rsidR="00786A20" w:rsidRPr="00E500AC">
        <w:rPr>
          <w:rFonts w:ascii="Arial" w:hAnsi="Arial" w:cs="Arial"/>
          <w:b/>
          <w:color w:val="000000"/>
        </w:rPr>
        <w:t>cuál de todas las hipótesis</w:t>
      </w:r>
      <w:r w:rsidR="00786A20">
        <w:rPr>
          <w:rFonts w:ascii="Arial" w:hAnsi="Arial" w:cs="Arial"/>
          <w:bCs/>
          <w:color w:val="000000"/>
        </w:rPr>
        <w:t xml:space="preserve"> que contiene esa disposición le corresponde. - - - - - - - - - - - - - - - - - - - - - - - - - - - - - - - - - - - - - - - - - - - - - - - - - </w:t>
      </w:r>
    </w:p>
    <w:p w14:paraId="34371D6E" w14:textId="77777777" w:rsidR="00786A20" w:rsidRDefault="00786A20" w:rsidP="00786A20">
      <w:pPr>
        <w:ind w:firstLine="708"/>
        <w:rPr>
          <w:rFonts w:ascii="Arial" w:hAnsi="Arial" w:cs="Arial"/>
          <w:bCs/>
          <w:color w:val="000000"/>
        </w:rPr>
      </w:pPr>
    </w:p>
    <w:p w14:paraId="4170DEBA" w14:textId="77777777" w:rsidR="00786A20" w:rsidRDefault="00786A20" w:rsidP="00786A20">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221D5047" w14:textId="77777777" w:rsidR="00786A20" w:rsidRDefault="00786A20" w:rsidP="00786A20">
      <w:pPr>
        <w:ind w:firstLine="708"/>
        <w:rPr>
          <w:rFonts w:ascii="Arial" w:hAnsi="Arial" w:cs="Arial"/>
          <w:bCs/>
          <w:color w:val="000000"/>
        </w:rPr>
      </w:pPr>
    </w:p>
    <w:p w14:paraId="599D6AF0" w14:textId="14D12708" w:rsidR="00786A20" w:rsidRPr="00E10052" w:rsidRDefault="00786A20" w:rsidP="00786A20">
      <w:pPr>
        <w:pStyle w:val="Prrafodelista"/>
        <w:numPr>
          <w:ilvl w:val="0"/>
          <w:numId w:val="3"/>
        </w:numPr>
        <w:rPr>
          <w:rFonts w:ascii="Arial" w:hAnsi="Arial" w:cs="Arial"/>
          <w:bCs/>
          <w:color w:val="000000"/>
        </w:rPr>
      </w:pPr>
      <w:r w:rsidRPr="00E10052">
        <w:rPr>
          <w:rFonts w:ascii="Arial" w:hAnsi="Arial" w:cs="Arial"/>
          <w:bCs/>
          <w:color w:val="000000"/>
        </w:rPr>
        <w:t xml:space="preserve">Existió un contrato de obra de </w:t>
      </w:r>
      <w:r w:rsidR="00E86931">
        <w:rPr>
          <w:rFonts w:ascii="Arial" w:hAnsi="Arial" w:cs="Arial"/>
          <w:bCs/>
          <w:color w:val="000000"/>
        </w:rPr>
        <w:t>diez</w:t>
      </w:r>
      <w:r w:rsidRPr="00E10052">
        <w:rPr>
          <w:rFonts w:ascii="Arial" w:hAnsi="Arial" w:cs="Arial"/>
          <w:bCs/>
          <w:color w:val="000000"/>
        </w:rPr>
        <w:t xml:space="preserve"> de </w:t>
      </w:r>
      <w:r w:rsidR="00E86931">
        <w:rPr>
          <w:rFonts w:ascii="Arial" w:hAnsi="Arial" w:cs="Arial"/>
          <w:bCs/>
          <w:color w:val="000000"/>
        </w:rPr>
        <w:t>octubre</w:t>
      </w:r>
      <w:r w:rsidRPr="00E10052">
        <w:rPr>
          <w:rFonts w:ascii="Arial" w:hAnsi="Arial" w:cs="Arial"/>
          <w:bCs/>
          <w:color w:val="000000"/>
        </w:rPr>
        <w:t xml:space="preserve"> de dos mil diecisiete, suscrito entre el </w:t>
      </w:r>
      <w:r w:rsidR="00A27678">
        <w:rPr>
          <w:rFonts w:ascii="Arial" w:hAnsi="Arial" w:cs="Arial"/>
          <w:bCs/>
          <w:color w:val="000000"/>
        </w:rPr>
        <w:t>**********</w:t>
      </w:r>
      <w:r w:rsidRPr="00E10052">
        <w:rPr>
          <w:rFonts w:ascii="Arial" w:hAnsi="Arial" w:cs="Arial"/>
          <w:bCs/>
          <w:color w:val="000000"/>
        </w:rPr>
        <w:t xml:space="preserve">, y la persona moral </w:t>
      </w:r>
      <w:r w:rsidR="00FE7127">
        <w:rPr>
          <w:rFonts w:ascii="Arial" w:hAnsi="Arial" w:cs="Arial"/>
        </w:rPr>
        <w:t>**********</w:t>
      </w:r>
      <w:r w:rsidR="00355A0E" w:rsidRPr="00355A0E">
        <w:rPr>
          <w:rFonts w:ascii="Arial" w:hAnsi="Arial" w:cs="Arial"/>
        </w:rPr>
        <w:t xml:space="preserve"> de Oaxaca </w:t>
      </w:r>
      <w:r w:rsidR="00355A0E" w:rsidRPr="00355A0E">
        <w:rPr>
          <w:rFonts w:ascii="Arial" w:hAnsi="Arial" w:cs="Arial"/>
        </w:rPr>
        <w:lastRenderedPageBreak/>
        <w:t xml:space="preserve">Sociedad Anónima de Capital Variable a través de su administrador único </w:t>
      </w:r>
      <w:r w:rsidR="00FE7127">
        <w:rPr>
          <w:rFonts w:ascii="Arial" w:hAnsi="Arial" w:cs="Arial"/>
        </w:rPr>
        <w:t>**********</w:t>
      </w:r>
      <w:r w:rsidR="00355A0E">
        <w:rPr>
          <w:rFonts w:ascii="Arial" w:hAnsi="Arial" w:cs="Arial"/>
        </w:rPr>
        <w:t>.</w:t>
      </w:r>
      <w:r w:rsidRPr="00E10052">
        <w:rPr>
          <w:rFonts w:ascii="Arial" w:hAnsi="Arial" w:cs="Arial"/>
        </w:rPr>
        <w:t xml:space="preserve"> </w:t>
      </w:r>
    </w:p>
    <w:p w14:paraId="071C6D68" w14:textId="1B3333A8" w:rsidR="00786A20" w:rsidRDefault="00786A20" w:rsidP="00786A20">
      <w:pPr>
        <w:pStyle w:val="Prrafodelista"/>
        <w:numPr>
          <w:ilvl w:val="0"/>
          <w:numId w:val="3"/>
        </w:numPr>
        <w:rPr>
          <w:rFonts w:ascii="Arial" w:hAnsi="Arial" w:cs="Arial"/>
          <w:bCs/>
          <w:color w:val="000000"/>
        </w:rPr>
      </w:pPr>
      <w:r w:rsidRPr="00E10052">
        <w:rPr>
          <w:rFonts w:ascii="Arial" w:hAnsi="Arial" w:cs="Arial"/>
          <w:bCs/>
          <w:color w:val="000000"/>
        </w:rPr>
        <w:t xml:space="preserve">El objeto de la obra fue </w:t>
      </w:r>
      <w:r w:rsidR="009E5E96" w:rsidRPr="009E5E96">
        <w:rPr>
          <w:rFonts w:ascii="Arial" w:hAnsi="Arial" w:cs="Arial"/>
          <w:bCs/>
          <w:color w:val="000000"/>
        </w:rPr>
        <w:t xml:space="preserve">“CONSTRUCCIÓN DE CUATRO AULAS Y TRES ANEXOS EN BIC NO.33” ubicada en </w:t>
      </w:r>
      <w:r w:rsidR="00E877DD">
        <w:rPr>
          <w:rFonts w:ascii="Arial" w:hAnsi="Arial" w:cs="Arial"/>
          <w:bCs/>
          <w:color w:val="000000"/>
        </w:rPr>
        <w:t>**********</w:t>
      </w:r>
      <w:r w:rsidR="009E5E96" w:rsidRPr="009E5E96">
        <w:rPr>
          <w:rFonts w:ascii="Arial" w:hAnsi="Arial" w:cs="Arial"/>
          <w:bCs/>
          <w:color w:val="000000"/>
        </w:rPr>
        <w:t xml:space="preserve">, </w:t>
      </w:r>
      <w:r w:rsidR="00E877DD">
        <w:rPr>
          <w:rFonts w:ascii="Arial" w:hAnsi="Arial" w:cs="Arial"/>
          <w:bCs/>
          <w:color w:val="000000"/>
        </w:rPr>
        <w:t>**********</w:t>
      </w:r>
      <w:r w:rsidR="009E5E96" w:rsidRPr="009E5E96">
        <w:rPr>
          <w:rFonts w:ascii="Arial" w:hAnsi="Arial" w:cs="Arial"/>
          <w:bCs/>
          <w:color w:val="000000"/>
        </w:rPr>
        <w:t>en el Estado de Oaxaca</w:t>
      </w:r>
    </w:p>
    <w:p w14:paraId="689DD7B1" w14:textId="2B38FB47" w:rsidR="00786A20" w:rsidRPr="00E10052" w:rsidRDefault="00786A20" w:rsidP="00786A20">
      <w:pPr>
        <w:pStyle w:val="Prrafodelista"/>
        <w:numPr>
          <w:ilvl w:val="0"/>
          <w:numId w:val="3"/>
        </w:numPr>
        <w:rPr>
          <w:rFonts w:ascii="Arial" w:hAnsi="Arial" w:cs="Arial"/>
          <w:bCs/>
          <w:color w:val="000000"/>
        </w:rPr>
      </w:pPr>
      <w:r w:rsidRPr="00E10052">
        <w:rPr>
          <w:rFonts w:ascii="Arial" w:hAnsi="Arial" w:cs="Arial"/>
          <w:bCs/>
          <w:color w:val="000000"/>
        </w:rPr>
        <w:t xml:space="preserve">La obra, conforme al contrato tuvo un plazo de ejecución del </w:t>
      </w:r>
      <w:r w:rsidR="009E5E96">
        <w:rPr>
          <w:rFonts w:ascii="Arial" w:hAnsi="Arial" w:cs="Arial"/>
          <w:bCs/>
          <w:color w:val="000000"/>
        </w:rPr>
        <w:t>veinticinco</w:t>
      </w:r>
      <w:r w:rsidRPr="00E10052">
        <w:rPr>
          <w:rFonts w:ascii="Arial" w:hAnsi="Arial" w:cs="Arial"/>
          <w:bCs/>
          <w:color w:val="000000"/>
        </w:rPr>
        <w:t xml:space="preserve"> de </w:t>
      </w:r>
      <w:r w:rsidR="009E5E96">
        <w:rPr>
          <w:rFonts w:ascii="Arial" w:hAnsi="Arial" w:cs="Arial"/>
          <w:bCs/>
          <w:color w:val="000000"/>
        </w:rPr>
        <w:t>octubre</w:t>
      </w:r>
      <w:r w:rsidRPr="00E10052">
        <w:rPr>
          <w:rFonts w:ascii="Arial" w:hAnsi="Arial" w:cs="Arial"/>
          <w:bCs/>
          <w:color w:val="000000"/>
        </w:rPr>
        <w:t xml:space="preserve"> de dos mil diecisiete al treinta</w:t>
      </w:r>
      <w:r>
        <w:rPr>
          <w:rFonts w:ascii="Arial" w:hAnsi="Arial" w:cs="Arial"/>
          <w:bCs/>
          <w:color w:val="000000"/>
        </w:rPr>
        <w:t xml:space="preserve"> y uno</w:t>
      </w:r>
      <w:r w:rsidRPr="00E10052">
        <w:rPr>
          <w:rFonts w:ascii="Arial" w:hAnsi="Arial" w:cs="Arial"/>
          <w:bCs/>
          <w:color w:val="000000"/>
        </w:rPr>
        <w:t xml:space="preserve"> de </w:t>
      </w:r>
      <w:r>
        <w:rPr>
          <w:rFonts w:ascii="Arial" w:hAnsi="Arial" w:cs="Arial"/>
          <w:bCs/>
          <w:color w:val="000000"/>
        </w:rPr>
        <w:t>diciembre</w:t>
      </w:r>
      <w:r w:rsidRPr="00E10052">
        <w:rPr>
          <w:rFonts w:ascii="Arial" w:hAnsi="Arial" w:cs="Arial"/>
          <w:bCs/>
          <w:color w:val="000000"/>
        </w:rPr>
        <w:t xml:space="preserve"> de dos mil diecisiete. </w:t>
      </w:r>
    </w:p>
    <w:p w14:paraId="0A6881E3" w14:textId="4F29F071" w:rsidR="00786A20" w:rsidRDefault="00786A20" w:rsidP="00786A20">
      <w:pPr>
        <w:pStyle w:val="Prrafodelista"/>
        <w:numPr>
          <w:ilvl w:val="0"/>
          <w:numId w:val="3"/>
        </w:numPr>
        <w:rPr>
          <w:rFonts w:ascii="Arial" w:hAnsi="Arial" w:cs="Arial"/>
          <w:bCs/>
          <w:color w:val="000000"/>
        </w:rPr>
      </w:pPr>
      <w:r>
        <w:rPr>
          <w:rFonts w:ascii="Arial" w:hAnsi="Arial" w:cs="Arial"/>
          <w:bCs/>
          <w:color w:val="000000"/>
        </w:rPr>
        <w:t>La obra presentó un avance financiero del cien por ciento (es decir, se pagó a totalidad)</w:t>
      </w:r>
      <w:r w:rsidR="009E5E96">
        <w:rPr>
          <w:rFonts w:ascii="Arial" w:hAnsi="Arial" w:cs="Arial"/>
          <w:bCs/>
          <w:color w:val="000000"/>
        </w:rPr>
        <w:t>.</w:t>
      </w:r>
    </w:p>
    <w:p w14:paraId="664B9A1C" w14:textId="77777777" w:rsidR="00786A20" w:rsidRDefault="00786A20" w:rsidP="00786A20">
      <w:pPr>
        <w:rPr>
          <w:rFonts w:ascii="Arial" w:hAnsi="Arial" w:cs="Arial"/>
          <w:bCs/>
          <w:color w:val="000000"/>
        </w:rPr>
      </w:pPr>
    </w:p>
    <w:p w14:paraId="7D640A4C" w14:textId="55D53B18" w:rsidR="00786A20" w:rsidRPr="00052AFC" w:rsidRDefault="00786A20" w:rsidP="00786A20">
      <w:pPr>
        <w:ind w:firstLine="708"/>
        <w:rPr>
          <w:rFonts w:ascii="Arial" w:hAnsi="Arial" w:cs="Arial"/>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(a través de los datos de prueba recabados, ofrecidos y desahogados), presentados constituyen la falta administrativa por la que imputó, así como que </w:t>
      </w:r>
      <w:r w:rsidR="00FE7127">
        <w:rPr>
          <w:rFonts w:ascii="Arial" w:hAnsi="Arial" w:cs="Arial"/>
          <w:color w:val="000000"/>
        </w:rPr>
        <w:t>**********</w:t>
      </w:r>
      <w:r>
        <w:rPr>
          <w:rFonts w:ascii="Arial" w:hAnsi="Arial" w:cs="Arial"/>
          <w:color w:val="000000"/>
        </w:rPr>
        <w:t xml:space="preserve">, </w:t>
      </w:r>
      <w:r w:rsidR="00FE7127">
        <w:rPr>
          <w:rFonts w:ascii="Arial" w:hAnsi="Arial" w:cs="Arial"/>
          <w:color w:val="000000"/>
        </w:rPr>
        <w:t>**********</w:t>
      </w:r>
      <w:r>
        <w:rPr>
          <w:rFonts w:ascii="Arial" w:hAnsi="Arial" w:cs="Arial"/>
          <w:color w:val="000000"/>
        </w:rPr>
        <w:t xml:space="preserve">y </w:t>
      </w:r>
      <w:r>
        <w:rPr>
          <w:rFonts w:ascii="Arial" w:hAnsi="Arial" w:cs="Arial"/>
          <w:bCs/>
          <w:color w:val="000000"/>
        </w:rPr>
        <w:t xml:space="preserve">la persona moral </w:t>
      </w:r>
      <w:r w:rsidR="009E5E96" w:rsidRPr="009E5E96">
        <w:rPr>
          <w:rFonts w:ascii="Arial" w:hAnsi="Arial" w:cs="Arial"/>
        </w:rPr>
        <w:t>“</w:t>
      </w:r>
      <w:r w:rsidR="00FE7127">
        <w:rPr>
          <w:rFonts w:ascii="Arial" w:hAnsi="Arial" w:cs="Arial"/>
        </w:rPr>
        <w:t>**********</w:t>
      </w:r>
      <w:r w:rsidR="009E5E96" w:rsidRPr="009E5E96">
        <w:rPr>
          <w:rFonts w:ascii="Arial" w:hAnsi="Arial" w:cs="Arial"/>
        </w:rPr>
        <w:t xml:space="preserve"> DE OAXACA S.A. DE C.V”; representada por el Ciudadano </w:t>
      </w:r>
      <w:r w:rsidR="00FE7127">
        <w:rPr>
          <w:rFonts w:ascii="Arial" w:hAnsi="Arial" w:cs="Arial"/>
        </w:rPr>
        <w:t>**********</w:t>
      </w:r>
      <w:r>
        <w:rPr>
          <w:rFonts w:ascii="Arial" w:hAnsi="Arial" w:cs="Arial"/>
        </w:rPr>
        <w:t>,</w:t>
      </w:r>
      <w:r>
        <w:rPr>
          <w:rFonts w:ascii="Arial" w:hAnsi="Arial" w:cs="Arial"/>
          <w:color w:val="000000"/>
        </w:rPr>
        <w:t xml:space="preserve"> 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 - - - - - - - - </w:t>
      </w:r>
    </w:p>
    <w:p w14:paraId="01EBF58E" w14:textId="77777777" w:rsidR="00786A20" w:rsidRDefault="00786A20" w:rsidP="00786A20">
      <w:pPr>
        <w:ind w:firstLine="708"/>
        <w:rPr>
          <w:rFonts w:ascii="Arial" w:hAnsi="Arial" w:cs="Arial"/>
          <w:bCs/>
          <w:color w:val="000000"/>
        </w:rPr>
      </w:pPr>
    </w:p>
    <w:p w14:paraId="54380A72" w14:textId="77777777" w:rsidR="00786A20" w:rsidRDefault="00786A20" w:rsidP="00786A20">
      <w:pPr>
        <w:ind w:firstLine="708"/>
        <w:rPr>
          <w:rFonts w:ascii="Arial" w:hAnsi="Arial" w:cs="Arial"/>
          <w:bCs/>
          <w:color w:val="000000"/>
        </w:rPr>
      </w:pPr>
      <w:r>
        <w:rPr>
          <w:rFonts w:ascii="Arial" w:hAnsi="Arial" w:cs="Arial"/>
          <w:bCs/>
          <w:color w:val="000000"/>
        </w:rPr>
        <w:t xml:space="preserve">Tomando en consideración que son distintas faltas administrativas y distintos presuntos responsables, se realizará el análisis individual de cada una de las faltas que se imputan a cada persona: </w:t>
      </w:r>
    </w:p>
    <w:p w14:paraId="04F5AAA9" w14:textId="77777777" w:rsidR="00786A20" w:rsidRDefault="00786A20" w:rsidP="00786A20">
      <w:pPr>
        <w:ind w:firstLine="708"/>
        <w:rPr>
          <w:rFonts w:ascii="Arial" w:hAnsi="Arial" w:cs="Arial"/>
          <w:bCs/>
          <w:color w:val="000000"/>
        </w:rPr>
      </w:pPr>
    </w:p>
    <w:p w14:paraId="5FA0C772" w14:textId="07FFD9AF" w:rsidR="00786A20" w:rsidRDefault="00E877DD" w:rsidP="00786A20">
      <w:pPr>
        <w:ind w:firstLine="708"/>
        <w:rPr>
          <w:rFonts w:ascii="Arial" w:hAnsi="Arial" w:cs="Arial"/>
          <w:bCs/>
          <w:color w:val="000000"/>
        </w:rPr>
      </w:pPr>
      <w:r>
        <w:rPr>
          <w:rFonts w:ascii="Arial" w:hAnsi="Arial" w:cs="Arial"/>
          <w:b/>
          <w:color w:val="000000"/>
        </w:rPr>
        <w:t>**********</w:t>
      </w:r>
      <w:r w:rsidR="00786A20" w:rsidRPr="00052AFC">
        <w:rPr>
          <w:rFonts w:ascii="Arial" w:hAnsi="Arial" w:cs="Arial"/>
          <w:b/>
          <w:color w:val="000000"/>
        </w:rPr>
        <w:t>,</w:t>
      </w:r>
      <w:r w:rsidR="00786A20">
        <w:rPr>
          <w:rFonts w:ascii="Arial" w:hAnsi="Arial" w:cs="Arial"/>
          <w:bCs/>
          <w:color w:val="000000"/>
        </w:rPr>
        <w:t xml:space="preserve"> imputada por abuso de funciones: </w:t>
      </w:r>
    </w:p>
    <w:p w14:paraId="36104724" w14:textId="77777777" w:rsidR="00786A20" w:rsidRPr="009A1A2F" w:rsidRDefault="00786A20" w:rsidP="00786A20">
      <w:pPr>
        <w:ind w:firstLine="708"/>
        <w:rPr>
          <w:rFonts w:ascii="Arial" w:hAnsi="Arial" w:cs="Arial"/>
          <w:bCs/>
          <w:color w:val="000000"/>
        </w:rPr>
      </w:pPr>
    </w:p>
    <w:p w14:paraId="29860B0B" w14:textId="77777777" w:rsidR="00786A20" w:rsidRPr="00052AFC" w:rsidRDefault="00786A20" w:rsidP="00786A20">
      <w:pPr>
        <w:ind w:firstLine="708"/>
        <w:rPr>
          <w:rFonts w:ascii="Arial" w:hAnsi="Arial" w:cs="Arial"/>
          <w:bCs/>
          <w:color w:val="000000"/>
          <w:sz w:val="20"/>
          <w:szCs w:val="20"/>
        </w:rPr>
      </w:pPr>
      <w:r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16626C1B" w14:textId="77777777" w:rsidR="00786A20" w:rsidRDefault="00786A20" w:rsidP="00786A20">
      <w:pPr>
        <w:ind w:left="0" w:firstLine="708"/>
        <w:rPr>
          <w:rFonts w:ascii="Arial" w:hAnsi="Arial" w:cs="Arial"/>
          <w:color w:val="000000"/>
        </w:rPr>
      </w:pPr>
    </w:p>
    <w:p w14:paraId="58DA09BF" w14:textId="78F6BE9E" w:rsidR="00786A20" w:rsidRPr="00F23EC9" w:rsidRDefault="00786A20" w:rsidP="00786A20">
      <w:pPr>
        <w:rPr>
          <w:rFonts w:ascii="Arial" w:hAnsi="Arial" w:cs="Arial"/>
        </w:rPr>
      </w:pPr>
      <w:r w:rsidRPr="00F23EC9">
        <w:rPr>
          <w:rFonts w:ascii="Arial" w:hAnsi="Arial" w:cs="Arial"/>
          <w:color w:val="000000"/>
        </w:rPr>
        <w:t xml:space="preserve">De </w:t>
      </w:r>
      <w:r w:rsidR="00E877DD">
        <w:rPr>
          <w:rFonts w:ascii="Arial" w:hAnsi="Arial" w:cs="Arial"/>
          <w:color w:val="000000"/>
        </w:rPr>
        <w:t>**********</w:t>
      </w:r>
      <w:r w:rsidRPr="00F23EC9">
        <w:rPr>
          <w:rFonts w:ascii="Arial" w:hAnsi="Arial" w:cs="Arial"/>
          <w:color w:val="000000"/>
        </w:rPr>
        <w:t xml:space="preserve">, en su carácter de servidora pública al haber sido directora administrativa del </w:t>
      </w:r>
      <w:r w:rsidR="00E877DD">
        <w:rPr>
          <w:rFonts w:ascii="Arial" w:hAnsi="Arial" w:cs="Arial"/>
          <w:color w:val="000000"/>
        </w:rPr>
        <w:t>**********</w:t>
      </w:r>
      <w:r w:rsidRPr="00F23EC9">
        <w:rPr>
          <w:rFonts w:ascii="Arial" w:hAnsi="Arial" w:cs="Arial"/>
          <w:color w:val="000000"/>
        </w:rPr>
        <w:t xml:space="preserve">del Estado de Oaxaca, se valió de las atribuciones que tenía conferidas, conforme al reglamento interno del instituto citado, para </w:t>
      </w:r>
      <w:bookmarkStart w:id="11" w:name="_Hlk116897252"/>
      <w:r w:rsidRPr="00F23EC9">
        <w:rPr>
          <w:rFonts w:ascii="Arial" w:hAnsi="Arial" w:cs="Arial"/>
          <w:color w:val="000000"/>
        </w:rPr>
        <w:t xml:space="preserve">autorizar </w:t>
      </w:r>
      <w:r>
        <w:rPr>
          <w:rFonts w:ascii="Arial" w:hAnsi="Arial" w:cs="Arial"/>
          <w:bCs/>
          <w:color w:val="000000"/>
        </w:rPr>
        <w:t xml:space="preserve">la persona moral </w:t>
      </w:r>
      <w:r w:rsidR="00FE7127">
        <w:rPr>
          <w:rFonts w:ascii="Arial" w:hAnsi="Arial" w:cs="Arial"/>
        </w:rPr>
        <w:t>**********</w:t>
      </w:r>
      <w:r w:rsidR="00553AC5" w:rsidRPr="00553AC5">
        <w:rPr>
          <w:rFonts w:ascii="Arial" w:hAnsi="Arial" w:cs="Arial"/>
        </w:rPr>
        <w:t xml:space="preserve"> de Oaxaca Sociedad Anónima de Capital Variable a través de su administrador único </w:t>
      </w:r>
      <w:r w:rsidR="00FE7127">
        <w:rPr>
          <w:rFonts w:ascii="Arial" w:hAnsi="Arial" w:cs="Arial"/>
        </w:rPr>
        <w:t>**********</w:t>
      </w:r>
      <w:r>
        <w:rPr>
          <w:rFonts w:ascii="Arial" w:hAnsi="Arial" w:cs="Arial"/>
        </w:rPr>
        <w:t>,</w:t>
      </w:r>
      <w:r w:rsidRPr="00F23EC9">
        <w:rPr>
          <w:rFonts w:ascii="Arial" w:hAnsi="Arial" w:cs="Arial"/>
          <w:color w:val="000000"/>
        </w:rPr>
        <w:t xml:space="preserve"> el total de la </w:t>
      </w:r>
      <w:r w:rsidRPr="00FA0F0B">
        <w:rPr>
          <w:rFonts w:ascii="Arial" w:hAnsi="Arial" w:cs="Arial"/>
          <w:color w:val="000000"/>
        </w:rPr>
        <w:t xml:space="preserve">obra número </w:t>
      </w:r>
      <w:r w:rsidR="00A27678">
        <w:rPr>
          <w:rFonts w:ascii="Arial" w:hAnsi="Arial" w:cs="Arial"/>
        </w:rPr>
        <w:t>**********</w:t>
      </w:r>
      <w:r w:rsidR="00553AC5" w:rsidRPr="00553AC5">
        <w:rPr>
          <w:rFonts w:ascii="Arial" w:hAnsi="Arial" w:cs="Arial"/>
        </w:rPr>
        <w:t xml:space="preserve">“CONSTRUCCIÓN DE CUATRO AULAS Y TRES ANEXOS EN BIC </w:t>
      </w:r>
      <w:r w:rsidR="00553AC5" w:rsidRPr="00553AC5">
        <w:rPr>
          <w:rFonts w:ascii="Arial" w:hAnsi="Arial" w:cs="Arial"/>
        </w:rPr>
        <w:lastRenderedPageBreak/>
        <w:t xml:space="preserve">NO.33”, ubicada en </w:t>
      </w:r>
      <w:r w:rsidR="00E877DD">
        <w:rPr>
          <w:rFonts w:ascii="Arial" w:hAnsi="Arial" w:cs="Arial"/>
        </w:rPr>
        <w:t>**********</w:t>
      </w:r>
      <w:r w:rsidR="00553AC5" w:rsidRPr="00553AC5">
        <w:rPr>
          <w:rFonts w:ascii="Arial" w:hAnsi="Arial" w:cs="Arial"/>
        </w:rPr>
        <w:t xml:space="preserve">, </w:t>
      </w:r>
      <w:r w:rsidR="00E877DD">
        <w:rPr>
          <w:rFonts w:ascii="Arial" w:hAnsi="Arial" w:cs="Arial"/>
        </w:rPr>
        <w:t>**********</w:t>
      </w:r>
      <w:r w:rsidR="00553AC5" w:rsidRPr="00553AC5">
        <w:rPr>
          <w:rFonts w:ascii="Arial" w:hAnsi="Arial" w:cs="Arial"/>
        </w:rPr>
        <w:t>en el Estado de Oaxaca</w:t>
      </w:r>
      <w:r>
        <w:rPr>
          <w:rFonts w:ascii="Arial" w:hAnsi="Arial" w:cs="Arial"/>
        </w:rPr>
        <w:t>,</w:t>
      </w:r>
      <w:r w:rsidRPr="001F1542">
        <w:rPr>
          <w:rFonts w:ascii="Arial" w:hAnsi="Arial" w:cs="Arial"/>
        </w:rPr>
        <w:t xml:space="preserve">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553AC5" w:rsidRPr="00553AC5">
        <w:rPr>
          <w:rFonts w:ascii="Arial" w:hAnsi="Arial" w:cs="Arial"/>
        </w:rPr>
        <w:t>139-R33/AD/DIE/IOCIFED/2017</w:t>
      </w:r>
      <w:r w:rsidRPr="001F1542">
        <w:rPr>
          <w:rFonts w:ascii="Arial" w:hAnsi="Arial" w:cs="Arial"/>
        </w:rPr>
        <w:t xml:space="preserve">, de fecha </w:t>
      </w:r>
      <w:r w:rsidR="00553AC5" w:rsidRPr="00553AC5">
        <w:rPr>
          <w:rFonts w:ascii="Arial" w:hAnsi="Arial" w:cs="Arial"/>
        </w:rPr>
        <w:t>diez de octubre de dos mil diecisiete</w:t>
      </w:r>
      <w:r>
        <w:rPr>
          <w:rFonts w:ascii="Arial" w:hAnsi="Arial" w:cs="Arial"/>
        </w:rPr>
        <w:t xml:space="preserve">; lo que generó un perjuicio al servicio público. </w:t>
      </w:r>
      <w:r w:rsidRPr="00F23EC9">
        <w:rPr>
          <w:rFonts w:ascii="Arial" w:hAnsi="Arial" w:cs="Arial"/>
        </w:rPr>
        <w:t xml:space="preserve"> </w:t>
      </w:r>
      <w:bookmarkEnd w:id="11"/>
      <w:r>
        <w:rPr>
          <w:rFonts w:ascii="Arial" w:hAnsi="Arial" w:cs="Arial"/>
        </w:rPr>
        <w:t xml:space="preserve">- - - - - - - - - - - - - - - - - - </w:t>
      </w:r>
      <w:r w:rsidR="00B47A53">
        <w:rPr>
          <w:rFonts w:ascii="Arial" w:hAnsi="Arial" w:cs="Arial"/>
        </w:rPr>
        <w:t xml:space="preserve">                                                                                                                                                                                                                                                                                                                                                                                                                                                                                                                                                                                                                                                                                                                                                                                                                                                                                                                                             </w:t>
      </w:r>
    </w:p>
    <w:p w14:paraId="3FB4B83B" w14:textId="77777777" w:rsidR="00786A20" w:rsidRDefault="00786A20" w:rsidP="00786A20">
      <w:pPr>
        <w:ind w:left="0" w:firstLine="0"/>
        <w:rPr>
          <w:rFonts w:ascii="Arial" w:hAnsi="Arial" w:cs="Arial"/>
          <w:color w:val="000000"/>
        </w:rPr>
      </w:pPr>
    </w:p>
    <w:p w14:paraId="130C9317" w14:textId="6D2641F6" w:rsidR="00786A20" w:rsidRDefault="00F031F0"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69504" behindDoc="0" locked="0" layoutInCell="1" allowOverlap="1" wp14:anchorId="0C6277C5" wp14:editId="6FBD7C24">
                <wp:simplePos x="0" y="0"/>
                <wp:positionH relativeFrom="leftMargin">
                  <wp:align>right</wp:align>
                </wp:positionH>
                <wp:positionV relativeFrom="paragraph">
                  <wp:posOffset>2533015</wp:posOffset>
                </wp:positionV>
                <wp:extent cx="1126490" cy="1009650"/>
                <wp:effectExtent l="0" t="0" r="1651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89987C0"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277C5" id="Cuadro de texto 7" o:spid="_x0000_s1031" type="#_x0000_t202" style="position:absolute;left:0;text-align:left;margin-left:37.5pt;margin-top:199.45pt;width:88.7pt;height:79.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">
                <v:textbox>
                  <w:txbxContent>
                    <w:p w14:paraId="389987C0"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color w:val="000000"/>
        </w:rPr>
        <w:t xml:space="preserve">Del análisis de la imputación realizada, contenida dentro del punto marcado como </w:t>
      </w:r>
      <w:r w:rsidR="00786A20" w:rsidRPr="00483690">
        <w:rPr>
          <w:rFonts w:ascii="Arial" w:hAnsi="Arial" w:cs="Arial"/>
          <w:i/>
          <w:iCs/>
          <w:color w:val="000000"/>
        </w:rPr>
        <w:t xml:space="preserve">“VI. </w:t>
      </w:r>
      <w:r w:rsidR="00786A20">
        <w:rPr>
          <w:rFonts w:ascii="Arial" w:hAnsi="Arial" w:cs="Arial"/>
          <w:i/>
          <w:iCs/>
          <w:color w:val="000000"/>
        </w:rPr>
        <w:t>La infracción que se imputa a los señalados como presuntos responsables, señalando con claridad las razones por las que se considera que ha cometido la falta</w:t>
      </w:r>
      <w:r w:rsidR="00786A20" w:rsidRPr="00483690">
        <w:rPr>
          <w:rFonts w:ascii="Arial" w:hAnsi="Arial" w:cs="Arial"/>
          <w:i/>
          <w:iCs/>
          <w:color w:val="000000"/>
        </w:rPr>
        <w:t>”</w:t>
      </w:r>
      <w:r w:rsidR="00786A20">
        <w:rPr>
          <w:rFonts w:ascii="Arial" w:hAnsi="Arial" w:cs="Arial"/>
          <w:i/>
          <w:iCs/>
          <w:color w:val="000000"/>
        </w:rPr>
        <w:t xml:space="preserve"> </w:t>
      </w:r>
      <w:r w:rsidR="00786A20">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00786A20" w:rsidRPr="00243DFB">
        <w:rPr>
          <w:rFonts w:ascii="Arial" w:hAnsi="Arial" w:cs="Arial"/>
          <w:b/>
          <w:bCs/>
          <w:color w:val="000000"/>
        </w:rPr>
        <w:t>nunca menciona cuál es la hipótesis normativa concreta</w:t>
      </w:r>
      <w:r w:rsidR="00786A20">
        <w:rPr>
          <w:rFonts w:ascii="Arial" w:hAnsi="Arial" w:cs="Arial"/>
          <w:color w:val="000000"/>
        </w:rPr>
        <w:t xml:space="preserve">, que le aplica y sobre la que se deberán probar los elementos del tipo administrativo particular, toda vez que, </w:t>
      </w:r>
      <w:r w:rsidR="00786A20" w:rsidRPr="006361F2">
        <w:rPr>
          <w:rFonts w:ascii="Arial" w:hAnsi="Arial" w:cs="Arial"/>
          <w:b/>
          <w:bCs/>
          <w:color w:val="000000"/>
        </w:rPr>
        <w:t>poniendo como ejemplo</w:t>
      </w:r>
      <w:r w:rsidR="00786A20">
        <w:rPr>
          <w:rFonts w:ascii="Arial" w:hAnsi="Arial" w:cs="Arial"/>
          <w:color w:val="000000"/>
        </w:rPr>
        <w:t xml:space="preserve"> el artículo 57 solamente del análisis del tipo base se desprendieron treinta y dos </w:t>
      </w:r>
      <w:proofErr w:type="spellStart"/>
      <w:r w:rsidR="00786A20">
        <w:rPr>
          <w:rFonts w:ascii="Arial" w:hAnsi="Arial" w:cs="Arial"/>
          <w:color w:val="000000"/>
        </w:rPr>
        <w:t>hipótesis</w:t>
      </w:r>
      <w:proofErr w:type="spellEnd"/>
      <w:r w:rsidR="00786A20">
        <w:rPr>
          <w:rFonts w:ascii="Arial" w:hAnsi="Arial" w:cs="Arial"/>
          <w:color w:val="000000"/>
        </w:rPr>
        <w:t xml:space="preserve"> (sin tomar en consideración la determinación por cada persona contemplada por el artículo 52 de la Ley General mencionada, ni las que se derivan de la Ley General de Acceso </w:t>
      </w:r>
      <w:r w:rsidR="00786A20" w:rsidRPr="008D07D7">
        <w:rPr>
          <w:rFonts w:ascii="Arial" w:hAnsi="Arial" w:cs="Arial"/>
          <w:color w:val="000000"/>
        </w:rPr>
        <w:t>de las Mujeres a una Vida Libre de Violencia</w:t>
      </w:r>
      <w:r w:rsidR="00786A20">
        <w:rPr>
          <w:rFonts w:ascii="Arial" w:hAnsi="Arial" w:cs="Arial"/>
          <w:color w:val="000000"/>
        </w:rPr>
        <w:t xml:space="preserve">). - - - - - - - - - - - - - - - - - - - - - - - - - - - - - - - - - - - - - - - - - - - - - - - - - - - </w:t>
      </w:r>
    </w:p>
    <w:p w14:paraId="6473A328" w14:textId="77777777" w:rsidR="00786A20" w:rsidRDefault="00786A20" w:rsidP="00786A20">
      <w:pPr>
        <w:ind w:firstLine="708"/>
        <w:rPr>
          <w:rFonts w:ascii="Arial" w:hAnsi="Arial" w:cs="Arial"/>
          <w:color w:val="000000"/>
        </w:rPr>
      </w:pPr>
    </w:p>
    <w:p w14:paraId="43473283" w14:textId="77777777" w:rsidR="00786A20" w:rsidRPr="00A871C2" w:rsidRDefault="00786A20" w:rsidP="00786A20">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w:t>
      </w:r>
    </w:p>
    <w:p w14:paraId="1D69A488" w14:textId="77777777" w:rsidR="00786A20" w:rsidRDefault="00786A20" w:rsidP="00786A20">
      <w:pPr>
        <w:ind w:firstLine="708"/>
        <w:rPr>
          <w:rFonts w:ascii="Arial" w:hAnsi="Arial" w:cs="Arial"/>
          <w:bCs/>
          <w:color w:val="000000"/>
        </w:rPr>
      </w:pPr>
    </w:p>
    <w:p w14:paraId="78D9C02E" w14:textId="77777777" w:rsidR="00786A20" w:rsidRDefault="00786A20" w:rsidP="00786A20">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54AEAF8D" w14:textId="77777777" w:rsidR="00786A20" w:rsidRDefault="00786A20" w:rsidP="00786A20">
      <w:pPr>
        <w:ind w:firstLine="708"/>
        <w:rPr>
          <w:rFonts w:ascii="Arial" w:hAnsi="Arial" w:cs="Arial"/>
          <w:bCs/>
          <w:color w:val="000000"/>
        </w:rPr>
      </w:pPr>
    </w:p>
    <w:p w14:paraId="4C91A464" w14:textId="77777777" w:rsidR="00786A20" w:rsidRDefault="00786A20" w:rsidP="00786A20">
      <w:pPr>
        <w:pStyle w:val="Prrafodelista"/>
        <w:numPr>
          <w:ilvl w:val="0"/>
          <w:numId w:val="2"/>
        </w:numPr>
        <w:rPr>
          <w:rFonts w:ascii="Arial" w:hAnsi="Arial" w:cs="Arial"/>
          <w:bCs/>
          <w:color w:val="000000"/>
        </w:rPr>
      </w:pPr>
      <w:bookmarkStart w:id="12" w:name="_Hlk113355503"/>
      <w:r>
        <w:rPr>
          <w:rFonts w:ascii="Arial" w:hAnsi="Arial" w:cs="Arial"/>
          <w:bCs/>
          <w:color w:val="000000"/>
        </w:rPr>
        <w:t xml:space="preserve">Calidad específica de servidor público </w:t>
      </w:r>
    </w:p>
    <w:p w14:paraId="0A5C66F3" w14:textId="77777777" w:rsidR="00786A20" w:rsidRDefault="00786A20" w:rsidP="00786A20">
      <w:pPr>
        <w:pStyle w:val="Prrafodelista"/>
        <w:numPr>
          <w:ilvl w:val="0"/>
          <w:numId w:val="2"/>
        </w:numPr>
        <w:rPr>
          <w:rFonts w:ascii="Arial" w:hAnsi="Arial" w:cs="Arial"/>
          <w:bCs/>
          <w:color w:val="000000"/>
        </w:rPr>
      </w:pPr>
      <w:r>
        <w:rPr>
          <w:rFonts w:ascii="Arial" w:hAnsi="Arial" w:cs="Arial"/>
          <w:bCs/>
          <w:color w:val="000000"/>
        </w:rPr>
        <w:t xml:space="preserve">Valerse de atribuciones que tenga conferidas </w:t>
      </w:r>
    </w:p>
    <w:p w14:paraId="15E62ADB" w14:textId="77777777" w:rsidR="00786A20" w:rsidRDefault="00786A20" w:rsidP="00786A20">
      <w:pPr>
        <w:pStyle w:val="Prrafodelista"/>
        <w:numPr>
          <w:ilvl w:val="0"/>
          <w:numId w:val="2"/>
        </w:numPr>
        <w:rPr>
          <w:rFonts w:ascii="Arial" w:hAnsi="Arial" w:cs="Arial"/>
          <w:bCs/>
          <w:color w:val="000000"/>
        </w:rPr>
      </w:pPr>
      <w:r>
        <w:rPr>
          <w:rFonts w:ascii="Arial" w:hAnsi="Arial" w:cs="Arial"/>
          <w:bCs/>
          <w:color w:val="000000"/>
        </w:rPr>
        <w:t xml:space="preserve">Realizar un acto arbitrario </w:t>
      </w:r>
    </w:p>
    <w:p w14:paraId="3A06DE56" w14:textId="77777777" w:rsidR="00786A20" w:rsidRPr="000723A8" w:rsidRDefault="00786A20" w:rsidP="00786A20">
      <w:pPr>
        <w:pStyle w:val="Prrafodelista"/>
        <w:numPr>
          <w:ilvl w:val="0"/>
          <w:numId w:val="2"/>
        </w:numPr>
        <w:rPr>
          <w:rFonts w:ascii="Arial" w:hAnsi="Arial" w:cs="Arial"/>
          <w:bCs/>
          <w:color w:val="000000"/>
        </w:rPr>
      </w:pPr>
      <w:r>
        <w:rPr>
          <w:rFonts w:ascii="Arial" w:hAnsi="Arial" w:cs="Arial"/>
          <w:bCs/>
          <w:color w:val="000000"/>
        </w:rPr>
        <w:t xml:space="preserve">Causar un perjuicio al servicio público. </w:t>
      </w:r>
    </w:p>
    <w:bookmarkEnd w:id="12"/>
    <w:p w14:paraId="348C6DB9" w14:textId="77777777" w:rsidR="00786A20" w:rsidRDefault="00786A20" w:rsidP="00786A20">
      <w:pPr>
        <w:ind w:firstLine="708"/>
        <w:rPr>
          <w:rFonts w:ascii="Arial" w:hAnsi="Arial" w:cs="Arial"/>
          <w:bCs/>
          <w:color w:val="000000"/>
        </w:rPr>
      </w:pPr>
    </w:p>
    <w:p w14:paraId="0A5A1BF1" w14:textId="77777777" w:rsidR="00786A20" w:rsidRDefault="00786A20" w:rsidP="00786A20">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w:t>
      </w:r>
      <w:r>
        <w:rPr>
          <w:rFonts w:ascii="Arial" w:hAnsi="Arial" w:cs="Arial"/>
          <w:color w:val="000000"/>
        </w:rPr>
        <w:lastRenderedPageBreak/>
        <w:t xml:space="preserve">elegir cuáles son los datos de prueba que acreditarán esos elementos objetivos y el elemento subjetivo dolo, por ejemplo: </w:t>
      </w:r>
    </w:p>
    <w:p w14:paraId="3DEE95D6" w14:textId="77777777" w:rsidR="00786A20" w:rsidRDefault="00786A20" w:rsidP="00786A20">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786A20" w:rsidRPr="008F184A" w14:paraId="15261C3E" w14:textId="77777777" w:rsidTr="00F47BFE">
        <w:tc>
          <w:tcPr>
            <w:tcW w:w="8688" w:type="dxa"/>
            <w:gridSpan w:val="3"/>
          </w:tcPr>
          <w:p w14:paraId="04F70FCF"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786A20" w:rsidRPr="008F184A" w14:paraId="6EC623CB" w14:textId="77777777" w:rsidTr="00F47BFE">
        <w:tc>
          <w:tcPr>
            <w:tcW w:w="2895" w:type="dxa"/>
          </w:tcPr>
          <w:p w14:paraId="72163828"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59755B3A"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0639B44A"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786A20" w:rsidRPr="008F184A" w14:paraId="7661E691" w14:textId="77777777" w:rsidTr="00F47BFE">
        <w:tc>
          <w:tcPr>
            <w:tcW w:w="2895" w:type="dxa"/>
          </w:tcPr>
          <w:p w14:paraId="42580354" w14:textId="002381DD" w:rsidR="00786A20" w:rsidRPr="008F184A" w:rsidRDefault="00786A20" w:rsidP="00F47BFE">
            <w:pPr>
              <w:spacing w:line="276" w:lineRule="auto"/>
              <w:rPr>
                <w:rFonts w:ascii="Arial" w:hAnsi="Arial" w:cs="Arial"/>
                <w:color w:val="000000"/>
                <w:sz w:val="22"/>
                <w:szCs w:val="22"/>
              </w:rPr>
            </w:pPr>
            <w:r w:rsidRPr="008F184A">
              <w:rPr>
                <w:rFonts w:ascii="Arial" w:hAnsi="Arial" w:cs="Arial"/>
                <w:color w:val="000000"/>
                <w:sz w:val="22"/>
                <w:szCs w:val="22"/>
              </w:rPr>
              <w:t xml:space="preserve">La servidora pública </w:t>
            </w:r>
            <w:r w:rsidR="00FE7127">
              <w:rPr>
                <w:rFonts w:ascii="Arial" w:hAnsi="Arial" w:cs="Arial"/>
                <w:color w:val="000000"/>
                <w:sz w:val="22"/>
                <w:szCs w:val="22"/>
              </w:rPr>
              <w:t>**********</w:t>
            </w:r>
            <w:r w:rsidRPr="008F184A">
              <w:rPr>
                <w:rFonts w:ascii="Arial" w:hAnsi="Arial" w:cs="Arial"/>
                <w:color w:val="000000"/>
                <w:sz w:val="22"/>
                <w:szCs w:val="22"/>
              </w:rPr>
              <w:t xml:space="preserve">  </w:t>
            </w:r>
          </w:p>
        </w:tc>
        <w:tc>
          <w:tcPr>
            <w:tcW w:w="2896" w:type="dxa"/>
          </w:tcPr>
          <w:p w14:paraId="45848C9A" w14:textId="77777777" w:rsidR="00786A20" w:rsidRPr="008F184A" w:rsidRDefault="00786A20" w:rsidP="00F47BFE">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0912B6AE" w14:textId="77777777" w:rsidR="00786A20" w:rsidRPr="008F184A" w:rsidRDefault="00786A20" w:rsidP="00F47BFE">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2DF6F6AC" w14:textId="77777777" w:rsidR="00786A20" w:rsidRPr="008F184A" w:rsidRDefault="00786A20" w:rsidP="00F47BFE">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786A20" w:rsidRPr="008F184A" w14:paraId="28A40F61" w14:textId="77777777" w:rsidTr="00F47BFE">
        <w:tc>
          <w:tcPr>
            <w:tcW w:w="2895" w:type="dxa"/>
          </w:tcPr>
          <w:p w14:paraId="24D750D3" w14:textId="77777777" w:rsidR="00786A20" w:rsidRPr="008F184A" w:rsidRDefault="00786A20" w:rsidP="00F47BFE">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734463C6" w14:textId="77777777" w:rsidR="00786A20" w:rsidRPr="008F184A" w:rsidRDefault="00786A20" w:rsidP="00F47BFE">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21B49AD1" w14:textId="77777777" w:rsidR="00786A20" w:rsidRPr="008F184A" w:rsidRDefault="00786A20" w:rsidP="00F47BFE">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38EED2B5" w14:textId="77777777" w:rsidR="00786A20" w:rsidRDefault="00786A20" w:rsidP="00786A20">
      <w:pPr>
        <w:ind w:firstLine="708"/>
        <w:rPr>
          <w:rFonts w:ascii="Arial" w:hAnsi="Arial" w:cs="Arial"/>
          <w:color w:val="000000"/>
        </w:rPr>
      </w:pPr>
    </w:p>
    <w:p w14:paraId="3D1634C2" w14:textId="77777777" w:rsidR="00786A20" w:rsidRDefault="00786A20" w:rsidP="00786A20">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17F2C980" w14:textId="77777777" w:rsidR="00786A20" w:rsidRDefault="00786A20" w:rsidP="00786A20">
      <w:pPr>
        <w:ind w:firstLine="708"/>
        <w:rPr>
          <w:rFonts w:ascii="Arial" w:hAnsi="Arial" w:cs="Arial"/>
          <w:color w:val="000000"/>
        </w:rPr>
      </w:pPr>
    </w:p>
    <w:p w14:paraId="5828F0DD" w14:textId="77777777" w:rsidR="00786A20" w:rsidRDefault="00786A20" w:rsidP="00786A20">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7"/>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8"/>
      </w:r>
      <w:r>
        <w:rPr>
          <w:rFonts w:ascii="Arial" w:hAnsi="Arial" w:cs="Arial"/>
          <w:color w:val="000000"/>
        </w:rPr>
        <w:t xml:space="preserve">. - - - - - - - - - - - - - - - - - - - - - - - - - - - - - - - - - - - - - - - - - </w:t>
      </w:r>
    </w:p>
    <w:p w14:paraId="35AD456C" w14:textId="77777777" w:rsidR="00786A20" w:rsidRDefault="00786A20" w:rsidP="00786A20">
      <w:pPr>
        <w:ind w:firstLine="708"/>
        <w:rPr>
          <w:rFonts w:ascii="Arial" w:hAnsi="Arial" w:cs="Arial"/>
          <w:color w:val="000000"/>
        </w:rPr>
      </w:pPr>
    </w:p>
    <w:p w14:paraId="534D12BB" w14:textId="77777777" w:rsidR="00786A20" w:rsidRDefault="00786A20" w:rsidP="00786A20">
      <w:pPr>
        <w:ind w:firstLine="708"/>
        <w:rPr>
          <w:rFonts w:ascii="Arial" w:hAnsi="Arial" w:cs="Arial"/>
          <w:color w:val="000000"/>
        </w:rPr>
      </w:pPr>
      <w:r>
        <w:rPr>
          <w:rFonts w:ascii="Arial" w:hAnsi="Arial" w:cs="Arial"/>
          <w:color w:val="000000"/>
        </w:rPr>
        <w:t xml:space="preserve">De lo analizado en esta resolución, esta autoridad concluye que: </w:t>
      </w:r>
    </w:p>
    <w:p w14:paraId="4ED4693F" w14:textId="77777777" w:rsidR="00786A20" w:rsidRDefault="00786A20" w:rsidP="00786A20">
      <w:pPr>
        <w:ind w:firstLine="708"/>
        <w:rPr>
          <w:rFonts w:ascii="Arial" w:hAnsi="Arial" w:cs="Arial"/>
          <w:color w:val="000000"/>
        </w:rPr>
      </w:pPr>
    </w:p>
    <w:p w14:paraId="45D68382" w14:textId="77777777" w:rsidR="00786A20" w:rsidRDefault="00786A20" w:rsidP="00786A20">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xml:space="preserve">. En atención a que nunca determinó de </w:t>
      </w:r>
      <w:r>
        <w:rPr>
          <w:rFonts w:ascii="Arial" w:hAnsi="Arial" w:cs="Arial"/>
          <w:color w:val="000000"/>
        </w:rPr>
        <w:lastRenderedPageBreak/>
        <w:t>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9"/>
      </w:r>
      <w:r>
        <w:rPr>
          <w:rFonts w:ascii="Arial" w:hAnsi="Arial" w:cs="Arial"/>
          <w:color w:val="000000"/>
        </w:rPr>
        <w:t xml:space="preserve"> de la presunta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517FE219" w14:textId="77777777" w:rsidR="00786A20" w:rsidRDefault="00786A20" w:rsidP="00786A20">
      <w:pPr>
        <w:ind w:firstLine="708"/>
        <w:rPr>
          <w:rFonts w:ascii="Arial" w:hAnsi="Arial" w:cs="Arial"/>
          <w:color w:val="000000"/>
        </w:rPr>
      </w:pPr>
    </w:p>
    <w:p w14:paraId="3211CB0D" w14:textId="5C71412B" w:rsidR="00786A20" w:rsidRDefault="00F031F0"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71552" behindDoc="0" locked="0" layoutInCell="1" allowOverlap="1" wp14:anchorId="1622970B" wp14:editId="4F0023D6">
                <wp:simplePos x="0" y="0"/>
                <wp:positionH relativeFrom="leftMargin">
                  <wp:posOffset>313690</wp:posOffset>
                </wp:positionH>
                <wp:positionV relativeFrom="paragraph">
                  <wp:posOffset>2121535</wp:posOffset>
                </wp:positionV>
                <wp:extent cx="1126490" cy="1009650"/>
                <wp:effectExtent l="0" t="0" r="1651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48094C55"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2970B" id="Cuadro de texto 8" o:spid="_x0000_s1032" type="#_x0000_t202" style="position:absolute;left:0;text-align:left;margin-left:24.7pt;margin-top:167.05pt;width:88.7pt;height:79.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CY0Kg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">
                <v:textbox>
                  <w:txbxContent>
                    <w:p w14:paraId="48094C55"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color w:val="000000"/>
        </w:rPr>
        <w:t>En consecuencia, al violarse el principio de tipicidad, se violenta a su vez el de legalidad, al estar estrechamente vinculados, puesto que el primero exige que, “</w:t>
      </w:r>
      <w:r w:rsidR="00786A20"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786A20" w:rsidRPr="0010216B">
        <w:rPr>
          <w:rFonts w:ascii="Arial" w:hAnsi="Arial" w:cs="Arial"/>
          <w:color w:val="000000"/>
        </w:rPr>
        <w:t>.</w:t>
      </w:r>
      <w:r w:rsidR="00786A20">
        <w:rPr>
          <w:rStyle w:val="Refdenotaalpie"/>
          <w:rFonts w:ascii="Arial" w:hAnsi="Arial" w:cs="Arial"/>
          <w:color w:val="000000"/>
        </w:rPr>
        <w:footnoteReference w:id="10"/>
      </w:r>
      <w:r w:rsidR="00786A20">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6FA76FC3" w14:textId="77777777" w:rsidR="00786A20" w:rsidRDefault="00786A20" w:rsidP="00786A20">
      <w:pPr>
        <w:ind w:firstLine="708"/>
        <w:rPr>
          <w:rFonts w:ascii="Arial" w:hAnsi="Arial" w:cs="Arial"/>
          <w:color w:val="000000"/>
        </w:rPr>
      </w:pPr>
    </w:p>
    <w:p w14:paraId="057774F8" w14:textId="5D85E72C" w:rsidR="00786A20" w:rsidRDefault="00786A20" w:rsidP="00786A20">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w:t>
      </w:r>
      <w:r w:rsidR="00E877DD">
        <w:rPr>
          <w:rFonts w:ascii="Arial" w:hAnsi="Arial" w:cs="Arial"/>
          <w:bCs/>
          <w:color w:val="000000"/>
        </w:rPr>
        <w:t>**********</w:t>
      </w:r>
      <w:r>
        <w:rPr>
          <w:rFonts w:ascii="Arial" w:hAnsi="Arial" w:cs="Arial"/>
          <w:bCs/>
          <w:color w:val="000000"/>
        </w:rPr>
        <w:t xml:space="preserve">del Estado de Oaxaca, el artículo 19, las fracciones II y XIV y el 20, sin embargo, no determinó que la presunta responsable tuviera la facultad de autorizar el pago total de la obra en mención, máxime que del mismo artículo 20 que se cita, se menciona que la directora administrativa se auxilia de la Unidad de Recursos Materiales y Adquisiciones, y la Unidad de Recursos Humanos y Financieros; no obstante, de las pruebas documentales presentadas por la autoridad investigadora, no se encontró que hayan solicitado información a estas áreas, ni que haya determinado responsabilidades en contra </w:t>
      </w:r>
      <w:r>
        <w:rPr>
          <w:rFonts w:ascii="Arial" w:hAnsi="Arial" w:cs="Arial"/>
          <w:bCs/>
          <w:color w:val="000000"/>
        </w:rPr>
        <w:lastRenderedPageBreak/>
        <w:t xml:space="preserve">de las personas que se encontraban a cargo de estas áreas al momento de los hechos. - - - - - - - - - - </w:t>
      </w:r>
    </w:p>
    <w:p w14:paraId="52CEFB93" w14:textId="77777777" w:rsidR="00786A20" w:rsidRDefault="00786A20" w:rsidP="00786A20">
      <w:pPr>
        <w:ind w:firstLine="708"/>
        <w:rPr>
          <w:rFonts w:ascii="Arial" w:hAnsi="Arial" w:cs="Arial"/>
          <w:bCs/>
          <w:color w:val="000000"/>
        </w:rPr>
      </w:pPr>
    </w:p>
    <w:p w14:paraId="69961A0E" w14:textId="541570B8" w:rsidR="00786A20" w:rsidRDefault="00786A20" w:rsidP="00786A20">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Rocío Esmeralda y que constituyó la razón del abuso de funciones, pues si bien argumentan que la autorización del pago de las estimaciones en </w:t>
      </w:r>
      <w:r w:rsidR="00AA573C">
        <w:rPr>
          <w:rFonts w:ascii="Arial" w:hAnsi="Arial" w:cs="Arial"/>
          <w:bCs/>
          <w:color w:val="000000"/>
        </w:rPr>
        <w:t>días consecutivos</w:t>
      </w:r>
      <w:r>
        <w:rPr>
          <w:rFonts w:ascii="Arial" w:hAnsi="Arial" w:cs="Arial"/>
          <w:bCs/>
          <w:color w:val="000000"/>
        </w:rPr>
        <w:t xml:space="preserve"> fue </w:t>
      </w:r>
      <w:proofErr w:type="gramStart"/>
      <w:r w:rsidR="00AA573C">
        <w:rPr>
          <w:rFonts w:ascii="Arial" w:hAnsi="Arial" w:cs="Arial"/>
          <w:bCs/>
          <w:color w:val="000000"/>
        </w:rPr>
        <w:t>indebido</w:t>
      </w:r>
      <w:proofErr w:type="gramEnd"/>
      <w:r>
        <w:rPr>
          <w:rFonts w:ascii="Arial" w:hAnsi="Arial" w:cs="Arial"/>
          <w:bCs/>
          <w:color w:val="000000"/>
        </w:rPr>
        <w:t>, no realizaron un análisis argumentativo de porqué, pues como ya se determinó, no qued</w:t>
      </w:r>
      <w:r w:rsidR="00AA573C">
        <w:rPr>
          <w:rFonts w:ascii="Arial" w:hAnsi="Arial" w:cs="Arial"/>
          <w:bCs/>
          <w:color w:val="000000"/>
        </w:rPr>
        <w:t>ó</w:t>
      </w:r>
      <w:r>
        <w:rPr>
          <w:rFonts w:ascii="Arial" w:hAnsi="Arial" w:cs="Arial"/>
          <w:bCs/>
          <w:color w:val="000000"/>
        </w:rPr>
        <w:t xml:space="preserve"> claro que haya sido obligación de la presunta responsable la verificación del avance de obra. - - - </w:t>
      </w:r>
    </w:p>
    <w:p w14:paraId="3E727B41" w14:textId="77777777" w:rsidR="00786A20" w:rsidRDefault="00786A20" w:rsidP="00786A20">
      <w:pPr>
        <w:ind w:firstLine="708"/>
        <w:rPr>
          <w:rFonts w:ascii="Arial" w:hAnsi="Arial" w:cs="Arial"/>
          <w:color w:val="000000"/>
        </w:rPr>
      </w:pPr>
    </w:p>
    <w:p w14:paraId="48EF433B" w14:textId="77777777" w:rsidR="00786A20" w:rsidRPr="00B07595" w:rsidRDefault="00786A20" w:rsidP="00786A20">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ubsiste la presunción de inocencia a favor de</w:t>
      </w:r>
      <w:r>
        <w:rPr>
          <w:rFonts w:ascii="Arial" w:hAnsi="Arial" w:cs="Arial"/>
          <w:b/>
          <w:bCs/>
          <w:color w:val="000000"/>
        </w:rPr>
        <w:t xml:space="preserve"> la</w:t>
      </w:r>
      <w:r w:rsidRPr="00B1176A">
        <w:rPr>
          <w:rFonts w:ascii="Arial" w:hAnsi="Arial" w:cs="Arial"/>
          <w:b/>
          <w:bCs/>
          <w:color w:val="000000"/>
        </w:rPr>
        <w:t xml:space="preserve"> presunt</w:t>
      </w:r>
      <w:r>
        <w:rPr>
          <w:rFonts w:ascii="Arial" w:hAnsi="Arial" w:cs="Arial"/>
          <w:b/>
          <w:bCs/>
          <w:color w:val="000000"/>
        </w:rPr>
        <w:t>a</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1"/>
      </w:r>
      <w:r>
        <w:rPr>
          <w:rFonts w:ascii="Arial" w:hAnsi="Arial" w:cs="Arial"/>
          <w:color w:val="000000"/>
        </w:rPr>
        <w:t xml:space="preserve">.  - - - - - - - - - - - - - - - - - - - - - - - - - - </w:t>
      </w:r>
    </w:p>
    <w:p w14:paraId="1DF30760" w14:textId="77777777" w:rsidR="00786A20" w:rsidRPr="00B07595" w:rsidRDefault="00786A20" w:rsidP="00786A20">
      <w:pPr>
        <w:ind w:firstLine="708"/>
        <w:rPr>
          <w:rFonts w:ascii="Arial" w:hAnsi="Arial" w:cs="Arial"/>
          <w:color w:val="000000"/>
          <w:lang w:val="es-MX"/>
        </w:rPr>
      </w:pPr>
    </w:p>
    <w:p w14:paraId="0F6EB8A8" w14:textId="36B4DB3D" w:rsidR="00786A20" w:rsidRDefault="00786A20" w:rsidP="00786A20">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E877DD">
        <w:rPr>
          <w:rFonts w:ascii="Arial" w:hAnsi="Arial" w:cs="Arial"/>
          <w:b/>
          <w:bCs/>
          <w:color w:val="000000"/>
        </w:rPr>
        <w:t>**********</w:t>
      </w:r>
      <w:r>
        <w:rPr>
          <w:rFonts w:ascii="Arial" w:hAnsi="Arial" w:cs="Arial"/>
          <w:color w:val="000000"/>
        </w:rPr>
        <w:t xml:space="preserve">, en la falta administrativa grave de </w:t>
      </w:r>
      <w:r w:rsidRPr="006E3E89">
        <w:rPr>
          <w:rFonts w:ascii="Arial" w:hAnsi="Arial" w:cs="Arial"/>
          <w:b/>
          <w:bCs/>
          <w:color w:val="000000"/>
        </w:rPr>
        <w:t>abuso de funciones</w:t>
      </w:r>
      <w:r>
        <w:rPr>
          <w:rFonts w:ascii="Arial" w:hAnsi="Arial" w:cs="Arial"/>
          <w:color w:val="000000"/>
        </w:rPr>
        <w:t xml:space="preserve">. - - - - - - - - - - - - - - - - - - - - - - - - - - </w:t>
      </w:r>
    </w:p>
    <w:p w14:paraId="25AEC326" w14:textId="77777777" w:rsidR="00786A20" w:rsidRDefault="00786A20" w:rsidP="00786A20">
      <w:pPr>
        <w:ind w:firstLine="708"/>
        <w:rPr>
          <w:rFonts w:ascii="Arial" w:hAnsi="Arial" w:cs="Arial"/>
          <w:bCs/>
          <w:color w:val="000000"/>
        </w:rPr>
      </w:pPr>
    </w:p>
    <w:p w14:paraId="3C815289" w14:textId="642C1A7F" w:rsidR="00786A20" w:rsidRDefault="00FE7127" w:rsidP="00786A20">
      <w:pPr>
        <w:ind w:firstLine="708"/>
        <w:rPr>
          <w:rFonts w:ascii="Arial" w:hAnsi="Arial" w:cs="Arial"/>
          <w:bCs/>
          <w:color w:val="000000"/>
        </w:rPr>
      </w:pPr>
      <w:r>
        <w:rPr>
          <w:rFonts w:ascii="Arial" w:hAnsi="Arial" w:cs="Arial"/>
          <w:b/>
          <w:color w:val="000000"/>
        </w:rPr>
        <w:t>**********</w:t>
      </w:r>
      <w:r w:rsidR="00786A20">
        <w:rPr>
          <w:rFonts w:ascii="Arial" w:hAnsi="Arial" w:cs="Arial"/>
          <w:bCs/>
          <w:color w:val="000000"/>
        </w:rPr>
        <w:t xml:space="preserve">, imputado por abuso de funciones: </w:t>
      </w:r>
    </w:p>
    <w:p w14:paraId="4848216B" w14:textId="77777777" w:rsidR="00786A20" w:rsidRPr="009A1A2F" w:rsidRDefault="00786A20" w:rsidP="00786A20">
      <w:pPr>
        <w:ind w:firstLine="708"/>
        <w:rPr>
          <w:rFonts w:ascii="Arial" w:hAnsi="Arial" w:cs="Arial"/>
          <w:bCs/>
          <w:color w:val="000000"/>
        </w:rPr>
      </w:pPr>
    </w:p>
    <w:p w14:paraId="1236E2EF" w14:textId="77777777" w:rsidR="00786A20" w:rsidRPr="00501BFA" w:rsidRDefault="00786A20" w:rsidP="00786A20">
      <w:pPr>
        <w:ind w:firstLine="708"/>
        <w:rPr>
          <w:rFonts w:ascii="Arial" w:hAnsi="Arial" w:cs="Arial"/>
          <w:bCs/>
          <w:color w:val="000000"/>
          <w:sz w:val="20"/>
          <w:szCs w:val="20"/>
        </w:rPr>
      </w:pPr>
      <w:r w:rsidRPr="00501BFA">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5EACB53A" w14:textId="77777777" w:rsidR="00786A20" w:rsidRDefault="00786A20" w:rsidP="00786A20">
      <w:pPr>
        <w:ind w:firstLine="708"/>
        <w:rPr>
          <w:rFonts w:ascii="Arial" w:hAnsi="Arial" w:cs="Arial"/>
          <w:bCs/>
          <w:color w:val="000000"/>
        </w:rPr>
      </w:pPr>
    </w:p>
    <w:p w14:paraId="22B15A13" w14:textId="77777777" w:rsidR="00786A20" w:rsidRDefault="00786A20" w:rsidP="00786A20">
      <w:pPr>
        <w:ind w:firstLine="708"/>
        <w:rPr>
          <w:rFonts w:ascii="Arial" w:hAnsi="Arial" w:cs="Arial"/>
          <w:bCs/>
          <w:color w:val="000000"/>
        </w:rPr>
      </w:pPr>
    </w:p>
    <w:p w14:paraId="08D942E1" w14:textId="0A531071" w:rsidR="00786A20" w:rsidRDefault="00786A20" w:rsidP="00786A20">
      <w:pPr>
        <w:ind w:firstLine="708"/>
        <w:rPr>
          <w:rFonts w:ascii="Arial" w:hAnsi="Arial" w:cs="Arial"/>
          <w:bCs/>
          <w:color w:val="000000"/>
        </w:rPr>
      </w:pPr>
      <w:r w:rsidRPr="00776FFA">
        <w:rPr>
          <w:rFonts w:ascii="Arial" w:hAnsi="Arial" w:cs="Arial"/>
          <w:bCs/>
          <w:color w:val="000000"/>
        </w:rPr>
        <w:t xml:space="preserve">De </w:t>
      </w:r>
      <w:r w:rsidR="00FE7127">
        <w:rPr>
          <w:rFonts w:ascii="Arial" w:hAnsi="Arial" w:cs="Arial"/>
          <w:bCs/>
          <w:color w:val="000000"/>
        </w:rPr>
        <w:t>**********</w:t>
      </w:r>
      <w:r w:rsidRPr="00776FFA">
        <w:rPr>
          <w:rFonts w:ascii="Arial" w:hAnsi="Arial" w:cs="Arial"/>
          <w:bCs/>
          <w:color w:val="000000"/>
        </w:rPr>
        <w:t xml:space="preserve">, en su carácter de servidor público al haber sido director general del </w:t>
      </w:r>
      <w:r w:rsidR="00E877DD">
        <w:rPr>
          <w:rFonts w:ascii="Arial" w:hAnsi="Arial" w:cs="Arial"/>
          <w:bCs/>
          <w:color w:val="000000"/>
        </w:rPr>
        <w:t>**********</w:t>
      </w:r>
      <w:r w:rsidRPr="00776FFA">
        <w:rPr>
          <w:rFonts w:ascii="Arial" w:hAnsi="Arial" w:cs="Arial"/>
          <w:bCs/>
          <w:color w:val="000000"/>
        </w:rPr>
        <w:t xml:space="preserve">del Estado de Oaxaca, se valió de las atribuciones que tenía conferidas, conforme al reglamento interno del instituto citado, para </w:t>
      </w:r>
      <w:r w:rsidRPr="006E2475">
        <w:rPr>
          <w:rFonts w:ascii="Arial" w:hAnsi="Arial" w:cs="Arial"/>
          <w:bCs/>
          <w:color w:val="000000"/>
        </w:rPr>
        <w:t xml:space="preserve">autorizar la persona moral </w:t>
      </w:r>
      <w:r w:rsidR="00FE7127">
        <w:rPr>
          <w:rFonts w:ascii="Arial" w:hAnsi="Arial" w:cs="Arial"/>
        </w:rPr>
        <w:t>**********</w:t>
      </w:r>
      <w:r w:rsidR="00AA573C" w:rsidRPr="00AA573C">
        <w:rPr>
          <w:rFonts w:ascii="Arial" w:hAnsi="Arial" w:cs="Arial"/>
        </w:rPr>
        <w:t xml:space="preserve"> de Oaxaca Sociedad Anónima de Capital Variable a través de su administrador único </w:t>
      </w:r>
      <w:r w:rsidR="00FE7127">
        <w:rPr>
          <w:rFonts w:ascii="Arial" w:hAnsi="Arial" w:cs="Arial"/>
        </w:rPr>
        <w:t>**********</w:t>
      </w:r>
      <w:r w:rsidR="00AA573C">
        <w:rPr>
          <w:rFonts w:ascii="Arial" w:hAnsi="Arial" w:cs="Arial"/>
        </w:rPr>
        <w:t>,</w:t>
      </w:r>
      <w:r w:rsidRPr="00F23EC9">
        <w:rPr>
          <w:rFonts w:ascii="Arial" w:hAnsi="Arial" w:cs="Arial"/>
          <w:color w:val="000000"/>
        </w:rPr>
        <w:t xml:space="preserve"> el total de la </w:t>
      </w:r>
      <w:r w:rsidRPr="00FA0F0B">
        <w:rPr>
          <w:rFonts w:ascii="Arial" w:hAnsi="Arial" w:cs="Arial"/>
          <w:color w:val="000000"/>
        </w:rPr>
        <w:t xml:space="preserve">obra </w:t>
      </w:r>
      <w:r w:rsidR="00A27678">
        <w:rPr>
          <w:rFonts w:ascii="Arial" w:hAnsi="Arial" w:cs="Arial"/>
          <w:color w:val="000000"/>
        </w:rPr>
        <w:t>**********</w:t>
      </w:r>
      <w:r w:rsidR="00AA573C" w:rsidRPr="00AA573C">
        <w:rPr>
          <w:rFonts w:ascii="Arial" w:hAnsi="Arial" w:cs="Arial"/>
          <w:color w:val="000000"/>
        </w:rPr>
        <w:t xml:space="preserve">“CONSTRUCCIÓN DE CUATRO AULAS Y TRES ANEXOS EN BIC NO.33”, ubicada en </w:t>
      </w:r>
      <w:r w:rsidR="00E877DD">
        <w:rPr>
          <w:rFonts w:ascii="Arial" w:hAnsi="Arial" w:cs="Arial"/>
          <w:color w:val="000000"/>
        </w:rPr>
        <w:t>**********</w:t>
      </w:r>
      <w:r w:rsidR="00AA573C" w:rsidRPr="00AA573C">
        <w:rPr>
          <w:rFonts w:ascii="Arial" w:hAnsi="Arial" w:cs="Arial"/>
          <w:color w:val="000000"/>
        </w:rPr>
        <w:t xml:space="preserve">, </w:t>
      </w:r>
      <w:r w:rsidR="00E877DD">
        <w:rPr>
          <w:rFonts w:ascii="Arial" w:hAnsi="Arial" w:cs="Arial"/>
          <w:color w:val="000000"/>
        </w:rPr>
        <w:t>**********</w:t>
      </w:r>
      <w:r w:rsidR="00AA573C" w:rsidRPr="00AA573C">
        <w:rPr>
          <w:rFonts w:ascii="Arial" w:hAnsi="Arial" w:cs="Arial"/>
          <w:color w:val="000000"/>
        </w:rPr>
        <w:t xml:space="preserve">en el Estado de Oaxaca,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AA573C" w:rsidRPr="00AA573C">
        <w:rPr>
          <w:rFonts w:ascii="Arial" w:hAnsi="Arial" w:cs="Arial"/>
        </w:rPr>
        <w:t>139-R33/AD/DIE/IOCIFED/2017</w:t>
      </w:r>
      <w:r w:rsidRPr="001F1542">
        <w:rPr>
          <w:rFonts w:ascii="Arial" w:hAnsi="Arial" w:cs="Arial"/>
        </w:rPr>
        <w:t xml:space="preserve">, de fecha </w:t>
      </w:r>
      <w:r w:rsidR="00AA573C" w:rsidRPr="00AA573C">
        <w:rPr>
          <w:rFonts w:ascii="Arial" w:hAnsi="Arial" w:cs="Arial"/>
        </w:rPr>
        <w:t>diez de octubre de dos mil diecisiete</w:t>
      </w:r>
      <w:r>
        <w:rPr>
          <w:rFonts w:ascii="Arial" w:hAnsi="Arial" w:cs="Arial"/>
        </w:rPr>
        <w:t>; lo que generó un perjuicio al servicio público</w:t>
      </w:r>
      <w:r>
        <w:rPr>
          <w:rFonts w:ascii="Arial" w:hAnsi="Arial" w:cs="Arial"/>
          <w:bCs/>
          <w:color w:val="000000"/>
        </w:rPr>
        <w:t xml:space="preserve"> - - - - - - - - - - - - - - - - - - - </w:t>
      </w:r>
    </w:p>
    <w:p w14:paraId="11E75927" w14:textId="77777777" w:rsidR="00786A20" w:rsidRPr="00776FFA" w:rsidRDefault="00786A20" w:rsidP="00786A20">
      <w:pPr>
        <w:ind w:firstLine="708"/>
        <w:rPr>
          <w:rFonts w:ascii="Arial" w:hAnsi="Arial" w:cs="Arial"/>
          <w:bCs/>
          <w:color w:val="000000"/>
        </w:rPr>
      </w:pPr>
    </w:p>
    <w:p w14:paraId="7353F579" w14:textId="6E63E0EE" w:rsidR="00786A20" w:rsidRDefault="00F031F0"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73600" behindDoc="0" locked="0" layoutInCell="1" allowOverlap="1" wp14:anchorId="398EC40A" wp14:editId="08B8ED25">
                <wp:simplePos x="0" y="0"/>
                <wp:positionH relativeFrom="leftMargin">
                  <wp:align>right</wp:align>
                </wp:positionH>
                <wp:positionV relativeFrom="paragraph">
                  <wp:posOffset>1113790</wp:posOffset>
                </wp:positionV>
                <wp:extent cx="1126490" cy="1009650"/>
                <wp:effectExtent l="0" t="0" r="16510"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50385D5"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EC40A" id="Cuadro de texto 9" o:spid="_x0000_s1033" type="#_x0000_t202" style="position:absolute;left:0;text-align:left;margin-left:37.5pt;margin-top:87.7pt;width:88.7pt;height:79.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">
                <v:textbox>
                  <w:txbxContent>
                    <w:p w14:paraId="350385D5"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color w:val="000000"/>
        </w:rPr>
        <w:t xml:space="preserve">Del análisis de la imputación realizada, contenida dentro del punto marcado como </w:t>
      </w:r>
      <w:r w:rsidR="00786A20" w:rsidRPr="00483690">
        <w:rPr>
          <w:rFonts w:ascii="Arial" w:hAnsi="Arial" w:cs="Arial"/>
          <w:i/>
          <w:iCs/>
          <w:color w:val="000000"/>
        </w:rPr>
        <w:t xml:space="preserve">“VI. </w:t>
      </w:r>
      <w:r w:rsidR="00786A20">
        <w:rPr>
          <w:rFonts w:ascii="Arial" w:hAnsi="Arial" w:cs="Arial"/>
          <w:i/>
          <w:iCs/>
          <w:color w:val="000000"/>
        </w:rPr>
        <w:t>La infracción que se imputa a los señalados como presuntos responsables, señalando con claridad las razones por las que se considera que ha cometido la falta</w:t>
      </w:r>
      <w:r w:rsidR="00786A20" w:rsidRPr="00483690">
        <w:rPr>
          <w:rFonts w:ascii="Arial" w:hAnsi="Arial" w:cs="Arial"/>
          <w:i/>
          <w:iCs/>
          <w:color w:val="000000"/>
        </w:rPr>
        <w:t>”</w:t>
      </w:r>
      <w:r w:rsidR="00786A20">
        <w:rPr>
          <w:rFonts w:ascii="Arial" w:hAnsi="Arial" w:cs="Arial"/>
          <w:i/>
          <w:iCs/>
          <w:color w:val="000000"/>
        </w:rPr>
        <w:t xml:space="preserve"> </w:t>
      </w:r>
      <w:r w:rsidR="00786A20">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00786A20" w:rsidRPr="00243DFB">
        <w:rPr>
          <w:rFonts w:ascii="Arial" w:hAnsi="Arial" w:cs="Arial"/>
          <w:b/>
          <w:bCs/>
          <w:color w:val="000000"/>
        </w:rPr>
        <w:t>nunca menciona cuál es la hipótesis normativa concreta</w:t>
      </w:r>
      <w:r w:rsidR="00786A20">
        <w:rPr>
          <w:rFonts w:ascii="Arial" w:hAnsi="Arial" w:cs="Arial"/>
          <w:color w:val="000000"/>
        </w:rPr>
        <w:t xml:space="preserve">, que le aplica y sobre la que se deberán probar los elementos del tipo administrativo particular, toda vez que, </w:t>
      </w:r>
      <w:r w:rsidR="00786A20" w:rsidRPr="006361F2">
        <w:rPr>
          <w:rFonts w:ascii="Arial" w:hAnsi="Arial" w:cs="Arial"/>
          <w:b/>
          <w:bCs/>
          <w:color w:val="000000"/>
        </w:rPr>
        <w:t>poniendo como ejemplo</w:t>
      </w:r>
      <w:r w:rsidR="00786A20">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00786A20" w:rsidRPr="008D07D7">
        <w:rPr>
          <w:rFonts w:ascii="Arial" w:hAnsi="Arial" w:cs="Arial"/>
          <w:color w:val="000000"/>
        </w:rPr>
        <w:t>de las Mujeres a una Vida Libre de Violencia</w:t>
      </w:r>
      <w:r w:rsidR="00786A20">
        <w:rPr>
          <w:rFonts w:ascii="Arial" w:hAnsi="Arial" w:cs="Arial"/>
          <w:color w:val="000000"/>
        </w:rPr>
        <w:t>). - - - - - - - - - - - - - - - - - - - - - - - - - - - - - - - - - - - - - - - - - - - - - - - - - - -</w:t>
      </w:r>
    </w:p>
    <w:p w14:paraId="76FD07A8" w14:textId="77777777" w:rsidR="00786A20" w:rsidRDefault="00786A20" w:rsidP="00786A20">
      <w:pPr>
        <w:ind w:firstLine="708"/>
        <w:rPr>
          <w:rFonts w:ascii="Arial" w:hAnsi="Arial" w:cs="Arial"/>
          <w:color w:val="000000"/>
        </w:rPr>
      </w:pPr>
    </w:p>
    <w:p w14:paraId="641BBD07" w14:textId="77777777" w:rsidR="00786A20" w:rsidRPr="008A6FF3" w:rsidRDefault="00786A20" w:rsidP="00786A20">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 </w:t>
      </w:r>
    </w:p>
    <w:p w14:paraId="172F9F45" w14:textId="77777777" w:rsidR="00786A20" w:rsidRDefault="00786A20" w:rsidP="00786A20">
      <w:pPr>
        <w:ind w:firstLine="708"/>
        <w:rPr>
          <w:rFonts w:ascii="Arial" w:hAnsi="Arial" w:cs="Arial"/>
          <w:bCs/>
          <w:color w:val="000000"/>
        </w:rPr>
      </w:pPr>
    </w:p>
    <w:p w14:paraId="18FDD8DC" w14:textId="77777777" w:rsidR="00786A20" w:rsidRDefault="00786A20" w:rsidP="00786A20">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5D752BA3" w14:textId="77777777" w:rsidR="00786A20" w:rsidRDefault="00786A20" w:rsidP="00786A20">
      <w:pPr>
        <w:pStyle w:val="Prrafodelista"/>
        <w:numPr>
          <w:ilvl w:val="0"/>
          <w:numId w:val="4"/>
        </w:numPr>
        <w:rPr>
          <w:rFonts w:ascii="Arial" w:hAnsi="Arial" w:cs="Arial"/>
          <w:bCs/>
          <w:color w:val="000000"/>
        </w:rPr>
      </w:pPr>
      <w:r>
        <w:rPr>
          <w:rFonts w:ascii="Arial" w:hAnsi="Arial" w:cs="Arial"/>
          <w:bCs/>
          <w:color w:val="000000"/>
        </w:rPr>
        <w:t xml:space="preserve">Calidad específica de servidor público </w:t>
      </w:r>
    </w:p>
    <w:p w14:paraId="7318037F" w14:textId="77777777" w:rsidR="00786A20" w:rsidRDefault="00786A20" w:rsidP="00786A20">
      <w:pPr>
        <w:pStyle w:val="Prrafodelista"/>
        <w:numPr>
          <w:ilvl w:val="0"/>
          <w:numId w:val="4"/>
        </w:numPr>
        <w:rPr>
          <w:rFonts w:ascii="Arial" w:hAnsi="Arial" w:cs="Arial"/>
          <w:bCs/>
          <w:color w:val="000000"/>
        </w:rPr>
      </w:pPr>
      <w:r>
        <w:rPr>
          <w:rFonts w:ascii="Arial" w:hAnsi="Arial" w:cs="Arial"/>
          <w:bCs/>
          <w:color w:val="000000"/>
        </w:rPr>
        <w:t xml:space="preserve">Valerse de atribuciones que tenga conferidas </w:t>
      </w:r>
    </w:p>
    <w:p w14:paraId="7B4B25EE" w14:textId="77777777" w:rsidR="00786A20" w:rsidRDefault="00786A20" w:rsidP="00786A20">
      <w:pPr>
        <w:pStyle w:val="Prrafodelista"/>
        <w:numPr>
          <w:ilvl w:val="0"/>
          <w:numId w:val="4"/>
        </w:numPr>
        <w:rPr>
          <w:rFonts w:ascii="Arial" w:hAnsi="Arial" w:cs="Arial"/>
          <w:bCs/>
          <w:color w:val="000000"/>
        </w:rPr>
      </w:pPr>
      <w:r>
        <w:rPr>
          <w:rFonts w:ascii="Arial" w:hAnsi="Arial" w:cs="Arial"/>
          <w:bCs/>
          <w:color w:val="000000"/>
        </w:rPr>
        <w:lastRenderedPageBreak/>
        <w:t xml:space="preserve">Realizar un acto arbitrario </w:t>
      </w:r>
    </w:p>
    <w:p w14:paraId="0CFB12FA" w14:textId="77777777" w:rsidR="00786A20" w:rsidRPr="000723A8" w:rsidRDefault="00786A20" w:rsidP="00786A20">
      <w:pPr>
        <w:pStyle w:val="Prrafodelista"/>
        <w:numPr>
          <w:ilvl w:val="0"/>
          <w:numId w:val="4"/>
        </w:numPr>
        <w:rPr>
          <w:rFonts w:ascii="Arial" w:hAnsi="Arial" w:cs="Arial"/>
          <w:bCs/>
          <w:color w:val="000000"/>
        </w:rPr>
      </w:pPr>
      <w:r>
        <w:rPr>
          <w:rFonts w:ascii="Arial" w:hAnsi="Arial" w:cs="Arial"/>
          <w:bCs/>
          <w:color w:val="000000"/>
        </w:rPr>
        <w:t xml:space="preserve">Causar un perjuicio al servicio público. </w:t>
      </w:r>
    </w:p>
    <w:p w14:paraId="1713A982" w14:textId="77777777" w:rsidR="00786A20" w:rsidRDefault="00786A20" w:rsidP="00786A20">
      <w:pPr>
        <w:ind w:firstLine="708"/>
        <w:rPr>
          <w:rFonts w:ascii="Arial" w:hAnsi="Arial" w:cs="Arial"/>
          <w:bCs/>
          <w:color w:val="000000"/>
        </w:rPr>
      </w:pPr>
    </w:p>
    <w:p w14:paraId="685AABE7" w14:textId="77777777" w:rsidR="00786A20" w:rsidRDefault="00786A20" w:rsidP="00786A20">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7981A849" w14:textId="77777777" w:rsidR="00786A20" w:rsidRDefault="00786A20" w:rsidP="00786A20">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786A20" w:rsidRPr="008F184A" w14:paraId="79FBEF9B" w14:textId="77777777" w:rsidTr="00F47BFE">
        <w:tc>
          <w:tcPr>
            <w:tcW w:w="8688" w:type="dxa"/>
            <w:gridSpan w:val="3"/>
          </w:tcPr>
          <w:p w14:paraId="7E2203E2"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786A20" w:rsidRPr="008F184A" w14:paraId="314CBF94" w14:textId="77777777" w:rsidTr="00F47BFE">
        <w:tc>
          <w:tcPr>
            <w:tcW w:w="2895" w:type="dxa"/>
          </w:tcPr>
          <w:p w14:paraId="51240CE9"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6F102D5E"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5AA97079"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786A20" w:rsidRPr="008F184A" w14:paraId="099DD02B" w14:textId="77777777" w:rsidTr="00F47BFE">
        <w:tc>
          <w:tcPr>
            <w:tcW w:w="2895" w:type="dxa"/>
          </w:tcPr>
          <w:p w14:paraId="685E60A3" w14:textId="666C43DA" w:rsidR="00786A20" w:rsidRPr="008F184A" w:rsidRDefault="00786A20" w:rsidP="00F47BFE">
            <w:pPr>
              <w:spacing w:line="276" w:lineRule="auto"/>
              <w:rPr>
                <w:rFonts w:ascii="Arial" w:hAnsi="Arial" w:cs="Arial"/>
                <w:color w:val="000000"/>
                <w:sz w:val="22"/>
                <w:szCs w:val="22"/>
              </w:rPr>
            </w:pPr>
            <w:r>
              <w:rPr>
                <w:rFonts w:ascii="Arial" w:hAnsi="Arial" w:cs="Arial"/>
                <w:color w:val="000000"/>
                <w:sz w:val="22"/>
                <w:szCs w:val="22"/>
              </w:rPr>
              <w:t>El</w:t>
            </w:r>
            <w:r w:rsidRPr="008F184A">
              <w:rPr>
                <w:rFonts w:ascii="Arial" w:hAnsi="Arial" w:cs="Arial"/>
                <w:color w:val="000000"/>
                <w:sz w:val="22"/>
                <w:szCs w:val="22"/>
              </w:rPr>
              <w:t xml:space="preserve"> servidor públic</w:t>
            </w:r>
            <w:r>
              <w:rPr>
                <w:rFonts w:ascii="Arial" w:hAnsi="Arial" w:cs="Arial"/>
                <w:color w:val="000000"/>
                <w:sz w:val="22"/>
                <w:szCs w:val="22"/>
              </w:rPr>
              <w:t>o</w:t>
            </w:r>
            <w:r w:rsidRPr="008F184A">
              <w:rPr>
                <w:rFonts w:ascii="Arial" w:hAnsi="Arial" w:cs="Arial"/>
                <w:color w:val="000000"/>
                <w:sz w:val="22"/>
                <w:szCs w:val="22"/>
              </w:rPr>
              <w:t xml:space="preserve"> </w:t>
            </w:r>
            <w:r w:rsidR="00FE7127">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07AE3F2F" w14:textId="77777777" w:rsidR="00786A20" w:rsidRPr="008F184A" w:rsidRDefault="00786A20" w:rsidP="00F47BFE">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42BAAC1D" w14:textId="77777777" w:rsidR="00786A20" w:rsidRPr="008F184A" w:rsidRDefault="00786A20" w:rsidP="00F47BFE">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0E69BDAA" w14:textId="77777777" w:rsidR="00786A20" w:rsidRPr="008F184A" w:rsidRDefault="00786A20" w:rsidP="00F47BFE">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786A20" w:rsidRPr="008F184A" w14:paraId="67FE34CB" w14:textId="77777777" w:rsidTr="00F47BFE">
        <w:tc>
          <w:tcPr>
            <w:tcW w:w="2895" w:type="dxa"/>
          </w:tcPr>
          <w:p w14:paraId="0647B7F3" w14:textId="77777777" w:rsidR="00786A20" w:rsidRPr="008F184A" w:rsidRDefault="00786A20" w:rsidP="00F47BFE">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08688CD8" w14:textId="77777777" w:rsidR="00786A20" w:rsidRPr="008F184A" w:rsidRDefault="00786A20" w:rsidP="00F47BFE">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2DEFEA59" w14:textId="77777777" w:rsidR="00786A20" w:rsidRPr="008F184A" w:rsidRDefault="00786A20" w:rsidP="00F47BFE">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1E3C2F22" w14:textId="77777777" w:rsidR="00786A20" w:rsidRDefault="00786A20" w:rsidP="00786A20">
      <w:pPr>
        <w:ind w:firstLine="708"/>
        <w:rPr>
          <w:rFonts w:ascii="Arial" w:hAnsi="Arial" w:cs="Arial"/>
          <w:color w:val="000000"/>
        </w:rPr>
      </w:pPr>
    </w:p>
    <w:p w14:paraId="05E8E799" w14:textId="77777777" w:rsidR="00786A20" w:rsidRDefault="00786A20" w:rsidP="00786A20">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53098D8E" w14:textId="77777777" w:rsidR="00786A20" w:rsidRDefault="00786A20" w:rsidP="00786A20">
      <w:pPr>
        <w:ind w:firstLine="708"/>
        <w:rPr>
          <w:rFonts w:ascii="Arial" w:hAnsi="Arial" w:cs="Arial"/>
          <w:color w:val="000000"/>
        </w:rPr>
      </w:pPr>
    </w:p>
    <w:p w14:paraId="30886A89" w14:textId="77777777" w:rsidR="00786A20" w:rsidRDefault="00786A20" w:rsidP="00786A20">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2"/>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3"/>
      </w:r>
      <w:r>
        <w:rPr>
          <w:rFonts w:ascii="Arial" w:hAnsi="Arial" w:cs="Arial"/>
          <w:color w:val="000000"/>
        </w:rPr>
        <w:t xml:space="preserve">. - - - - - - - - - - - - - - - - - - - - - - - - - - - - - - - - - - - - - - - - - </w:t>
      </w:r>
    </w:p>
    <w:p w14:paraId="7C6BDD76" w14:textId="77777777" w:rsidR="00786A20" w:rsidRDefault="00786A20" w:rsidP="00786A20">
      <w:pPr>
        <w:ind w:firstLine="708"/>
        <w:rPr>
          <w:rFonts w:ascii="Arial" w:hAnsi="Arial" w:cs="Arial"/>
          <w:color w:val="000000"/>
        </w:rPr>
      </w:pPr>
    </w:p>
    <w:p w14:paraId="511BF3F3" w14:textId="77777777" w:rsidR="00786A20" w:rsidRDefault="00786A20" w:rsidP="00786A20">
      <w:pPr>
        <w:ind w:firstLine="708"/>
        <w:rPr>
          <w:rFonts w:ascii="Arial" w:hAnsi="Arial" w:cs="Arial"/>
          <w:color w:val="000000"/>
        </w:rPr>
      </w:pPr>
      <w:r>
        <w:rPr>
          <w:rFonts w:ascii="Arial" w:hAnsi="Arial" w:cs="Arial"/>
          <w:color w:val="000000"/>
        </w:rPr>
        <w:t xml:space="preserve">De lo analizado en esta resolución, esta autoridad concluye que: </w:t>
      </w:r>
    </w:p>
    <w:p w14:paraId="386A8353" w14:textId="77777777" w:rsidR="00786A20" w:rsidRDefault="00786A20" w:rsidP="00786A20">
      <w:pPr>
        <w:ind w:firstLine="708"/>
        <w:rPr>
          <w:rFonts w:ascii="Arial" w:hAnsi="Arial" w:cs="Arial"/>
          <w:color w:val="000000"/>
        </w:rPr>
      </w:pPr>
    </w:p>
    <w:p w14:paraId="693CDD05" w14:textId="77777777" w:rsidR="00786A20" w:rsidRDefault="00786A20" w:rsidP="00786A20">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4"/>
      </w:r>
      <w:r>
        <w:rPr>
          <w:rFonts w:ascii="Arial" w:hAnsi="Arial" w:cs="Arial"/>
          <w:color w:val="000000"/>
        </w:rPr>
        <w:t xml:space="preserve"> del presunto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 - - - - - - - - - -</w:t>
      </w:r>
    </w:p>
    <w:p w14:paraId="5EF7E8CC" w14:textId="77777777" w:rsidR="00786A20" w:rsidRDefault="00786A20" w:rsidP="00786A20">
      <w:pPr>
        <w:ind w:firstLine="708"/>
        <w:rPr>
          <w:rFonts w:ascii="Arial" w:hAnsi="Arial" w:cs="Arial"/>
          <w:color w:val="000000"/>
        </w:rPr>
      </w:pPr>
    </w:p>
    <w:p w14:paraId="67AACE19" w14:textId="3AFF6724" w:rsidR="00786A20" w:rsidRDefault="00F031F0"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75648" behindDoc="0" locked="0" layoutInCell="1" allowOverlap="1" wp14:anchorId="3585FF7C" wp14:editId="732498D5">
                <wp:simplePos x="0" y="0"/>
                <wp:positionH relativeFrom="leftMargin">
                  <wp:align>right</wp:align>
                </wp:positionH>
                <wp:positionV relativeFrom="paragraph">
                  <wp:posOffset>410845</wp:posOffset>
                </wp:positionV>
                <wp:extent cx="1126490" cy="1009650"/>
                <wp:effectExtent l="0" t="0" r="1651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70A70F56"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5FF7C" id="Cuadro de texto 10" o:spid="_x0000_s1034" type="#_x0000_t202" style="position:absolute;left:0;text-align:left;margin-left:37.5pt;margin-top:32.35pt;width:88.7pt;height:79.5pt;z-index:251675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">
                <v:textbox>
                  <w:txbxContent>
                    <w:p w14:paraId="70A70F56"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color w:val="000000"/>
        </w:rPr>
        <w:t>En consecuencia, al violarse el principio de tipicidad, se violenta a su vez el de legalidad, al estar estrechamente vinculados, puesto que el primero exige que, “</w:t>
      </w:r>
      <w:r w:rsidR="00786A20"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786A20" w:rsidRPr="0010216B">
        <w:rPr>
          <w:rFonts w:ascii="Arial" w:hAnsi="Arial" w:cs="Arial"/>
          <w:color w:val="000000"/>
        </w:rPr>
        <w:t>.</w:t>
      </w:r>
      <w:r w:rsidR="00786A20">
        <w:rPr>
          <w:rStyle w:val="Refdenotaalpie"/>
          <w:rFonts w:ascii="Arial" w:hAnsi="Arial" w:cs="Arial"/>
          <w:color w:val="000000"/>
        </w:rPr>
        <w:footnoteReference w:id="15"/>
      </w:r>
      <w:r w:rsidR="00786A20">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1EB175D1" w14:textId="77777777" w:rsidR="00786A20" w:rsidRDefault="00786A20" w:rsidP="00786A20">
      <w:pPr>
        <w:ind w:firstLine="708"/>
        <w:rPr>
          <w:rFonts w:ascii="Arial" w:hAnsi="Arial" w:cs="Arial"/>
          <w:color w:val="000000"/>
        </w:rPr>
      </w:pPr>
    </w:p>
    <w:p w14:paraId="19019983" w14:textId="0A5BBF89" w:rsidR="00786A20" w:rsidRDefault="00786A20" w:rsidP="00786A20">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w:t>
      </w:r>
      <w:r w:rsidR="00E877DD">
        <w:rPr>
          <w:rFonts w:ascii="Arial" w:hAnsi="Arial" w:cs="Arial"/>
          <w:bCs/>
          <w:color w:val="000000"/>
        </w:rPr>
        <w:t>**********</w:t>
      </w:r>
      <w:r>
        <w:rPr>
          <w:rFonts w:ascii="Arial" w:hAnsi="Arial" w:cs="Arial"/>
          <w:bCs/>
          <w:color w:val="000000"/>
        </w:rPr>
        <w:t xml:space="preserve">del Estado de Oaxaca, el artículo 7 fracción I, en relación con el artículo 5 y 7 fracción II, y 13 del decreto de creación del </w:t>
      </w:r>
      <w:r w:rsidR="00E877DD">
        <w:rPr>
          <w:rFonts w:ascii="Arial" w:hAnsi="Arial" w:cs="Arial"/>
          <w:bCs/>
          <w:color w:val="000000"/>
        </w:rPr>
        <w:lastRenderedPageBreak/>
        <w:t>**********</w:t>
      </w:r>
      <w:r>
        <w:rPr>
          <w:rFonts w:ascii="Arial" w:hAnsi="Arial" w:cs="Arial"/>
          <w:bCs/>
          <w:color w:val="000000"/>
        </w:rPr>
        <w:t xml:space="preserve">del Estado de Oaxaca, sin embargo, no determinó que tuviera la facultad de autorizar el pago total de la obra en mención, pues conforme a estas disposiciones su función es la de representación del instituto, no la de revisión de obras. - - - - - - - - - - - - - - - - - - - - - - - - - - - - - - - - - </w:t>
      </w:r>
    </w:p>
    <w:p w14:paraId="6D6AEE1C" w14:textId="77777777" w:rsidR="00786A20" w:rsidRDefault="00786A20" w:rsidP="00786A20">
      <w:pPr>
        <w:ind w:firstLine="708"/>
        <w:rPr>
          <w:rFonts w:ascii="Arial" w:hAnsi="Arial" w:cs="Arial"/>
          <w:bCs/>
          <w:color w:val="000000"/>
        </w:rPr>
      </w:pPr>
    </w:p>
    <w:p w14:paraId="3A3D98DD" w14:textId="2679B711" w:rsidR="00786A20" w:rsidRDefault="00786A20" w:rsidP="00786A20">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FE7127">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w:t>
      </w:r>
      <w:r w:rsidR="007D6D6C">
        <w:rPr>
          <w:rFonts w:ascii="Arial" w:hAnsi="Arial" w:cs="Arial"/>
          <w:bCs/>
          <w:color w:val="000000"/>
        </w:rPr>
        <w:t>días consecutivos</w:t>
      </w:r>
      <w:r>
        <w:rPr>
          <w:rFonts w:ascii="Arial" w:hAnsi="Arial" w:cs="Arial"/>
          <w:bCs/>
          <w:color w:val="000000"/>
        </w:rPr>
        <w:t xml:space="preserve"> fue </w:t>
      </w:r>
      <w:proofErr w:type="gramStart"/>
      <w:r>
        <w:rPr>
          <w:rFonts w:ascii="Arial" w:hAnsi="Arial" w:cs="Arial"/>
          <w:bCs/>
          <w:color w:val="000000"/>
        </w:rPr>
        <w:t>indebido</w:t>
      </w:r>
      <w:proofErr w:type="gramEnd"/>
      <w:r>
        <w:rPr>
          <w:rFonts w:ascii="Arial" w:hAnsi="Arial" w:cs="Arial"/>
          <w:bCs/>
          <w:color w:val="000000"/>
        </w:rPr>
        <w:t xml:space="preserve">, no mencionaron que fuera obligación del presunto responsable la verificación de obra, pues se entiende que por eso existen departamentos que se encargan de realizar esta cuestión. - - - - - </w:t>
      </w:r>
    </w:p>
    <w:p w14:paraId="681E3751" w14:textId="77777777" w:rsidR="00786A20" w:rsidRDefault="00786A20" w:rsidP="00786A20">
      <w:pPr>
        <w:ind w:firstLine="708"/>
        <w:rPr>
          <w:rFonts w:ascii="Arial" w:hAnsi="Arial" w:cs="Arial"/>
          <w:color w:val="000000"/>
        </w:rPr>
      </w:pPr>
    </w:p>
    <w:p w14:paraId="6A3D00E1" w14:textId="7055AE36" w:rsidR="00786A20" w:rsidRPr="00B07595" w:rsidRDefault="00786A20" w:rsidP="00786A20">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 xml:space="preserve">del </w:t>
      </w:r>
      <w:r w:rsidRPr="00B1176A">
        <w:rPr>
          <w:rFonts w:ascii="Arial" w:hAnsi="Arial" w:cs="Arial"/>
          <w:b/>
          <w:bCs/>
          <w:color w:val="000000"/>
        </w:rPr>
        <w:t>presunt</w:t>
      </w:r>
      <w:r>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que busca proteger a cualquier persona que se esté enfrentando ante el poderío del Estado, por lo que, para proteger al individuo, se le impone la carga de probar su acusación, al tener a su alcance todas las herramientas del Estado a su disposición, lo pone en un</w:t>
      </w:r>
      <w:r w:rsidR="00CB6E13">
        <w:rPr>
          <w:rFonts w:ascii="Arial" w:hAnsi="Arial" w:cs="Arial"/>
          <w:color w:val="000000"/>
        </w:rPr>
        <w:t xml:space="preserve">a </w:t>
      </w:r>
      <w:r>
        <w:rPr>
          <w:rFonts w:ascii="Arial" w:hAnsi="Arial" w:cs="Arial"/>
          <w:color w:val="000000"/>
        </w:rPr>
        <w:t xml:space="preserve">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6"/>
      </w:r>
      <w:r>
        <w:rPr>
          <w:rFonts w:ascii="Arial" w:hAnsi="Arial" w:cs="Arial"/>
          <w:color w:val="000000"/>
        </w:rPr>
        <w:t xml:space="preserve">.  - - - - - - - - - - - - - - - - - - - - - - - - - - </w:t>
      </w:r>
    </w:p>
    <w:p w14:paraId="4157AB81" w14:textId="77777777" w:rsidR="00786A20" w:rsidRPr="00B07595" w:rsidRDefault="00786A20" w:rsidP="00786A20">
      <w:pPr>
        <w:ind w:firstLine="708"/>
        <w:rPr>
          <w:rFonts w:ascii="Arial" w:hAnsi="Arial" w:cs="Arial"/>
          <w:color w:val="000000"/>
          <w:lang w:val="es-MX"/>
        </w:rPr>
      </w:pPr>
    </w:p>
    <w:p w14:paraId="56A73C3F" w14:textId="544593D9" w:rsidR="00786A20" w:rsidRPr="00D204C9" w:rsidRDefault="00786A20" w:rsidP="00D204C9">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FE7127">
        <w:rPr>
          <w:rFonts w:ascii="Arial" w:hAnsi="Arial" w:cs="Arial"/>
          <w:b/>
          <w:bCs/>
          <w:color w:val="000000"/>
        </w:rPr>
        <w:t>**********</w:t>
      </w:r>
      <w:r>
        <w:rPr>
          <w:rFonts w:ascii="Arial" w:hAnsi="Arial" w:cs="Arial"/>
          <w:color w:val="000000"/>
        </w:rPr>
        <w:t xml:space="preserve">, en la falta administrativa grave de abuso de funciones. - - - - - - - - - - - - - - - - - - - - - - - </w:t>
      </w:r>
    </w:p>
    <w:p w14:paraId="68BF19A5" w14:textId="77777777" w:rsidR="00786A20" w:rsidRDefault="00786A20" w:rsidP="00786A20">
      <w:pPr>
        <w:ind w:firstLine="708"/>
        <w:rPr>
          <w:rFonts w:ascii="Arial" w:hAnsi="Arial" w:cs="Arial"/>
          <w:b/>
          <w:bCs/>
          <w:color w:val="000000"/>
        </w:rPr>
      </w:pPr>
    </w:p>
    <w:p w14:paraId="0647CA34" w14:textId="6B6AA817" w:rsidR="00786A20" w:rsidRDefault="00FE7127" w:rsidP="00786A20">
      <w:pPr>
        <w:ind w:firstLine="708"/>
        <w:rPr>
          <w:rFonts w:ascii="Arial" w:hAnsi="Arial" w:cs="Arial"/>
          <w:bCs/>
          <w:color w:val="000000"/>
        </w:rPr>
      </w:pPr>
      <w:r>
        <w:rPr>
          <w:rFonts w:ascii="Arial" w:hAnsi="Arial" w:cs="Arial"/>
          <w:b/>
          <w:bCs/>
          <w:color w:val="000000"/>
        </w:rPr>
        <w:t>**********</w:t>
      </w:r>
      <w:r w:rsidR="007D6D6C" w:rsidRPr="007D6D6C">
        <w:rPr>
          <w:rFonts w:ascii="Arial" w:hAnsi="Arial" w:cs="Arial"/>
          <w:b/>
          <w:bCs/>
          <w:color w:val="000000"/>
        </w:rPr>
        <w:t xml:space="preserve"> de Oaxaca Sociedad Anónima de Capital Variable a través de su administrador único </w:t>
      </w:r>
      <w:r>
        <w:rPr>
          <w:rFonts w:ascii="Arial" w:hAnsi="Arial" w:cs="Arial"/>
          <w:b/>
          <w:bCs/>
          <w:color w:val="000000"/>
        </w:rPr>
        <w:t>**********</w:t>
      </w:r>
      <w:r w:rsidR="007D6D6C">
        <w:rPr>
          <w:rFonts w:ascii="Arial" w:hAnsi="Arial" w:cs="Arial"/>
          <w:b/>
          <w:bCs/>
          <w:color w:val="000000"/>
        </w:rPr>
        <w:t xml:space="preserve">, </w:t>
      </w:r>
      <w:r w:rsidR="00786A20">
        <w:rPr>
          <w:rFonts w:ascii="Arial" w:hAnsi="Arial" w:cs="Arial"/>
          <w:bCs/>
          <w:color w:val="000000"/>
        </w:rPr>
        <w:t>imputada por utilización de información falsa:</w:t>
      </w:r>
    </w:p>
    <w:p w14:paraId="0B24D8A7" w14:textId="77777777" w:rsidR="00786A20" w:rsidRDefault="00786A20" w:rsidP="00786A20">
      <w:pPr>
        <w:ind w:firstLine="708"/>
        <w:rPr>
          <w:rFonts w:ascii="Arial" w:hAnsi="Arial" w:cs="Arial"/>
          <w:bCs/>
          <w:color w:val="000000"/>
        </w:rPr>
      </w:pPr>
    </w:p>
    <w:p w14:paraId="1F983525" w14:textId="77777777" w:rsidR="00786A20" w:rsidRDefault="00786A20" w:rsidP="00786A20">
      <w:pPr>
        <w:ind w:firstLine="708"/>
        <w:rPr>
          <w:rFonts w:ascii="Arial" w:hAnsi="Arial" w:cs="Arial"/>
          <w:bCs/>
          <w:color w:val="000000"/>
        </w:rPr>
      </w:pPr>
      <w:r w:rsidRPr="0061520C">
        <w:rPr>
          <w:rFonts w:ascii="Arial" w:hAnsi="Arial" w:cs="Arial"/>
          <w:b/>
          <w:color w:val="000000"/>
        </w:rPr>
        <w:t>Utilización de información falsa</w:t>
      </w:r>
      <w:r>
        <w:rPr>
          <w:rFonts w:ascii="Arial" w:hAnsi="Arial" w:cs="Arial"/>
          <w:bCs/>
          <w:color w:val="000000"/>
        </w:rPr>
        <w:t>:</w:t>
      </w:r>
    </w:p>
    <w:p w14:paraId="2D3B81F1" w14:textId="77777777" w:rsidR="00786A20" w:rsidRPr="00C80266" w:rsidRDefault="00786A20" w:rsidP="00786A20">
      <w:pPr>
        <w:ind w:firstLine="708"/>
        <w:rPr>
          <w:rFonts w:ascii="Arial" w:hAnsi="Arial" w:cs="Arial"/>
          <w:bCs/>
          <w:color w:val="000000"/>
        </w:rPr>
      </w:pPr>
    </w:p>
    <w:p w14:paraId="5EF4C88D" w14:textId="77777777" w:rsidR="00786A20" w:rsidRPr="000D14BE" w:rsidRDefault="00786A20" w:rsidP="00786A20">
      <w:pPr>
        <w:ind w:firstLine="708"/>
        <w:rPr>
          <w:rFonts w:ascii="Arial" w:hAnsi="Arial" w:cs="Arial"/>
          <w:bCs/>
          <w:color w:val="000000"/>
          <w:sz w:val="20"/>
          <w:szCs w:val="20"/>
        </w:rPr>
      </w:pPr>
      <w:r w:rsidRPr="000D14BE">
        <w:rPr>
          <w:rFonts w:ascii="Arial" w:hAnsi="Arial" w:cs="Arial"/>
          <w:bCs/>
          <w:color w:val="000000"/>
          <w:sz w:val="20"/>
          <w:szCs w:val="20"/>
        </w:rPr>
        <w:lastRenderedPageBreak/>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6FBEA66E" w14:textId="77777777" w:rsidR="00786A20" w:rsidRDefault="00786A20" w:rsidP="00786A20">
      <w:pPr>
        <w:ind w:firstLine="708"/>
        <w:rPr>
          <w:rFonts w:ascii="Arial" w:hAnsi="Arial" w:cs="Arial"/>
          <w:bCs/>
          <w:color w:val="000000"/>
        </w:rPr>
      </w:pPr>
    </w:p>
    <w:p w14:paraId="0003C8AB" w14:textId="797C5D2E" w:rsidR="00786A20" w:rsidRDefault="00786A20" w:rsidP="00786A20">
      <w:pPr>
        <w:ind w:firstLine="708"/>
        <w:rPr>
          <w:rFonts w:ascii="Arial" w:hAnsi="Arial" w:cs="Arial"/>
        </w:rPr>
      </w:pPr>
      <w:r>
        <w:rPr>
          <w:rFonts w:ascii="Arial" w:hAnsi="Arial" w:cs="Arial"/>
          <w:color w:val="000000"/>
        </w:rPr>
        <w:t xml:space="preserve">En atención a que, la empresa </w:t>
      </w:r>
      <w:r w:rsidR="00FE7127">
        <w:rPr>
          <w:rFonts w:ascii="Arial" w:hAnsi="Arial" w:cs="Arial"/>
        </w:rPr>
        <w:t>**********</w:t>
      </w:r>
      <w:r w:rsidR="007D6D6C" w:rsidRPr="007D6D6C">
        <w:rPr>
          <w:rFonts w:ascii="Arial" w:hAnsi="Arial" w:cs="Arial"/>
        </w:rPr>
        <w:t xml:space="preserve"> de Oaxaca Sociedad Anónima de Capital Variable a través de su administrador único </w:t>
      </w:r>
      <w:r w:rsidR="00FE7127">
        <w:rPr>
          <w:rFonts w:ascii="Arial" w:hAnsi="Arial" w:cs="Arial"/>
        </w:rPr>
        <w:t>**********</w:t>
      </w:r>
      <w:r w:rsidR="007D6D6C">
        <w:rPr>
          <w:rFonts w:ascii="Arial" w:hAnsi="Arial" w:cs="Arial"/>
        </w:rPr>
        <w:t>,</w:t>
      </w:r>
      <w:r>
        <w:rPr>
          <w:rFonts w:ascii="Arial" w:hAnsi="Arial" w:cs="Arial"/>
          <w:color w:val="000000"/>
        </w:rPr>
        <w:t xml:space="preserve"> obtuvo</w:t>
      </w:r>
      <w:r w:rsidRPr="00F23EC9">
        <w:rPr>
          <w:rFonts w:ascii="Arial" w:hAnsi="Arial" w:cs="Arial"/>
          <w:color w:val="000000"/>
        </w:rPr>
        <w:t xml:space="preserve"> el total de la </w:t>
      </w:r>
      <w:r w:rsidRPr="00FA0F0B">
        <w:rPr>
          <w:rFonts w:ascii="Arial" w:hAnsi="Arial" w:cs="Arial"/>
          <w:color w:val="000000"/>
        </w:rPr>
        <w:t xml:space="preserve">obra número </w:t>
      </w:r>
      <w:r w:rsidR="00A27678">
        <w:rPr>
          <w:rFonts w:ascii="Arial" w:hAnsi="Arial" w:cs="Arial"/>
        </w:rPr>
        <w:t>**********</w:t>
      </w:r>
      <w:r w:rsidR="007D6D6C" w:rsidRPr="007D6D6C">
        <w:rPr>
          <w:rFonts w:ascii="Arial" w:hAnsi="Arial" w:cs="Arial"/>
        </w:rPr>
        <w:t xml:space="preserve">“CONSTRUCCIÓN DE CUATRO AULAS Y TRES ANEXOS EN BIC NO.33”, ubicada en </w:t>
      </w:r>
      <w:r w:rsidR="00E877DD">
        <w:rPr>
          <w:rFonts w:ascii="Arial" w:hAnsi="Arial" w:cs="Arial"/>
        </w:rPr>
        <w:t>**********</w:t>
      </w:r>
      <w:r w:rsidR="007D6D6C" w:rsidRPr="007D6D6C">
        <w:rPr>
          <w:rFonts w:ascii="Arial" w:hAnsi="Arial" w:cs="Arial"/>
        </w:rPr>
        <w:t xml:space="preserve">, </w:t>
      </w:r>
      <w:r w:rsidR="00E877DD">
        <w:rPr>
          <w:rFonts w:ascii="Arial" w:hAnsi="Arial" w:cs="Arial"/>
        </w:rPr>
        <w:t>**********</w:t>
      </w:r>
      <w:r w:rsidR="007D6D6C" w:rsidRPr="007D6D6C">
        <w:rPr>
          <w:rFonts w:ascii="Arial" w:hAnsi="Arial" w:cs="Arial"/>
        </w:rPr>
        <w:t>en el Estado de Oaxaca</w:t>
      </w:r>
      <w:r w:rsidRPr="00D47569">
        <w:rPr>
          <w:rFonts w:ascii="Arial" w:hAnsi="Arial" w:cs="Arial"/>
        </w:rPr>
        <w:t>,</w:t>
      </w:r>
      <w:r w:rsidRPr="001F1542">
        <w:rPr>
          <w:rFonts w:ascii="Arial" w:hAnsi="Arial" w:cs="Arial"/>
        </w:rPr>
        <w:t xml:space="preserve">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7D6D6C" w:rsidRPr="007D6D6C">
        <w:rPr>
          <w:rFonts w:ascii="Arial" w:hAnsi="Arial" w:cs="Arial"/>
        </w:rPr>
        <w:t>139-R33/AD/DIE/IOCIFED/2017</w:t>
      </w:r>
      <w:r w:rsidRPr="001F1542">
        <w:rPr>
          <w:rFonts w:ascii="Arial" w:hAnsi="Arial" w:cs="Arial"/>
        </w:rPr>
        <w:t xml:space="preserve">, de fecha </w:t>
      </w:r>
      <w:r w:rsidR="007D6D6C" w:rsidRPr="007D6D6C">
        <w:rPr>
          <w:rFonts w:ascii="Arial" w:hAnsi="Arial" w:cs="Arial"/>
        </w:rPr>
        <w:t>diez de octubre de dos mil diecisiete</w:t>
      </w:r>
      <w:r>
        <w:rPr>
          <w:rFonts w:ascii="Arial" w:hAnsi="Arial" w:cs="Arial"/>
        </w:rPr>
        <w:t xml:space="preserve">; logró este beneficio a través de la simulación de cumplimiento de requisitos. - - - - </w:t>
      </w:r>
      <w:r w:rsidR="00CB6E13">
        <w:rPr>
          <w:rFonts w:ascii="Arial" w:hAnsi="Arial" w:cs="Arial"/>
          <w:bCs/>
          <w:color w:val="000000"/>
        </w:rPr>
        <w:t xml:space="preserve">- - - - - - - - - - - - - - - - - - - - - - - - - - - - - - - - - - - - - - - - - - - - - - - </w:t>
      </w:r>
    </w:p>
    <w:p w14:paraId="2C360198" w14:textId="77777777" w:rsidR="00786A20" w:rsidRDefault="00786A20" w:rsidP="00786A20">
      <w:pPr>
        <w:ind w:firstLine="708"/>
        <w:rPr>
          <w:rFonts w:ascii="Arial" w:hAnsi="Arial" w:cs="Arial"/>
          <w:color w:val="000000"/>
        </w:rPr>
      </w:pPr>
    </w:p>
    <w:p w14:paraId="2EE7E3E9" w14:textId="59DFD5A1" w:rsidR="00786A20" w:rsidRDefault="00F031F0"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77696" behindDoc="0" locked="0" layoutInCell="1" allowOverlap="1" wp14:anchorId="5B4C0D98" wp14:editId="68B01B95">
                <wp:simplePos x="0" y="0"/>
                <wp:positionH relativeFrom="leftMargin">
                  <wp:align>right</wp:align>
                </wp:positionH>
                <wp:positionV relativeFrom="paragraph">
                  <wp:posOffset>578685</wp:posOffset>
                </wp:positionV>
                <wp:extent cx="1126490" cy="1009650"/>
                <wp:effectExtent l="0" t="0" r="1651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0FB26F57"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C0D98" id="Cuadro de texto 11" o:spid="_x0000_s1035" type="#_x0000_t202" style="position:absolute;left:0;text-align:left;margin-left:37.5pt;margin-top:45.55pt;width:88.7pt;height:79.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">
                <v:textbox>
                  <w:txbxContent>
                    <w:p w14:paraId="0FB26F57"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color w:val="000000"/>
        </w:rPr>
        <w:t xml:space="preserve">Del análisis de la imputación realizada, contenida dentro del punto marcado como </w:t>
      </w:r>
      <w:r w:rsidR="00786A20" w:rsidRPr="00483690">
        <w:rPr>
          <w:rFonts w:ascii="Arial" w:hAnsi="Arial" w:cs="Arial"/>
          <w:i/>
          <w:iCs/>
          <w:color w:val="000000"/>
        </w:rPr>
        <w:t xml:space="preserve">“VI. </w:t>
      </w:r>
      <w:r w:rsidR="00786A20">
        <w:rPr>
          <w:rFonts w:ascii="Arial" w:hAnsi="Arial" w:cs="Arial"/>
          <w:i/>
          <w:iCs/>
          <w:color w:val="000000"/>
        </w:rPr>
        <w:t>La infracción que se imputa a los señalados como presuntos responsables, señalando con claridad las razones por las que se considera que ha cometido la falta</w:t>
      </w:r>
      <w:r w:rsidR="00786A20" w:rsidRPr="00483690">
        <w:rPr>
          <w:rFonts w:ascii="Arial" w:hAnsi="Arial" w:cs="Arial"/>
          <w:i/>
          <w:iCs/>
          <w:color w:val="000000"/>
        </w:rPr>
        <w:t>”</w:t>
      </w:r>
      <w:r w:rsidR="00786A20">
        <w:rPr>
          <w:rFonts w:ascii="Arial" w:hAnsi="Arial" w:cs="Arial"/>
          <w:i/>
          <w:iCs/>
          <w:color w:val="000000"/>
        </w:rPr>
        <w:t xml:space="preserve"> </w:t>
      </w:r>
      <w:r w:rsidR="00786A20">
        <w:rPr>
          <w:rFonts w:ascii="Arial" w:hAnsi="Arial" w:cs="Arial"/>
          <w:color w:val="000000"/>
        </w:rPr>
        <w:t xml:space="preserve">se tiene que la autoridad investigadora, si bien hace mención que le aplica el artículo 69 de la Ley General de Responsabilidades Administrativas, pues incurrió en </w:t>
      </w:r>
      <w:r w:rsidR="00786A20">
        <w:rPr>
          <w:rFonts w:ascii="Arial" w:hAnsi="Arial" w:cs="Arial"/>
          <w:bCs/>
          <w:color w:val="000000"/>
        </w:rPr>
        <w:t>u</w:t>
      </w:r>
      <w:r w:rsidR="00786A20" w:rsidRPr="00C80266">
        <w:rPr>
          <w:rFonts w:ascii="Arial" w:hAnsi="Arial" w:cs="Arial"/>
          <w:bCs/>
          <w:color w:val="000000"/>
        </w:rPr>
        <w:t>tilización de información falsa</w:t>
      </w:r>
      <w:r w:rsidR="00786A20">
        <w:rPr>
          <w:rFonts w:ascii="Arial" w:hAnsi="Arial" w:cs="Arial"/>
          <w:bCs/>
          <w:color w:val="000000"/>
        </w:rPr>
        <w:t xml:space="preserve"> </w:t>
      </w:r>
      <w:r w:rsidR="00786A20">
        <w:rPr>
          <w:rFonts w:ascii="Arial" w:hAnsi="Arial" w:cs="Arial"/>
          <w:color w:val="000000"/>
        </w:rPr>
        <w:t xml:space="preserve">y expone algunas razones por las que considera que es así, </w:t>
      </w:r>
      <w:r w:rsidR="00786A20" w:rsidRPr="00243DFB">
        <w:rPr>
          <w:rFonts w:ascii="Arial" w:hAnsi="Arial" w:cs="Arial"/>
          <w:b/>
          <w:bCs/>
          <w:color w:val="000000"/>
        </w:rPr>
        <w:t>nunca menciona cuál es la hipótesis normativa concreta</w:t>
      </w:r>
      <w:r w:rsidR="00786A20">
        <w:rPr>
          <w:rFonts w:ascii="Arial" w:hAnsi="Arial" w:cs="Arial"/>
          <w:color w:val="000000"/>
        </w:rPr>
        <w:t>, que le aplica y sobre la que se deberán probar los elementos del tipo administrativo particular, por lo que es obligación de la autoridad analizar los hechos, a la luz de la normatividad aplicable. - - - - - - - - - - - - - - - - - - - - - - - -</w:t>
      </w:r>
    </w:p>
    <w:p w14:paraId="111F3215" w14:textId="77777777" w:rsidR="00786A20" w:rsidRDefault="00786A20" w:rsidP="00786A20">
      <w:pPr>
        <w:ind w:firstLine="708"/>
        <w:rPr>
          <w:rFonts w:ascii="Arial" w:hAnsi="Arial" w:cs="Arial"/>
          <w:color w:val="000000"/>
        </w:rPr>
      </w:pPr>
    </w:p>
    <w:p w14:paraId="74D115F2" w14:textId="77777777" w:rsidR="00786A20" w:rsidRPr="00AA3648" w:rsidRDefault="00786A20" w:rsidP="00786A20">
      <w:pPr>
        <w:ind w:firstLine="708"/>
        <w:rPr>
          <w:rFonts w:ascii="Arial" w:hAnsi="Arial" w:cs="Arial"/>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A3648">
        <w:rPr>
          <w:rFonts w:ascii="Arial" w:hAnsi="Arial" w:cs="Arial"/>
          <w:i/>
          <w:iCs/>
          <w:color w:val="000000"/>
        </w:rPr>
        <w:t>será responsable de utilización de información falsa el particular que simule el cumplimiento de requisitos, con el propósito de obtener un beneficio</w:t>
      </w:r>
      <w:r w:rsidRPr="00A871C2">
        <w:rPr>
          <w:rFonts w:ascii="Arial" w:hAnsi="Arial" w:cs="Arial"/>
          <w:i/>
          <w:iCs/>
          <w:color w:val="000000"/>
        </w:rPr>
        <w:t>.</w:t>
      </w:r>
      <w:r>
        <w:rPr>
          <w:rFonts w:ascii="Arial" w:hAnsi="Arial" w:cs="Arial"/>
          <w:i/>
          <w:iCs/>
          <w:color w:val="000000"/>
        </w:rPr>
        <w:t xml:space="preserve"> - - - - - - - - - - - - - - - - - - - - - - - - - - - - - - - - - - - - - - - - - - - - - - - - - - - - </w:t>
      </w:r>
    </w:p>
    <w:p w14:paraId="1443E3F5" w14:textId="77777777" w:rsidR="00786A20" w:rsidRDefault="00786A20" w:rsidP="00786A20">
      <w:pPr>
        <w:ind w:firstLine="708"/>
        <w:rPr>
          <w:rFonts w:ascii="Arial" w:hAnsi="Arial" w:cs="Arial"/>
          <w:bCs/>
          <w:color w:val="000000"/>
        </w:rPr>
      </w:pPr>
    </w:p>
    <w:p w14:paraId="0B8CF39E" w14:textId="77777777" w:rsidR="00786A20" w:rsidRDefault="00786A20" w:rsidP="00786A20">
      <w:pPr>
        <w:ind w:firstLine="708"/>
        <w:rPr>
          <w:rFonts w:ascii="Arial" w:hAnsi="Arial" w:cs="Arial"/>
          <w:bCs/>
          <w:color w:val="000000"/>
        </w:rPr>
      </w:pPr>
      <w:r>
        <w:rPr>
          <w:rFonts w:ascii="Arial" w:hAnsi="Arial" w:cs="Arial"/>
          <w:bCs/>
          <w:color w:val="000000"/>
        </w:rPr>
        <w:t>Y que requiere para su actualización la acreditación de los siguientes elementos:</w:t>
      </w:r>
    </w:p>
    <w:p w14:paraId="396A9E0F" w14:textId="77777777" w:rsidR="00786A20" w:rsidRDefault="00786A20" w:rsidP="00786A20">
      <w:pPr>
        <w:ind w:firstLine="708"/>
        <w:rPr>
          <w:rFonts w:ascii="Arial" w:hAnsi="Arial" w:cs="Arial"/>
          <w:bCs/>
          <w:color w:val="000000"/>
        </w:rPr>
      </w:pPr>
      <w:r>
        <w:rPr>
          <w:rFonts w:ascii="Arial" w:hAnsi="Arial" w:cs="Arial"/>
          <w:bCs/>
          <w:color w:val="000000"/>
        </w:rPr>
        <w:t xml:space="preserve">I. Particular </w:t>
      </w:r>
    </w:p>
    <w:p w14:paraId="4A3E7EFD" w14:textId="77777777" w:rsidR="00786A20" w:rsidRDefault="00786A20" w:rsidP="00786A20">
      <w:pPr>
        <w:ind w:firstLine="708"/>
        <w:rPr>
          <w:rFonts w:ascii="Arial" w:hAnsi="Arial" w:cs="Arial"/>
          <w:bCs/>
          <w:color w:val="000000"/>
        </w:rPr>
      </w:pPr>
      <w:r>
        <w:rPr>
          <w:rFonts w:ascii="Arial" w:hAnsi="Arial" w:cs="Arial"/>
          <w:bCs/>
          <w:color w:val="000000"/>
        </w:rPr>
        <w:t xml:space="preserve">II. Simular cumplimiento de requisitos </w:t>
      </w:r>
    </w:p>
    <w:p w14:paraId="5A9A8C12" w14:textId="77777777" w:rsidR="00786A20" w:rsidRDefault="00786A20" w:rsidP="00786A20">
      <w:pPr>
        <w:ind w:firstLine="708"/>
        <w:rPr>
          <w:rFonts w:ascii="Arial" w:hAnsi="Arial" w:cs="Arial"/>
          <w:bCs/>
          <w:color w:val="000000"/>
        </w:rPr>
      </w:pPr>
      <w:r>
        <w:rPr>
          <w:rFonts w:ascii="Arial" w:hAnsi="Arial" w:cs="Arial"/>
          <w:bCs/>
          <w:color w:val="000000"/>
        </w:rPr>
        <w:t xml:space="preserve">III. Propósito de obtener un beneficio </w:t>
      </w:r>
    </w:p>
    <w:p w14:paraId="75FC7869" w14:textId="77777777" w:rsidR="00786A20" w:rsidRDefault="00786A20" w:rsidP="00786A20">
      <w:pPr>
        <w:ind w:firstLine="708"/>
        <w:rPr>
          <w:rFonts w:ascii="Arial" w:hAnsi="Arial" w:cs="Arial"/>
          <w:bCs/>
          <w:color w:val="000000"/>
        </w:rPr>
      </w:pPr>
    </w:p>
    <w:p w14:paraId="71A4473B" w14:textId="77777777" w:rsidR="00786A20" w:rsidRDefault="00786A20" w:rsidP="00786A20">
      <w:pPr>
        <w:ind w:firstLine="708"/>
        <w:rPr>
          <w:rFonts w:ascii="Arial" w:hAnsi="Arial" w:cs="Arial"/>
          <w:color w:val="000000"/>
        </w:rPr>
      </w:pPr>
      <w:r>
        <w:rPr>
          <w:rFonts w:ascii="Arial" w:hAnsi="Arial" w:cs="Arial"/>
          <w:color w:val="000000"/>
        </w:rPr>
        <w:lastRenderedPageBreak/>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464DA2A3" w14:textId="77777777" w:rsidR="00786A20" w:rsidRDefault="00786A20" w:rsidP="00786A20">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786A20" w:rsidRPr="008F184A" w14:paraId="607B75B9" w14:textId="77777777" w:rsidTr="00F47BFE">
        <w:tc>
          <w:tcPr>
            <w:tcW w:w="8688" w:type="dxa"/>
            <w:gridSpan w:val="3"/>
          </w:tcPr>
          <w:p w14:paraId="2B6518F7"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786A20" w:rsidRPr="008F184A" w14:paraId="48A19D12" w14:textId="77777777" w:rsidTr="00F47BFE">
        <w:tc>
          <w:tcPr>
            <w:tcW w:w="2895" w:type="dxa"/>
          </w:tcPr>
          <w:p w14:paraId="7B602AAC"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3351FAFA"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6B161146" w14:textId="77777777" w:rsidR="00786A20" w:rsidRPr="008F184A" w:rsidRDefault="00786A20" w:rsidP="00F47BFE">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786A20" w:rsidRPr="008F184A" w14:paraId="29F31970" w14:textId="77777777" w:rsidTr="00F47BFE">
        <w:tc>
          <w:tcPr>
            <w:tcW w:w="2895" w:type="dxa"/>
          </w:tcPr>
          <w:p w14:paraId="7B139214" w14:textId="3D2967D5" w:rsidR="00786A20" w:rsidRPr="00E32AFD" w:rsidRDefault="00786A20" w:rsidP="00F47BFE">
            <w:pPr>
              <w:spacing w:line="276" w:lineRule="auto"/>
              <w:ind w:left="0" w:firstLine="0"/>
              <w:rPr>
                <w:rFonts w:ascii="Arial" w:hAnsi="Arial" w:cs="Arial"/>
                <w:bCs/>
                <w:color w:val="000000"/>
                <w:sz w:val="22"/>
                <w:szCs w:val="22"/>
              </w:rPr>
            </w:pPr>
            <w:r>
              <w:rPr>
                <w:rFonts w:ascii="Arial" w:hAnsi="Arial" w:cs="Arial"/>
                <w:color w:val="000000"/>
                <w:sz w:val="22"/>
                <w:szCs w:val="22"/>
              </w:rPr>
              <w:t xml:space="preserve">Particular </w:t>
            </w:r>
            <w:r w:rsidRPr="006E2475">
              <w:rPr>
                <w:rFonts w:ascii="Arial" w:hAnsi="Arial" w:cs="Arial"/>
                <w:color w:val="000000"/>
                <w:sz w:val="22"/>
                <w:szCs w:val="22"/>
              </w:rPr>
              <w:t xml:space="preserve">la persona moral </w:t>
            </w:r>
            <w:r w:rsidR="00FE7127">
              <w:rPr>
                <w:rFonts w:ascii="Arial" w:hAnsi="Arial" w:cs="Arial"/>
                <w:color w:val="000000"/>
                <w:sz w:val="22"/>
                <w:szCs w:val="22"/>
              </w:rPr>
              <w:t>**********</w:t>
            </w:r>
            <w:r w:rsidR="007D6D6C" w:rsidRPr="007D6D6C">
              <w:rPr>
                <w:rFonts w:ascii="Arial" w:hAnsi="Arial" w:cs="Arial"/>
                <w:color w:val="000000"/>
                <w:sz w:val="22"/>
                <w:szCs w:val="22"/>
              </w:rPr>
              <w:t xml:space="preserve"> de Oaxaca Sociedad Anónima de Capital Variable a través de su administrador único </w:t>
            </w:r>
            <w:r w:rsidR="00FE7127">
              <w:rPr>
                <w:rFonts w:ascii="Arial" w:hAnsi="Arial" w:cs="Arial"/>
                <w:color w:val="000000"/>
                <w:sz w:val="22"/>
                <w:szCs w:val="22"/>
              </w:rPr>
              <w:t>**********</w:t>
            </w:r>
            <w:r>
              <w:rPr>
                <w:rFonts w:ascii="Arial" w:hAnsi="Arial" w:cs="Arial"/>
                <w:color w:val="000000"/>
                <w:sz w:val="22"/>
                <w:szCs w:val="22"/>
              </w:rPr>
              <w:t>.</w:t>
            </w:r>
          </w:p>
        </w:tc>
        <w:tc>
          <w:tcPr>
            <w:tcW w:w="2896" w:type="dxa"/>
          </w:tcPr>
          <w:p w14:paraId="38D8019A" w14:textId="77777777" w:rsidR="00786A20" w:rsidRPr="008F184A" w:rsidRDefault="00786A20" w:rsidP="00F47BFE">
            <w:pPr>
              <w:spacing w:line="276" w:lineRule="auto"/>
              <w:ind w:left="0" w:firstLine="0"/>
              <w:rPr>
                <w:rFonts w:ascii="Arial" w:hAnsi="Arial" w:cs="Arial"/>
                <w:color w:val="000000"/>
                <w:sz w:val="22"/>
                <w:szCs w:val="22"/>
              </w:rPr>
            </w:pPr>
            <w:r w:rsidRPr="008F184A">
              <w:rPr>
                <w:rFonts w:ascii="Arial" w:hAnsi="Arial" w:cs="Arial"/>
                <w:color w:val="000000"/>
                <w:sz w:val="22"/>
                <w:szCs w:val="22"/>
              </w:rPr>
              <w:t>Sujeto activo</w:t>
            </w:r>
          </w:p>
          <w:p w14:paraId="51C23FFE" w14:textId="77777777" w:rsidR="00786A20" w:rsidRPr="008F184A" w:rsidRDefault="00786A20" w:rsidP="00F47BFE">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241DE551" w14:textId="77777777" w:rsidR="00786A20" w:rsidRPr="008F184A" w:rsidRDefault="00786A20" w:rsidP="00F47BFE">
            <w:pPr>
              <w:spacing w:line="276" w:lineRule="auto"/>
              <w:ind w:left="0" w:firstLine="0"/>
              <w:rPr>
                <w:rFonts w:ascii="Arial" w:hAnsi="Arial" w:cs="Arial"/>
                <w:color w:val="000000"/>
                <w:sz w:val="22"/>
                <w:szCs w:val="22"/>
              </w:rPr>
            </w:pPr>
            <w:r>
              <w:rPr>
                <w:rFonts w:ascii="Arial" w:hAnsi="Arial" w:cs="Arial"/>
                <w:color w:val="000000"/>
                <w:sz w:val="22"/>
                <w:szCs w:val="22"/>
              </w:rPr>
              <w:t xml:space="preserve">Conforme al artículo 3 de la Ley General de Responsabilidades Administrativas, puede ser una persona moral. Lo que se corrobora con el acta constitutiva.  </w:t>
            </w:r>
          </w:p>
        </w:tc>
      </w:tr>
    </w:tbl>
    <w:p w14:paraId="6E239C53" w14:textId="77777777" w:rsidR="00786A20" w:rsidRDefault="00786A20" w:rsidP="00786A20">
      <w:pPr>
        <w:ind w:left="0" w:firstLine="0"/>
        <w:rPr>
          <w:rFonts w:ascii="Arial" w:hAnsi="Arial" w:cs="Arial"/>
          <w:color w:val="000000"/>
        </w:rPr>
      </w:pPr>
    </w:p>
    <w:p w14:paraId="673116A8" w14:textId="77777777" w:rsidR="00786A20" w:rsidRDefault="00786A20" w:rsidP="00786A20">
      <w:pPr>
        <w:ind w:firstLine="708"/>
        <w:rPr>
          <w:rFonts w:ascii="Arial" w:hAnsi="Arial" w:cs="Arial"/>
          <w:color w:val="000000"/>
        </w:rPr>
      </w:pPr>
      <w:r>
        <w:rPr>
          <w:rFonts w:ascii="Arial" w:hAnsi="Arial" w:cs="Arial"/>
          <w:color w:val="000000"/>
        </w:rPr>
        <w:t>Y así con cada uno de los elementos constitutivos del tipo, pues debe recordarse que, si alguno de los elementos queda sin probar o las pruebas no son suficientes para acreditar su teoría del caso, no puede condenarse al imputado,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 - - - - -</w:t>
      </w:r>
    </w:p>
    <w:p w14:paraId="613F2AA2" w14:textId="77777777" w:rsidR="00786A20" w:rsidRDefault="00786A20" w:rsidP="00786A20">
      <w:pPr>
        <w:ind w:firstLine="708"/>
        <w:rPr>
          <w:rFonts w:ascii="Arial" w:hAnsi="Arial" w:cs="Arial"/>
          <w:color w:val="000000"/>
        </w:rPr>
      </w:pPr>
    </w:p>
    <w:p w14:paraId="4F536F81" w14:textId="77777777" w:rsidR="00786A20" w:rsidRDefault="00786A20" w:rsidP="00786A20">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7"/>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8"/>
      </w:r>
      <w:r>
        <w:rPr>
          <w:rFonts w:ascii="Arial" w:hAnsi="Arial" w:cs="Arial"/>
          <w:color w:val="000000"/>
        </w:rPr>
        <w:t xml:space="preserve">. - - - - - - - - - - - - - - - - - - - - - - - - - - - - - - - - - - - - - - - - - </w:t>
      </w:r>
    </w:p>
    <w:p w14:paraId="4EE97BDB" w14:textId="77777777" w:rsidR="00786A20" w:rsidRDefault="00786A20" w:rsidP="00786A20">
      <w:pPr>
        <w:ind w:firstLine="708"/>
        <w:rPr>
          <w:rFonts w:ascii="Arial" w:hAnsi="Arial" w:cs="Arial"/>
          <w:color w:val="000000"/>
        </w:rPr>
      </w:pPr>
    </w:p>
    <w:p w14:paraId="6E417226" w14:textId="77777777" w:rsidR="00786A20" w:rsidRDefault="00786A20" w:rsidP="00786A20">
      <w:pPr>
        <w:ind w:firstLine="708"/>
        <w:rPr>
          <w:rFonts w:ascii="Arial" w:hAnsi="Arial" w:cs="Arial"/>
          <w:color w:val="000000"/>
        </w:rPr>
      </w:pPr>
      <w:r>
        <w:rPr>
          <w:rFonts w:ascii="Arial" w:hAnsi="Arial" w:cs="Arial"/>
          <w:color w:val="000000"/>
        </w:rPr>
        <w:t xml:space="preserve">De lo analizado en esta resolución, esta autoridad concluye que: </w:t>
      </w:r>
    </w:p>
    <w:p w14:paraId="5FC503BB" w14:textId="77777777" w:rsidR="00786A20" w:rsidRDefault="00786A20" w:rsidP="00786A20">
      <w:pPr>
        <w:ind w:firstLine="708"/>
        <w:rPr>
          <w:rFonts w:ascii="Arial" w:hAnsi="Arial" w:cs="Arial"/>
          <w:color w:val="000000"/>
        </w:rPr>
      </w:pPr>
    </w:p>
    <w:p w14:paraId="242CF460" w14:textId="77777777" w:rsidR="00786A20" w:rsidRDefault="00786A20" w:rsidP="00786A20">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9"/>
      </w:r>
      <w:r>
        <w:rPr>
          <w:rFonts w:ascii="Arial" w:hAnsi="Arial" w:cs="Arial"/>
          <w:color w:val="000000"/>
        </w:rPr>
        <w:t xml:space="preserve"> del presunto responsable, toda vez que, como quedó asentado en líneas previas, la utilización de información falsa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6BA7DFBD" w14:textId="77777777" w:rsidR="00786A20" w:rsidRDefault="00786A20" w:rsidP="00786A20">
      <w:pPr>
        <w:ind w:firstLine="708"/>
        <w:rPr>
          <w:rFonts w:ascii="Arial" w:hAnsi="Arial" w:cs="Arial"/>
          <w:color w:val="000000"/>
        </w:rPr>
      </w:pPr>
    </w:p>
    <w:p w14:paraId="223F3FD6" w14:textId="1CB173E4" w:rsidR="00786A20" w:rsidRDefault="00F031F0"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79744" behindDoc="0" locked="0" layoutInCell="1" allowOverlap="1" wp14:anchorId="1F5D2E88" wp14:editId="00699A6D">
                <wp:simplePos x="0" y="0"/>
                <wp:positionH relativeFrom="leftMargin">
                  <wp:posOffset>344805</wp:posOffset>
                </wp:positionH>
                <wp:positionV relativeFrom="paragraph">
                  <wp:posOffset>1405255</wp:posOffset>
                </wp:positionV>
                <wp:extent cx="1126490" cy="1009650"/>
                <wp:effectExtent l="0" t="0" r="16510"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54CED466"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D2E88" id="Cuadro de texto 12" o:spid="_x0000_s1036" type="#_x0000_t202" style="position:absolute;left:0;text-align:left;margin-left:27.15pt;margin-top:110.65pt;width:88.7pt;height:79.5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">
                <v:textbox>
                  <w:txbxContent>
                    <w:p w14:paraId="54CED466"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color w:val="000000"/>
        </w:rPr>
        <w:t>En consecuencia, al violarse el principio de tipicidad, se violenta a su vez el de legalidad, al estar estrechamente vinculados, puesto que el primero exige que, “</w:t>
      </w:r>
      <w:r w:rsidR="00786A20"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786A20" w:rsidRPr="0010216B">
        <w:rPr>
          <w:rFonts w:ascii="Arial" w:hAnsi="Arial" w:cs="Arial"/>
          <w:color w:val="000000"/>
        </w:rPr>
        <w:t>.</w:t>
      </w:r>
      <w:r w:rsidR="00786A20">
        <w:rPr>
          <w:rStyle w:val="Refdenotaalpie"/>
          <w:rFonts w:ascii="Arial" w:hAnsi="Arial" w:cs="Arial"/>
          <w:color w:val="000000"/>
        </w:rPr>
        <w:footnoteReference w:id="20"/>
      </w:r>
      <w:r w:rsidR="00786A20">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6F80B70D" w14:textId="77777777" w:rsidR="00786A20" w:rsidRDefault="00786A20" w:rsidP="00786A20">
      <w:pPr>
        <w:ind w:firstLine="708"/>
        <w:rPr>
          <w:rFonts w:ascii="Arial" w:hAnsi="Arial" w:cs="Arial"/>
          <w:color w:val="000000"/>
        </w:rPr>
      </w:pPr>
    </w:p>
    <w:p w14:paraId="37FB6469" w14:textId="77777777" w:rsidR="00786A20" w:rsidRDefault="00786A20" w:rsidP="00786A20">
      <w:pPr>
        <w:ind w:firstLine="708"/>
        <w:rPr>
          <w:rFonts w:ascii="Arial" w:hAnsi="Arial" w:cs="Arial"/>
          <w:color w:val="000000"/>
        </w:rPr>
      </w:pPr>
      <w:r>
        <w:rPr>
          <w:rFonts w:ascii="Arial" w:hAnsi="Arial" w:cs="Arial"/>
          <w:color w:val="000000"/>
        </w:rPr>
        <w:t xml:space="preserve">Así, del informe de presunta responsabilidad administrativa que nos ocupa, la autoridad investigadora pretendió sustentar su afirmación diciendo que la persona moral simuló el cumplimiento de requisitos, que utilizó documentación falsa, sin embargo, fue omisa en referir, cuáles fueron los requisitos que simuló cumplir, o especificar cuál fue la documentación falsa que presentó, así la simple aseveración de que lo hizo, no es suficiente para acreditar la responsabilidad de la persona moral. - - - - - - - - - - - - - - - - - - - - - - - - - - - - - - - - - - - - - - - - - - - - - - </w:t>
      </w:r>
    </w:p>
    <w:p w14:paraId="4247DF32" w14:textId="77777777" w:rsidR="00786A20" w:rsidRPr="00B036CE" w:rsidRDefault="00786A20" w:rsidP="00786A20">
      <w:pPr>
        <w:ind w:firstLine="708"/>
        <w:rPr>
          <w:rFonts w:ascii="Arial" w:hAnsi="Arial" w:cs="Arial"/>
          <w:color w:val="000000"/>
        </w:rPr>
      </w:pPr>
    </w:p>
    <w:p w14:paraId="5A4A4CD7" w14:textId="77777777" w:rsidR="00786A20" w:rsidRPr="00C1333C" w:rsidRDefault="00786A20" w:rsidP="00786A20">
      <w:pPr>
        <w:ind w:firstLine="708"/>
        <w:rPr>
          <w:rFonts w:ascii="Arial" w:hAnsi="Arial" w:cs="Arial"/>
          <w:b/>
          <w:bCs/>
          <w:color w:val="000000"/>
        </w:rPr>
      </w:pPr>
      <w:r>
        <w:rPr>
          <w:rFonts w:ascii="Arial" w:hAnsi="Arial" w:cs="Arial"/>
          <w:b/>
          <w:bCs/>
          <w:color w:val="000000"/>
        </w:rPr>
        <w:lastRenderedPageBreak/>
        <w:t>En consecuencia, s</w:t>
      </w:r>
      <w:r w:rsidRPr="00B1176A">
        <w:rPr>
          <w:rFonts w:ascii="Arial" w:hAnsi="Arial" w:cs="Arial"/>
          <w:b/>
          <w:bCs/>
          <w:color w:val="000000"/>
        </w:rPr>
        <w:t xml:space="preserve">ubsiste la presunción de inocencia a favor </w:t>
      </w:r>
      <w:r>
        <w:rPr>
          <w:rFonts w:ascii="Arial" w:hAnsi="Arial" w:cs="Arial"/>
          <w:b/>
          <w:bCs/>
          <w:color w:val="000000"/>
        </w:rPr>
        <w:t>de la persona moral,</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21"/>
      </w:r>
      <w:r>
        <w:rPr>
          <w:rFonts w:ascii="Arial" w:hAnsi="Arial" w:cs="Arial"/>
          <w:color w:val="000000"/>
        </w:rPr>
        <w:t xml:space="preserve">.  - - - - - - - - - - - - - - - - - - - - - - - - - - </w:t>
      </w:r>
    </w:p>
    <w:p w14:paraId="6F72BF7A" w14:textId="77777777" w:rsidR="00786A20" w:rsidRDefault="00786A20" w:rsidP="00786A20">
      <w:pPr>
        <w:ind w:firstLine="708"/>
        <w:rPr>
          <w:rFonts w:ascii="Arial" w:hAnsi="Arial" w:cs="Arial"/>
          <w:color w:val="000000"/>
          <w:lang w:val="es-MX"/>
        </w:rPr>
      </w:pPr>
      <w:bookmarkStart w:id="13" w:name="_GoBack"/>
      <w:bookmarkEnd w:id="13"/>
    </w:p>
    <w:p w14:paraId="20289053" w14:textId="0EF5A817" w:rsidR="00786A20" w:rsidRPr="002E2158" w:rsidRDefault="00786A20" w:rsidP="00786A20">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Pr="00326CFF">
        <w:rPr>
          <w:rFonts w:ascii="Arial" w:hAnsi="Arial" w:cs="Arial"/>
          <w:color w:val="000000"/>
        </w:rPr>
        <w:t xml:space="preserve">la persona moral </w:t>
      </w:r>
      <w:r w:rsidR="00FE7127">
        <w:rPr>
          <w:rFonts w:ascii="Arial" w:hAnsi="Arial" w:cs="Arial"/>
        </w:rPr>
        <w:t>**********</w:t>
      </w:r>
      <w:r w:rsidR="007D6D6C" w:rsidRPr="007D6D6C">
        <w:rPr>
          <w:rFonts w:ascii="Arial" w:hAnsi="Arial" w:cs="Arial"/>
        </w:rPr>
        <w:t xml:space="preserve"> de Oaxaca Sociedad Anónima de Capital Variable a través de su administrador único </w:t>
      </w:r>
      <w:r w:rsidR="00FE7127">
        <w:rPr>
          <w:rFonts w:ascii="Arial" w:hAnsi="Arial" w:cs="Arial"/>
        </w:rPr>
        <w:t>**********</w:t>
      </w:r>
      <w:r w:rsidRPr="00C0273F">
        <w:rPr>
          <w:rFonts w:ascii="Arial" w:hAnsi="Arial" w:cs="Arial"/>
        </w:rPr>
        <w:t>,</w:t>
      </w:r>
      <w:r w:rsidRPr="00326CFF">
        <w:rPr>
          <w:rFonts w:ascii="Arial" w:hAnsi="Arial" w:cs="Arial"/>
          <w:color w:val="000000"/>
        </w:rPr>
        <w:t xml:space="preserve"> </w:t>
      </w:r>
      <w:r>
        <w:rPr>
          <w:rFonts w:ascii="Arial" w:hAnsi="Arial" w:cs="Arial"/>
          <w:color w:val="000000"/>
        </w:rPr>
        <w:t xml:space="preserve">en la falta administrativa grave de </w:t>
      </w:r>
      <w:r w:rsidRPr="00B036CE">
        <w:rPr>
          <w:rFonts w:ascii="Arial" w:hAnsi="Arial" w:cs="Arial"/>
          <w:b/>
          <w:bCs/>
          <w:color w:val="000000"/>
        </w:rPr>
        <w:t>utilización de información falsa</w:t>
      </w:r>
      <w:r>
        <w:rPr>
          <w:rFonts w:ascii="Arial" w:hAnsi="Arial" w:cs="Arial"/>
          <w:color w:val="000000"/>
        </w:rPr>
        <w:t xml:space="preserve">. - - </w:t>
      </w:r>
    </w:p>
    <w:p w14:paraId="4F35944C" w14:textId="77777777" w:rsidR="00786A20" w:rsidRDefault="00786A20" w:rsidP="00786A20">
      <w:pPr>
        <w:ind w:firstLine="708"/>
        <w:rPr>
          <w:rFonts w:ascii="Arial" w:hAnsi="Arial" w:cs="Arial"/>
          <w:bCs/>
          <w:color w:val="000000"/>
        </w:rPr>
      </w:pPr>
    </w:p>
    <w:p w14:paraId="558700C6" w14:textId="47C7A931" w:rsidR="00786A20" w:rsidRPr="002E2158" w:rsidRDefault="00786A20" w:rsidP="00786A20">
      <w:pPr>
        <w:ind w:firstLine="708"/>
        <w:rPr>
          <w:rFonts w:ascii="Arial" w:hAnsi="Arial" w:cs="Arial"/>
          <w:bCs/>
          <w:color w:val="000000"/>
        </w:rPr>
      </w:pPr>
      <w:r>
        <w:rPr>
          <w:rFonts w:ascii="Arial" w:hAnsi="Arial" w:cs="Arial"/>
          <w:color w:val="000000"/>
        </w:rPr>
        <w:t>En consecuencia, en vista de que la autoridad investigadora, no determinó la hipótesis normativa que le aplicaba a los presuntos responsables, ni justificó la imputación de su falta administrativa, generó que no pudiera probar todos y cada uno de los elementos del tipo administrativo, por lo que, opera a favor de estos, el principio de presunción de inocencia</w:t>
      </w:r>
      <w:r>
        <w:rPr>
          <w:rStyle w:val="Refdenotaalpie"/>
          <w:rFonts w:ascii="Arial" w:hAnsi="Arial" w:cs="Arial"/>
          <w:color w:val="000000"/>
        </w:rPr>
        <w:footnoteReference w:id="22"/>
      </w:r>
      <w:r>
        <w:rPr>
          <w:rFonts w:ascii="Arial" w:hAnsi="Arial" w:cs="Arial"/>
          <w:color w:val="000000"/>
        </w:rPr>
        <w:t xml:space="preserve">, por consiguiente, esta Sala Especializada en Materia de Responsabilidades Administrativas, determina </w:t>
      </w:r>
      <w:proofErr w:type="spellStart"/>
      <w:r>
        <w:rPr>
          <w:rFonts w:ascii="Arial" w:hAnsi="Arial" w:cs="Arial"/>
          <w:color w:val="000000"/>
        </w:rPr>
        <w:t>que</w:t>
      </w:r>
      <w:proofErr w:type="spellEnd"/>
      <w:r>
        <w:rPr>
          <w:rFonts w:ascii="Arial" w:hAnsi="Arial" w:cs="Arial"/>
          <w:color w:val="000000"/>
        </w:rPr>
        <w:t xml:space="preserve"> </w:t>
      </w:r>
      <w:r w:rsidR="00FE7127">
        <w:rPr>
          <w:rFonts w:ascii="Arial" w:hAnsi="Arial" w:cs="Arial"/>
        </w:rPr>
        <w:t>**********</w:t>
      </w:r>
      <w:r>
        <w:rPr>
          <w:rFonts w:ascii="Arial" w:hAnsi="Arial" w:cs="Arial"/>
        </w:rPr>
        <w:t xml:space="preserve">, </w:t>
      </w:r>
      <w:r w:rsidR="00FE7127">
        <w:rPr>
          <w:rFonts w:ascii="Arial" w:hAnsi="Arial" w:cs="Arial"/>
        </w:rPr>
        <w:t>**********</w:t>
      </w:r>
      <w:r>
        <w:rPr>
          <w:rFonts w:ascii="Arial" w:hAnsi="Arial" w:cs="Arial"/>
        </w:rPr>
        <w:t xml:space="preserve">y </w:t>
      </w:r>
      <w:r w:rsidRPr="00326CFF">
        <w:rPr>
          <w:rFonts w:ascii="Arial" w:hAnsi="Arial" w:cs="Arial"/>
          <w:color w:val="000000"/>
        </w:rPr>
        <w:t xml:space="preserve">la persona moral </w:t>
      </w:r>
      <w:r w:rsidR="00FE7127">
        <w:rPr>
          <w:rFonts w:ascii="Arial" w:hAnsi="Arial" w:cs="Arial"/>
          <w:color w:val="000000"/>
        </w:rPr>
        <w:t>**********</w:t>
      </w:r>
      <w:r w:rsidR="007D6D6C" w:rsidRPr="007D6D6C">
        <w:rPr>
          <w:rFonts w:ascii="Arial" w:hAnsi="Arial" w:cs="Arial"/>
          <w:color w:val="000000"/>
        </w:rPr>
        <w:t xml:space="preserve"> de Oaxaca Sociedad Anónima de Capital Variable a través de su administrador único </w:t>
      </w:r>
      <w:r w:rsidR="00FE7127">
        <w:rPr>
          <w:rFonts w:ascii="Arial" w:hAnsi="Arial" w:cs="Arial"/>
          <w:color w:val="000000"/>
        </w:rPr>
        <w:t>**********</w:t>
      </w:r>
      <w:r w:rsidRPr="00C0273F">
        <w:rPr>
          <w:rFonts w:ascii="Arial" w:hAnsi="Arial" w:cs="Arial"/>
          <w:color w:val="000000"/>
        </w:rPr>
        <w:t>,</w:t>
      </w:r>
      <w:r>
        <w:rPr>
          <w:rFonts w:ascii="Arial" w:hAnsi="Arial" w:cs="Arial"/>
          <w:color w:val="000000"/>
        </w:rPr>
        <w:t xml:space="preserve"> </w:t>
      </w:r>
      <w:r w:rsidRPr="006E1E7B">
        <w:rPr>
          <w:rFonts w:ascii="Arial" w:hAnsi="Arial" w:cs="Arial"/>
          <w:b/>
          <w:bCs/>
          <w:color w:val="000000"/>
        </w:rPr>
        <w:t xml:space="preserve">no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de abuso de funciones y utilización de información falsa, imputada por el director de quejas, denuncias e investigación de la Secretaría de la Contraloría y Transparencia Gubernamental del Estado de </w:t>
      </w:r>
      <w:r>
        <w:rPr>
          <w:rFonts w:ascii="Arial" w:hAnsi="Arial" w:cs="Arial"/>
          <w:color w:val="000000"/>
        </w:rPr>
        <w:lastRenderedPageBreak/>
        <w:t>Oaxaca</w:t>
      </w:r>
      <w:r w:rsidR="00973D4F">
        <w:rPr>
          <w:rFonts w:ascii="Arial" w:hAnsi="Arial" w:cs="Arial"/>
          <w:color w:val="000000"/>
        </w:rPr>
        <w:t xml:space="preserve"> ahora </w:t>
      </w:r>
      <w:r w:rsidR="00973D4F" w:rsidRPr="00973D4F">
        <w:rPr>
          <w:rFonts w:ascii="Arial" w:hAnsi="Arial" w:cs="Arial"/>
          <w:color w:val="000000"/>
        </w:rPr>
        <w:t>Secretaría de Honestidad, Transparencia y Función Pública del Estado de Oaxaca</w:t>
      </w:r>
      <w:r>
        <w:rPr>
          <w:rFonts w:ascii="Arial" w:hAnsi="Arial" w:cs="Arial"/>
          <w:color w:val="000000"/>
        </w:rPr>
        <w:t xml:space="preserve">, por lo que: </w:t>
      </w:r>
    </w:p>
    <w:p w14:paraId="37358B9D" w14:textId="77777777" w:rsidR="00786A20" w:rsidRDefault="00786A20" w:rsidP="00786A20">
      <w:pPr>
        <w:ind w:left="0" w:firstLine="0"/>
        <w:rPr>
          <w:rFonts w:ascii="Arial" w:hAnsi="Arial" w:cs="Arial"/>
          <w:b/>
        </w:rPr>
      </w:pPr>
    </w:p>
    <w:p w14:paraId="1C39DE27" w14:textId="77777777" w:rsidR="00786A20" w:rsidRDefault="00786A20" w:rsidP="00786A20">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730C4905" w14:textId="77777777" w:rsidR="00786A20" w:rsidRPr="00560966" w:rsidRDefault="00786A20" w:rsidP="00786A20">
      <w:pPr>
        <w:ind w:left="0" w:firstLine="0"/>
        <w:rPr>
          <w:rFonts w:ascii="Arial" w:hAnsi="Arial" w:cs="Arial"/>
          <w:b/>
        </w:rPr>
      </w:pPr>
    </w:p>
    <w:p w14:paraId="395A3044" w14:textId="2813EBC3" w:rsidR="00786A20" w:rsidRDefault="00786A20" w:rsidP="00786A20">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53FA6676" w14:textId="40952F25" w:rsidR="00786A20" w:rsidRDefault="00786A20" w:rsidP="00786A20">
      <w:pPr>
        <w:ind w:firstLine="708"/>
        <w:rPr>
          <w:rFonts w:ascii="Arial" w:hAnsi="Arial" w:cs="Arial"/>
          <w:b/>
          <w:bCs/>
          <w:color w:val="000000"/>
        </w:rPr>
      </w:pPr>
    </w:p>
    <w:p w14:paraId="48399AD4" w14:textId="0CB4B50F" w:rsidR="00786A20" w:rsidRPr="00853900" w:rsidRDefault="00786A20" w:rsidP="00786A20">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64F58850" w14:textId="57DFBB4C" w:rsidR="00786A20" w:rsidRDefault="00786A20" w:rsidP="00786A20">
      <w:pPr>
        <w:ind w:firstLine="708"/>
        <w:rPr>
          <w:rFonts w:ascii="Arial" w:hAnsi="Arial" w:cs="Arial"/>
          <w:b/>
          <w:bCs/>
        </w:rPr>
      </w:pPr>
    </w:p>
    <w:p w14:paraId="3A7B41F9" w14:textId="1F4854AF" w:rsidR="00786A20" w:rsidRPr="00C0273F" w:rsidRDefault="002A194B" w:rsidP="00786A20">
      <w:pPr>
        <w:ind w:firstLine="708"/>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81792" behindDoc="0" locked="0" layoutInCell="1" allowOverlap="1" wp14:anchorId="4498EDD2" wp14:editId="34E583EF">
                <wp:simplePos x="0" y="0"/>
                <wp:positionH relativeFrom="leftMargin">
                  <wp:align>right</wp:align>
                </wp:positionH>
                <wp:positionV relativeFrom="paragraph">
                  <wp:posOffset>347278</wp:posOffset>
                </wp:positionV>
                <wp:extent cx="1126490" cy="1009650"/>
                <wp:effectExtent l="0" t="0" r="16510" b="1905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9E87D69"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8EDD2" id="Cuadro de texto 13" o:spid="_x0000_s1037" type="#_x0000_t202" style="position:absolute;left:0;text-align:left;margin-left:37.5pt;margin-top:27.35pt;width:88.7pt;height:79.5pt;z-index:2516817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">
                <v:textbox>
                  <w:txbxContent>
                    <w:p w14:paraId="39E87D69" w14:textId="77777777" w:rsidR="00F031F0" w:rsidRDefault="00F031F0" w:rsidP="00F031F0">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86A20">
        <w:rPr>
          <w:rFonts w:ascii="Arial" w:hAnsi="Arial" w:cs="Arial"/>
          <w:b/>
          <w:bCs/>
        </w:rPr>
        <w:t>TERCERO</w:t>
      </w:r>
      <w:r w:rsidR="00786A20" w:rsidRPr="003C2D45">
        <w:rPr>
          <w:rFonts w:ascii="Arial" w:hAnsi="Arial" w:cs="Arial"/>
          <w:b/>
          <w:bCs/>
        </w:rPr>
        <w:t>.</w:t>
      </w:r>
      <w:r w:rsidR="00786A20">
        <w:rPr>
          <w:rFonts w:ascii="Arial" w:hAnsi="Arial" w:cs="Arial"/>
        </w:rPr>
        <w:t xml:space="preserve"> Esta sala </w:t>
      </w:r>
      <w:r w:rsidR="00786A20">
        <w:rPr>
          <w:rFonts w:ascii="Arial" w:hAnsi="Arial" w:cs="Arial"/>
          <w:color w:val="000000"/>
        </w:rPr>
        <w:t xml:space="preserve">determinó que </w:t>
      </w:r>
      <w:r w:rsidR="00FE7127">
        <w:rPr>
          <w:rFonts w:ascii="Arial" w:hAnsi="Arial" w:cs="Arial"/>
        </w:rPr>
        <w:t>**********</w:t>
      </w:r>
      <w:r w:rsidR="00786A20">
        <w:rPr>
          <w:rFonts w:ascii="Arial" w:hAnsi="Arial" w:cs="Arial"/>
        </w:rPr>
        <w:t xml:space="preserve">, </w:t>
      </w:r>
      <w:r w:rsidR="00FE7127">
        <w:rPr>
          <w:rFonts w:ascii="Arial" w:hAnsi="Arial" w:cs="Arial"/>
        </w:rPr>
        <w:t>**********</w:t>
      </w:r>
      <w:r w:rsidR="00786A20">
        <w:rPr>
          <w:rFonts w:ascii="Arial" w:hAnsi="Arial" w:cs="Arial"/>
        </w:rPr>
        <w:t xml:space="preserve">y </w:t>
      </w:r>
      <w:r w:rsidR="00786A20" w:rsidRPr="00326CFF">
        <w:rPr>
          <w:rFonts w:ascii="Arial" w:hAnsi="Arial" w:cs="Arial"/>
          <w:color w:val="000000"/>
        </w:rPr>
        <w:t xml:space="preserve">la persona moral </w:t>
      </w:r>
      <w:r w:rsidR="00786A20">
        <w:rPr>
          <w:rFonts w:ascii="Arial" w:hAnsi="Arial" w:cs="Arial"/>
        </w:rPr>
        <w:t>“</w:t>
      </w:r>
      <w:r w:rsidR="00FE7127">
        <w:rPr>
          <w:rFonts w:ascii="Arial" w:hAnsi="Arial" w:cs="Arial"/>
        </w:rPr>
        <w:t>**********</w:t>
      </w:r>
      <w:r w:rsidR="007D6D6C" w:rsidRPr="007D6D6C">
        <w:rPr>
          <w:rFonts w:ascii="Arial" w:hAnsi="Arial" w:cs="Arial"/>
        </w:rPr>
        <w:t xml:space="preserve"> de Oaxaca Sociedad Anónima de Capital Variable a través de su administrador único </w:t>
      </w:r>
      <w:r w:rsidR="00FE7127">
        <w:rPr>
          <w:rFonts w:ascii="Arial" w:hAnsi="Arial" w:cs="Arial"/>
        </w:rPr>
        <w:t>**********</w:t>
      </w:r>
      <w:r w:rsidR="00786A20" w:rsidRPr="00C0273F">
        <w:rPr>
          <w:rFonts w:ascii="Arial" w:hAnsi="Arial" w:cs="Arial"/>
        </w:rPr>
        <w:t>,</w:t>
      </w:r>
      <w:r w:rsidR="00786A20">
        <w:rPr>
          <w:rFonts w:ascii="Arial" w:hAnsi="Arial" w:cs="Arial"/>
        </w:rPr>
        <w:t xml:space="preserve"> </w:t>
      </w:r>
      <w:r w:rsidR="00786A20" w:rsidRPr="00FD3D9A">
        <w:rPr>
          <w:rFonts w:ascii="Arial" w:hAnsi="Arial" w:cs="Arial"/>
          <w:b/>
          <w:bCs/>
          <w:color w:val="000000"/>
        </w:rPr>
        <w:t>no</w:t>
      </w:r>
      <w:r w:rsidR="00786A20">
        <w:rPr>
          <w:rFonts w:ascii="Arial" w:hAnsi="Arial" w:cs="Arial"/>
          <w:color w:val="000000"/>
        </w:rPr>
        <w:t xml:space="preserve"> </w:t>
      </w:r>
      <w:r w:rsidR="00786A20">
        <w:rPr>
          <w:rFonts w:ascii="Arial" w:hAnsi="Arial" w:cs="Arial"/>
          <w:b/>
          <w:bCs/>
          <w:color w:val="000000"/>
        </w:rPr>
        <w:t>son</w:t>
      </w:r>
      <w:r w:rsidR="00786A20" w:rsidRPr="006E1E7B">
        <w:rPr>
          <w:rFonts w:ascii="Arial" w:hAnsi="Arial" w:cs="Arial"/>
          <w:b/>
          <w:bCs/>
          <w:color w:val="000000"/>
        </w:rPr>
        <w:t xml:space="preserve"> responsable</w:t>
      </w:r>
      <w:r w:rsidR="00786A20">
        <w:rPr>
          <w:rFonts w:ascii="Arial" w:hAnsi="Arial" w:cs="Arial"/>
          <w:b/>
          <w:bCs/>
          <w:color w:val="000000"/>
        </w:rPr>
        <w:t>s</w:t>
      </w:r>
      <w:r w:rsidR="00786A20">
        <w:rPr>
          <w:rFonts w:ascii="Arial" w:hAnsi="Arial" w:cs="Arial"/>
          <w:color w:val="000000"/>
        </w:rPr>
        <w:t xml:space="preserve"> de las faltas administrativas graves </w:t>
      </w:r>
      <w:r w:rsidR="00786A20">
        <w:rPr>
          <w:rFonts w:ascii="Arial" w:hAnsi="Arial" w:cs="Arial"/>
          <w:b/>
          <w:bCs/>
        </w:rPr>
        <w:t xml:space="preserve">abuso de funciones y utilización de información falsa, </w:t>
      </w:r>
      <w:r w:rsidR="00786A20">
        <w:rPr>
          <w:rFonts w:ascii="Arial" w:hAnsi="Arial" w:cs="Arial"/>
        </w:rPr>
        <w:t>respectivamente</w:t>
      </w:r>
      <w:r w:rsidR="00786A20">
        <w:rPr>
          <w:rFonts w:ascii="Arial" w:hAnsi="Arial" w:cs="Arial"/>
          <w:color w:val="000000"/>
        </w:rPr>
        <w:t>, imputadas por el director de quejas, denuncias e investigación de la Secretaría de la Contraloría y Transparencia Gubernamental del Estado de Oaxaca</w:t>
      </w:r>
      <w:r w:rsidR="00973D4F">
        <w:rPr>
          <w:rFonts w:ascii="Arial" w:hAnsi="Arial" w:cs="Arial"/>
          <w:color w:val="000000"/>
        </w:rPr>
        <w:t xml:space="preserve"> ahora </w:t>
      </w:r>
      <w:r w:rsidR="00973D4F" w:rsidRPr="00973D4F">
        <w:rPr>
          <w:rFonts w:ascii="Arial" w:hAnsi="Arial" w:cs="Arial"/>
          <w:color w:val="000000"/>
        </w:rPr>
        <w:t>Secretaría de Honestidad, Transparencia y Función Pública del Estado de Oaxaca</w:t>
      </w:r>
      <w:r w:rsidR="00786A20">
        <w:rPr>
          <w:rFonts w:ascii="Arial" w:hAnsi="Arial" w:cs="Arial"/>
          <w:color w:val="000000"/>
        </w:rPr>
        <w:t xml:space="preserve">, en términos del considerando sexto de esta resolución. - - - - </w:t>
      </w:r>
    </w:p>
    <w:p w14:paraId="259ED04A" w14:textId="77777777" w:rsidR="00786A20" w:rsidRDefault="00786A20" w:rsidP="00786A20">
      <w:pPr>
        <w:ind w:firstLine="708"/>
        <w:rPr>
          <w:rFonts w:ascii="Arial" w:hAnsi="Arial" w:cs="Arial"/>
          <w:b/>
        </w:rPr>
      </w:pPr>
    </w:p>
    <w:p w14:paraId="58A970C3" w14:textId="02634FD2" w:rsidR="00786A20" w:rsidRPr="00B01BB4" w:rsidRDefault="00786A20" w:rsidP="00786A20">
      <w:pPr>
        <w:ind w:firstLine="708"/>
        <w:rPr>
          <w:rFonts w:ascii="Arial" w:hAnsi="Arial" w:cs="Arial"/>
          <w:bCs/>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t>notifíquese</w:t>
      </w:r>
      <w:r>
        <w:rPr>
          <w:rFonts w:ascii="Arial" w:hAnsi="Arial" w:cs="Arial"/>
        </w:rPr>
        <w:t xml:space="preserve"> la presente sentencia al </w:t>
      </w:r>
      <w:r w:rsidR="00A27678">
        <w:rPr>
          <w:rFonts w:ascii="Arial" w:hAnsi="Arial" w:cs="Arial"/>
        </w:rPr>
        <w:t>**********</w:t>
      </w:r>
      <w:r>
        <w:rPr>
          <w:rFonts w:ascii="Arial" w:hAnsi="Arial" w:cs="Arial"/>
        </w:rPr>
        <w:t xml:space="preserve">. </w:t>
      </w:r>
      <w:r>
        <w:rPr>
          <w:rFonts w:ascii="Arial" w:hAnsi="Arial" w:cs="Arial"/>
          <w:b/>
          <w:bCs/>
          <w:color w:val="000000"/>
        </w:rPr>
        <w:t>CÚ</w:t>
      </w:r>
      <w:r w:rsidRPr="003422DF">
        <w:rPr>
          <w:rFonts w:ascii="Arial" w:hAnsi="Arial" w:cs="Arial"/>
          <w:b/>
          <w:bCs/>
          <w:color w:val="000000"/>
        </w:rPr>
        <w:t xml:space="preserve">MPLASE. - - - - - - </w:t>
      </w:r>
      <w:r>
        <w:rPr>
          <w:rFonts w:ascii="Arial" w:hAnsi="Arial" w:cs="Arial"/>
          <w:b/>
          <w:bCs/>
          <w:color w:val="000000"/>
        </w:rPr>
        <w:t>- - - - - - - - -</w:t>
      </w:r>
    </w:p>
    <w:p w14:paraId="7757C66C" w14:textId="77777777" w:rsidR="00786A20" w:rsidRPr="00560966" w:rsidRDefault="00786A20" w:rsidP="00786A20">
      <w:pPr>
        <w:ind w:firstLine="567"/>
        <w:rPr>
          <w:rFonts w:ascii="Arial" w:eastAsia="Batang" w:hAnsi="Arial" w:cs="Arial"/>
        </w:rPr>
      </w:pPr>
      <w:r>
        <w:rPr>
          <w:rFonts w:ascii="Arial" w:eastAsia="Batang" w:hAnsi="Arial" w:cs="Arial"/>
        </w:rPr>
        <w:t xml:space="preserve">   </w:t>
      </w:r>
    </w:p>
    <w:p w14:paraId="7D64186A" w14:textId="77777777" w:rsidR="00786A20" w:rsidRPr="001B37E4" w:rsidRDefault="00786A20" w:rsidP="00786A20">
      <w:pPr>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p>
    <w:bookmarkEnd w:id="0"/>
    <w:p w14:paraId="04098C07" w14:textId="77777777" w:rsidR="00786A20" w:rsidRDefault="00786A20" w:rsidP="00786A20"/>
    <w:p w14:paraId="7D4DA335" w14:textId="77777777" w:rsidR="00786A20" w:rsidRDefault="00786A20" w:rsidP="00786A20"/>
    <w:p w14:paraId="152AA266" w14:textId="77777777" w:rsidR="00FF5FC7" w:rsidRDefault="00FF5FC7"/>
    <w:sectPr w:rsidR="00FF5FC7" w:rsidSect="00BB332B">
      <w:headerReference w:type="default" r:id="rId8"/>
      <w:footerReference w:type="default" r:id="rId9"/>
      <w:headerReference w:type="first" r:id="rId10"/>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4F8A5" w14:textId="77777777" w:rsidR="001B5F75" w:rsidRDefault="001B5F75" w:rsidP="00786A20">
      <w:pPr>
        <w:spacing w:line="240" w:lineRule="auto"/>
      </w:pPr>
      <w:r>
        <w:separator/>
      </w:r>
    </w:p>
  </w:endnote>
  <w:endnote w:type="continuationSeparator" w:id="0">
    <w:p w14:paraId="350934E9" w14:textId="77777777" w:rsidR="001B5F75" w:rsidRDefault="001B5F75" w:rsidP="00786A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132313"/>
      <w:docPartObj>
        <w:docPartGallery w:val="Page Numbers (Bottom of Page)"/>
        <w:docPartUnique/>
      </w:docPartObj>
    </w:sdtPr>
    <w:sdtEndPr/>
    <w:sdtContent>
      <w:p w14:paraId="2EDABDD1" w14:textId="77777777" w:rsidR="004511A3" w:rsidRDefault="002A194B">
        <w:pPr>
          <w:pStyle w:val="Piedepgina"/>
          <w:jc w:val="center"/>
        </w:pPr>
        <w:r>
          <w:fldChar w:fldCharType="begin"/>
        </w:r>
        <w:r>
          <w:instrText>PAGE   \* MERGEFOR</w:instrText>
        </w:r>
        <w:r>
          <w:instrText>MAT</w:instrText>
        </w:r>
        <w:r>
          <w:fldChar w:fldCharType="separate"/>
        </w:r>
        <w:r>
          <w:t>2</w:t>
        </w:r>
        <w:r>
          <w:fldChar w:fldCharType="end"/>
        </w:r>
      </w:p>
    </w:sdtContent>
  </w:sdt>
  <w:p w14:paraId="18B0D943" w14:textId="77777777" w:rsidR="004511A3" w:rsidRDefault="002A194B">
    <w:pPr>
      <w:pStyle w:val="Piedepgina"/>
    </w:pPr>
  </w:p>
  <w:p w14:paraId="538BAD1D" w14:textId="77777777" w:rsidR="004511A3" w:rsidRDefault="002A19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F1D37" w14:textId="77777777" w:rsidR="001B5F75" w:rsidRDefault="001B5F75" w:rsidP="00786A20">
      <w:pPr>
        <w:spacing w:line="240" w:lineRule="auto"/>
      </w:pPr>
      <w:r>
        <w:separator/>
      </w:r>
    </w:p>
  </w:footnote>
  <w:footnote w:type="continuationSeparator" w:id="0">
    <w:p w14:paraId="21A7FA0E" w14:textId="77777777" w:rsidR="001B5F75" w:rsidRDefault="001B5F75" w:rsidP="00786A20">
      <w:pPr>
        <w:spacing w:line="240" w:lineRule="auto"/>
      </w:pPr>
      <w:r>
        <w:continuationSeparator/>
      </w:r>
    </w:p>
  </w:footnote>
  <w:footnote w:id="1">
    <w:p w14:paraId="123B4162" w14:textId="36488E7E" w:rsidR="007D6D6C" w:rsidRPr="007D6D6C" w:rsidRDefault="007D6D6C" w:rsidP="007D6D6C">
      <w:pPr>
        <w:pStyle w:val="Textonotapie"/>
        <w:spacing w:line="240" w:lineRule="auto"/>
        <w:rPr>
          <w:rFonts w:ascii="Arial" w:hAnsi="Arial" w:cs="Arial"/>
          <w:sz w:val="16"/>
          <w:szCs w:val="16"/>
        </w:rPr>
      </w:pPr>
      <w:r w:rsidRPr="007D6D6C">
        <w:rPr>
          <w:rStyle w:val="Refdenotaalpie"/>
          <w:rFonts w:ascii="Arial" w:hAnsi="Arial" w:cs="Arial"/>
          <w:sz w:val="16"/>
          <w:szCs w:val="16"/>
        </w:rPr>
        <w:footnoteRef/>
      </w:r>
      <w:r w:rsidRPr="007D6D6C">
        <w:rPr>
          <w:rFonts w:ascii="Arial" w:hAnsi="Arial" w:cs="Arial"/>
          <w:sz w:val="16"/>
          <w:szCs w:val="16"/>
        </w:rPr>
        <w:t xml:space="preserve"> Es hecho notorio para este juzgador que el nombre de la Secretaría de la Contraloría y Transparencia Gubernamental del Poder Ejecutivo del Estado de Oaxaca, fue cambiado su denominación por la de Secretaría de Honestidad, Transparencia y Función Pública del Estado de Oaxaca, esto por decreto 731, mediante el cual se reformó, adicionó y derogó diversas disposiciones de la Ley Orgánica del Poder Ejecutivo del Estado de Oaxaca, publicado en el Periódico Oficial del Gobierno del Estado de Oaxaca, el treinta de noviembre de dos mil veintidós, por lo anterior esta autoridad asienta el nombre de la Secretaría de Honestidad citada, en este acuerdo y no el de Secretaría de la Contraloría mencionada, esto en cumplimiento al decreto en comento.</w:t>
      </w:r>
    </w:p>
  </w:footnote>
  <w:footnote w:id="2">
    <w:p w14:paraId="267B3113" w14:textId="77777777" w:rsidR="00786A20" w:rsidRPr="00B50618" w:rsidRDefault="00786A20" w:rsidP="00786A2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3">
    <w:p w14:paraId="5F167374" w14:textId="77777777" w:rsidR="00786A20" w:rsidRPr="00B50618" w:rsidRDefault="00786A20" w:rsidP="00786A2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4">
    <w:p w14:paraId="7B5802E7" w14:textId="77777777" w:rsidR="00786A20" w:rsidRPr="00B50618" w:rsidRDefault="00786A20" w:rsidP="00786A2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5">
    <w:p w14:paraId="7A7448FB" w14:textId="77777777" w:rsidR="00786A20" w:rsidRDefault="00786A20" w:rsidP="00786A20">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6">
    <w:p w14:paraId="5A20C922" w14:textId="77777777" w:rsidR="00786A20" w:rsidRPr="00B50618" w:rsidRDefault="00786A20" w:rsidP="00786A2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36D0F23F" w14:textId="77777777" w:rsidR="00786A20" w:rsidRDefault="00786A20" w:rsidP="00786A20">
      <w:pPr>
        <w:pStyle w:val="Textonotapie"/>
      </w:pPr>
    </w:p>
  </w:footnote>
  <w:footnote w:id="7">
    <w:p w14:paraId="08EA2D03" w14:textId="77777777" w:rsidR="00786A20" w:rsidRPr="00DB5C17" w:rsidRDefault="00786A20" w:rsidP="00786A20">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8">
    <w:p w14:paraId="1ACD8291" w14:textId="77777777" w:rsidR="00786A20" w:rsidRPr="00B50618" w:rsidRDefault="00786A20" w:rsidP="00786A2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9">
    <w:p w14:paraId="5916AA2C" w14:textId="77777777" w:rsidR="00786A20" w:rsidRPr="00B50618" w:rsidRDefault="00786A20" w:rsidP="00786A2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0">
    <w:p w14:paraId="558B4E59" w14:textId="77777777" w:rsidR="00786A20" w:rsidRPr="0010216B" w:rsidRDefault="00786A20" w:rsidP="00786A20">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5C49898B" w14:textId="77777777" w:rsidR="00786A20" w:rsidRPr="0010216B" w:rsidRDefault="00786A20" w:rsidP="00786A20">
      <w:pPr>
        <w:pStyle w:val="Textonotapie"/>
        <w:rPr>
          <w:lang w:val="es-ES"/>
        </w:rPr>
      </w:pPr>
    </w:p>
  </w:footnote>
  <w:footnote w:id="11">
    <w:p w14:paraId="0C2E71D7" w14:textId="77777777" w:rsidR="00786A20" w:rsidRPr="00F7726E" w:rsidRDefault="00786A20" w:rsidP="00786A20">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2">
    <w:p w14:paraId="6CD1FE80" w14:textId="77777777" w:rsidR="00786A20" w:rsidRPr="00DB5C17" w:rsidRDefault="00786A20" w:rsidP="00786A20">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3">
    <w:p w14:paraId="4F1D5395" w14:textId="77777777" w:rsidR="00786A20" w:rsidRPr="00B50618" w:rsidRDefault="00786A20" w:rsidP="00786A2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4">
    <w:p w14:paraId="331C684D" w14:textId="77777777" w:rsidR="00786A20" w:rsidRPr="00B50618" w:rsidRDefault="00786A20" w:rsidP="00786A2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5">
    <w:p w14:paraId="63DA1E66" w14:textId="77777777" w:rsidR="00786A20" w:rsidRPr="0010216B" w:rsidRDefault="00786A20" w:rsidP="00786A20">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41CD1362" w14:textId="77777777" w:rsidR="00786A20" w:rsidRPr="0010216B" w:rsidRDefault="00786A20" w:rsidP="00786A20">
      <w:pPr>
        <w:pStyle w:val="Textonotapie"/>
        <w:rPr>
          <w:lang w:val="es-ES"/>
        </w:rPr>
      </w:pPr>
    </w:p>
  </w:footnote>
  <w:footnote w:id="16">
    <w:p w14:paraId="736D78C1" w14:textId="77777777" w:rsidR="00786A20" w:rsidRPr="00F7726E" w:rsidRDefault="00786A20" w:rsidP="00786A20">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7">
    <w:p w14:paraId="49BE825E" w14:textId="77777777" w:rsidR="00786A20" w:rsidRPr="00DB5C17" w:rsidRDefault="00786A20" w:rsidP="00786A20">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8">
    <w:p w14:paraId="2C9C2C89" w14:textId="77777777" w:rsidR="00786A20" w:rsidRPr="00B50618" w:rsidRDefault="00786A20" w:rsidP="00786A2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9">
    <w:p w14:paraId="7E655C2E" w14:textId="77777777" w:rsidR="00786A20" w:rsidRPr="00B50618" w:rsidRDefault="00786A20" w:rsidP="00786A2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20">
    <w:p w14:paraId="118E5DCE" w14:textId="77777777" w:rsidR="00786A20" w:rsidRPr="0016751B" w:rsidRDefault="00786A20" w:rsidP="00786A20">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footnote>
  <w:footnote w:id="21">
    <w:p w14:paraId="1DB15C83" w14:textId="77777777" w:rsidR="00786A20" w:rsidRPr="00F7726E" w:rsidRDefault="00786A20" w:rsidP="00786A20">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22">
    <w:p w14:paraId="3836DBAA" w14:textId="77777777" w:rsidR="00786A20" w:rsidRPr="00F7726E" w:rsidRDefault="00786A20" w:rsidP="00786A20">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r>
        <w:rPr>
          <w:rFonts w:ascii="Arial" w:hAnsi="Arial" w:cs="Arial"/>
          <w:sz w:val="16"/>
          <w:szCs w:val="16"/>
        </w:rPr>
        <w:t xml:space="preserve"> </w:t>
      </w: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2B95ECF0" w14:textId="77777777" w:rsidR="00786A20" w:rsidRPr="00F7726E" w:rsidRDefault="00786A20" w:rsidP="00786A20">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8960E" w14:textId="5B03AE75" w:rsidR="004511A3" w:rsidRPr="00133576" w:rsidRDefault="002A194B">
    <w:pPr>
      <w:jc w:val="right"/>
      <w:rPr>
        <w:rFonts w:ascii="Arial" w:hAnsi="Arial" w:cs="Arial"/>
        <w:sz w:val="16"/>
        <w:szCs w:val="16"/>
      </w:rPr>
    </w:pPr>
    <w:r w:rsidRPr="00133576">
      <w:rPr>
        <w:rFonts w:ascii="Arial" w:hAnsi="Arial" w:cs="Arial"/>
        <w:sz w:val="16"/>
        <w:szCs w:val="16"/>
      </w:rPr>
      <w:t xml:space="preserve">PROCEDIMIENTO DE RESPONSABILIDAD ADMINISTRATIVA GRAVE </w:t>
    </w:r>
    <w:r w:rsidR="00CC2B91">
      <w:rPr>
        <w:rFonts w:ascii="Arial" w:hAnsi="Arial" w:cs="Arial"/>
        <w:sz w:val="16"/>
        <w:szCs w:val="16"/>
      </w:rPr>
      <w:t>9</w:t>
    </w:r>
    <w:r w:rsidRPr="00133576">
      <w:rPr>
        <w:rFonts w:ascii="Arial" w:hAnsi="Arial" w:cs="Arial"/>
        <w:sz w:val="16"/>
        <w:szCs w:val="16"/>
      </w:rPr>
      <w:t>/2020</w:t>
    </w:r>
  </w:p>
  <w:p w14:paraId="00A1908D" w14:textId="77777777" w:rsidR="004511A3" w:rsidRDefault="002A19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94F98" w14:textId="5B433330" w:rsidR="004511A3" w:rsidRDefault="00D63F91">
    <w:pPr>
      <w:pStyle w:val="Encabezado"/>
      <w:tabs>
        <w:tab w:val="clear" w:pos="4419"/>
        <w:tab w:val="clear" w:pos="8838"/>
        <w:tab w:val="left" w:pos="6330"/>
      </w:tabs>
    </w:pPr>
    <w:r w:rsidRPr="00D63F91">
      <w:rPr>
        <w:noProof/>
        <w:sz w:val="18"/>
        <w:szCs w:val="18"/>
        <w:lang w:val="es-MX" w:eastAsia="es-MX"/>
      </w:rPr>
      <mc:AlternateContent>
        <mc:Choice Requires="wps">
          <w:drawing>
            <wp:anchor distT="45720" distB="45720" distL="114300" distR="114300" simplePos="0" relativeHeight="251659264" behindDoc="0" locked="0" layoutInCell="1" allowOverlap="1" wp14:anchorId="56AA3CBD" wp14:editId="0E2B46C2">
              <wp:simplePos x="0" y="0"/>
              <wp:positionH relativeFrom="margin">
                <wp:posOffset>1998345</wp:posOffset>
              </wp:positionH>
              <wp:positionV relativeFrom="paragraph">
                <wp:posOffset>6985</wp:posOffset>
              </wp:positionV>
              <wp:extent cx="3571875" cy="318135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318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55F467" w14:textId="77777777" w:rsidR="00D63F91" w:rsidRPr="00D63F91" w:rsidRDefault="00D63F91" w:rsidP="00D63F91">
                          <w:pPr>
                            <w:spacing w:line="240" w:lineRule="auto"/>
                            <w:ind w:firstLine="0"/>
                            <w:rPr>
                              <w:rFonts w:ascii="Arial" w:hAnsi="Arial" w:cs="Arial"/>
                              <w:sz w:val="16"/>
                              <w:szCs w:val="16"/>
                            </w:rPr>
                          </w:pPr>
                          <w:r w:rsidRPr="00D63F91">
                            <w:rPr>
                              <w:rFonts w:ascii="Arial" w:hAnsi="Arial" w:cs="Arial"/>
                              <w:b/>
                              <w:sz w:val="16"/>
                              <w:szCs w:val="16"/>
                            </w:rPr>
                            <w:t>SALA ESPECIALIZADA</w:t>
                          </w:r>
                          <w:r w:rsidRPr="00D63F91">
                            <w:rPr>
                              <w:rFonts w:ascii="Arial" w:hAnsi="Arial" w:cs="Arial"/>
                              <w:sz w:val="16"/>
                              <w:szCs w:val="16"/>
                            </w:rPr>
                            <w:t xml:space="preserve"> EN MATERIA DE RESPONSABILIDADES ADMINISTRATIVAS Y COMBATE A LA CORRUPCIÓN DEL TRIBUNAL DE JUSTICIA ADMINISTRATIVA DEL ESTADO DE OAXACA</w:t>
                          </w:r>
                        </w:p>
                        <w:p w14:paraId="358DD7C1" w14:textId="77777777" w:rsidR="00D63F91" w:rsidRPr="00D63F91" w:rsidRDefault="00D63F91" w:rsidP="00D63F91">
                          <w:pPr>
                            <w:spacing w:line="240" w:lineRule="auto"/>
                            <w:ind w:firstLine="0"/>
                            <w:rPr>
                              <w:rFonts w:ascii="Arial" w:hAnsi="Arial" w:cs="Arial"/>
                              <w:bCs/>
                              <w:sz w:val="16"/>
                              <w:szCs w:val="16"/>
                            </w:rPr>
                          </w:pPr>
                          <w:r w:rsidRPr="00D63F91">
                            <w:rPr>
                              <w:rFonts w:ascii="Arial" w:hAnsi="Arial" w:cs="Arial"/>
                              <w:bCs/>
                              <w:sz w:val="16"/>
                              <w:szCs w:val="16"/>
                            </w:rPr>
                            <w:t xml:space="preserve">EXPEDIENTE: </w:t>
                          </w:r>
                          <w:r w:rsidRPr="00D63F91">
                            <w:rPr>
                              <w:rFonts w:ascii="Arial" w:hAnsi="Arial" w:cs="Arial"/>
                              <w:b/>
                              <w:bCs/>
                              <w:sz w:val="16"/>
                              <w:szCs w:val="16"/>
                            </w:rPr>
                            <w:t>9/2020</w:t>
                          </w:r>
                          <w:r w:rsidRPr="00D63F91">
                            <w:rPr>
                              <w:rFonts w:ascii="Arial" w:hAnsi="Arial" w:cs="Arial"/>
                              <w:bCs/>
                              <w:sz w:val="16"/>
                              <w:szCs w:val="16"/>
                            </w:rPr>
                            <w:t xml:space="preserve"> (PROCEDIMIENTO DE RESPONSABILIDAD ADMINISTRATIVA GRAVE).</w:t>
                          </w:r>
                        </w:p>
                        <w:p w14:paraId="1D9AD3C4" w14:textId="77777777" w:rsidR="00D63F91" w:rsidRPr="00D63F91" w:rsidRDefault="00D63F91" w:rsidP="00D63F91">
                          <w:pPr>
                            <w:spacing w:line="240" w:lineRule="auto"/>
                            <w:ind w:firstLine="0"/>
                            <w:rPr>
                              <w:rFonts w:ascii="Arial" w:hAnsi="Arial" w:cs="Arial"/>
                              <w:bCs/>
                              <w:sz w:val="16"/>
                              <w:szCs w:val="16"/>
                            </w:rPr>
                          </w:pPr>
                          <w:r w:rsidRPr="00D63F91">
                            <w:rPr>
                              <w:rFonts w:ascii="Arial" w:hAnsi="Arial" w:cs="Arial"/>
                              <w:sz w:val="16"/>
                              <w:szCs w:val="16"/>
                              <w:u w:val="single"/>
                            </w:rPr>
                            <w:t>AUTORIDAD INVESTIGADORA:</w:t>
                          </w:r>
                          <w:r w:rsidRPr="00D63F91">
                            <w:rPr>
                              <w:rFonts w:ascii="Arial" w:hAnsi="Arial" w:cs="Arial"/>
                              <w:bCs/>
                              <w:sz w:val="16"/>
                              <w:szCs w:val="16"/>
                            </w:rPr>
                            <w:t xml:space="preserve"> DIRECTOR DE QUEJAS, DENUNCIAS E INVESTIGACIÓN DE</w:t>
                          </w:r>
                          <w:r w:rsidRPr="00D63F91">
                            <w:rPr>
                              <w:rFonts w:ascii="Arial" w:hAnsi="Arial" w:cs="Arial"/>
                              <w:sz w:val="16"/>
                              <w:szCs w:val="16"/>
                            </w:rPr>
                            <w:t xml:space="preserve"> LA CONTRALORÍA Y TRANSPARENCIA GUBERNAMENTAL DEL PODER EJECUTIVO DEL ESTADO DE OAXACA, QUIEN ACTUA EN EL EXPEDIENTE DE INVESTIGACIÓN: </w:t>
                          </w:r>
                          <w:r w:rsidRPr="00D63F91">
                            <w:rPr>
                              <w:rFonts w:ascii="Arial" w:hAnsi="Arial" w:cs="Arial"/>
                              <w:b/>
                              <w:bCs/>
                              <w:sz w:val="16"/>
                              <w:szCs w:val="16"/>
                            </w:rPr>
                            <w:t>DQDI-C/1142/12/2018,</w:t>
                          </w:r>
                          <w:r w:rsidRPr="00D63F91">
                            <w:rPr>
                              <w:rFonts w:ascii="Arial" w:hAnsi="Arial" w:cs="Arial"/>
                              <w:sz w:val="16"/>
                              <w:szCs w:val="16"/>
                            </w:rPr>
                            <w:t xml:space="preserve"> DEL ÍNDICE DE LA INVESTIGADORA CITADA.</w:t>
                          </w:r>
                        </w:p>
                        <w:p w14:paraId="57BAD913" w14:textId="77777777" w:rsidR="00D63F91" w:rsidRPr="00D63F91" w:rsidRDefault="00D63F91" w:rsidP="00D63F91">
                          <w:pPr>
                            <w:spacing w:line="240" w:lineRule="auto"/>
                            <w:ind w:firstLine="0"/>
                            <w:rPr>
                              <w:rFonts w:ascii="Arial" w:hAnsi="Arial" w:cs="Arial"/>
                              <w:sz w:val="16"/>
                              <w:szCs w:val="16"/>
                            </w:rPr>
                          </w:pPr>
                          <w:r w:rsidRPr="00D63F91">
                            <w:rPr>
                              <w:rFonts w:ascii="Arial" w:hAnsi="Arial" w:cs="Arial"/>
                              <w:sz w:val="16"/>
                              <w:szCs w:val="16"/>
                              <w:u w:val="single"/>
                            </w:rPr>
                            <w:t>AUTORIDAD SUBSTANCIADORA:</w:t>
                          </w:r>
                          <w:r w:rsidRPr="00D63F91">
                            <w:rPr>
                              <w:rFonts w:ascii="Arial" w:hAnsi="Arial" w:cs="Arial"/>
                              <w:b/>
                              <w:bCs/>
                              <w:sz w:val="16"/>
                              <w:szCs w:val="16"/>
                            </w:rPr>
                            <w:t xml:space="preserve"> </w:t>
                          </w:r>
                          <w:r w:rsidRPr="00D63F91">
                            <w:rPr>
                              <w:rFonts w:ascii="Arial" w:hAnsi="Arial" w:cs="Arial"/>
                              <w:sz w:val="16"/>
                              <w:szCs w:val="16"/>
                            </w:rPr>
                            <w:t>DIRECTOR DE RESPONSABILIDADES ADMINISTRATIVAS Y SITUACIÓN PATRIMONIAL, DE LA SECRETARÍA CITADA, QUIEN ACTÚO EN EL EXPEDIENTE ADMINISTRATIVO 037/07/PA-C/2019, DEL ÍNDICE DE LA SUSTANCIADORA MENCIONADA.</w:t>
                          </w:r>
                        </w:p>
                        <w:p w14:paraId="55D91EE9" w14:textId="77777777" w:rsidR="00FE7127" w:rsidRDefault="00D63F91" w:rsidP="00D63F91">
                          <w:pPr>
                            <w:spacing w:line="240" w:lineRule="auto"/>
                            <w:ind w:firstLine="0"/>
                            <w:rPr>
                              <w:rFonts w:ascii="Arial" w:hAnsi="Arial" w:cs="Arial"/>
                              <w:sz w:val="16"/>
                              <w:szCs w:val="16"/>
                            </w:rPr>
                          </w:pPr>
                          <w:r w:rsidRPr="00D63F91">
                            <w:rPr>
                              <w:rFonts w:ascii="Arial" w:hAnsi="Arial" w:cs="Arial"/>
                              <w:sz w:val="16"/>
                              <w:szCs w:val="16"/>
                              <w:u w:val="single"/>
                            </w:rPr>
                            <w:t>PRESUNTOS RESPONSABLES:</w:t>
                          </w:r>
                          <w:r w:rsidRPr="00D63F91">
                            <w:rPr>
                              <w:rFonts w:ascii="Arial" w:hAnsi="Arial" w:cs="Arial"/>
                              <w:sz w:val="16"/>
                              <w:szCs w:val="16"/>
                            </w:rPr>
                            <w:t xml:space="preserve"> </w:t>
                          </w:r>
                          <w:r w:rsidR="00FE7127">
                            <w:rPr>
                              <w:rFonts w:ascii="Arial" w:hAnsi="Arial" w:cs="Arial"/>
                              <w:sz w:val="16"/>
                              <w:szCs w:val="16"/>
                            </w:rPr>
                            <w:t>**********</w:t>
                          </w:r>
                          <w:r w:rsidRPr="00D63F91">
                            <w:rPr>
                              <w:rFonts w:ascii="Arial" w:hAnsi="Arial" w:cs="Arial"/>
                              <w:sz w:val="16"/>
                              <w:szCs w:val="16"/>
                            </w:rPr>
                            <w:t xml:space="preserve">, </w:t>
                          </w:r>
                          <w:r w:rsidR="00FE7127">
                            <w:rPr>
                              <w:rFonts w:ascii="Arial" w:hAnsi="Arial" w:cs="Arial"/>
                              <w:sz w:val="16"/>
                              <w:szCs w:val="16"/>
                            </w:rPr>
                            <w:t xml:space="preserve">********** </w:t>
                          </w:r>
                          <w:r w:rsidRPr="00D63F91">
                            <w:rPr>
                              <w:rFonts w:ascii="Arial" w:hAnsi="Arial" w:cs="Arial"/>
                              <w:sz w:val="16"/>
                              <w:szCs w:val="16"/>
                            </w:rPr>
                            <w:t xml:space="preserve">Y </w:t>
                          </w:r>
                          <w:r w:rsidR="00FE7127">
                            <w:rPr>
                              <w:rFonts w:ascii="Arial" w:hAnsi="Arial" w:cs="Arial"/>
                              <w:sz w:val="16"/>
                              <w:szCs w:val="16"/>
                            </w:rPr>
                            <w:t>**********</w:t>
                          </w:r>
                          <w:r w:rsidRPr="00D63F91">
                            <w:rPr>
                              <w:rFonts w:ascii="Arial" w:hAnsi="Arial" w:cs="Arial"/>
                              <w:sz w:val="16"/>
                              <w:szCs w:val="16"/>
                            </w:rPr>
                            <w:t xml:space="preserve"> DE OAXACA SOCIEDAD ANÓNIMA DE CAPITAL VARIABLE POR CONDUCTO DE SU ADMINISTRADOR ÚNICO </w:t>
                          </w:r>
                          <w:r w:rsidR="00FE7127">
                            <w:rPr>
                              <w:rFonts w:ascii="Arial" w:hAnsi="Arial" w:cs="Arial"/>
                              <w:sz w:val="16"/>
                              <w:szCs w:val="16"/>
                            </w:rPr>
                            <w:t>**********.</w:t>
                          </w:r>
                        </w:p>
                        <w:p w14:paraId="7E971CAD" w14:textId="6156B135" w:rsidR="00D63F91" w:rsidRPr="00D63F91" w:rsidRDefault="00D63F91" w:rsidP="00D63F91">
                          <w:pPr>
                            <w:spacing w:line="240" w:lineRule="auto"/>
                            <w:ind w:firstLine="0"/>
                            <w:rPr>
                              <w:rFonts w:ascii="Arial" w:hAnsi="Arial" w:cs="Arial"/>
                              <w:sz w:val="16"/>
                              <w:szCs w:val="16"/>
                            </w:rPr>
                          </w:pPr>
                          <w:r w:rsidRPr="00D63F91">
                            <w:rPr>
                              <w:rFonts w:ascii="Arial" w:hAnsi="Arial" w:cs="Arial"/>
                              <w:b/>
                              <w:bCs/>
                              <w:sz w:val="16"/>
                              <w:szCs w:val="16"/>
                            </w:rPr>
                            <w:t>FALTA ADMINISTRATIVA:</w:t>
                          </w:r>
                          <w:r w:rsidRPr="00D63F91">
                            <w:rPr>
                              <w:rFonts w:ascii="Arial" w:hAnsi="Arial" w:cs="Arial"/>
                              <w:sz w:val="16"/>
                              <w:szCs w:val="16"/>
                            </w:rPr>
                            <w:t xml:space="preserve"> ABUSO DE FUNCIONES Y UTILIZACIÓN DE INFORMACIÓN FALSA. </w:t>
                          </w:r>
                        </w:p>
                        <w:p w14:paraId="063410F6" w14:textId="77777777" w:rsidR="00D63F91" w:rsidRPr="00D63F91" w:rsidRDefault="00D63F91" w:rsidP="00D63F91">
                          <w:pPr>
                            <w:pStyle w:val="NormalWeb"/>
                            <w:spacing w:before="0" w:beforeAutospacing="0" w:after="0" w:afterAutospacing="0"/>
                            <w:jc w:val="both"/>
                            <w:rPr>
                              <w:sz w:val="16"/>
                              <w:szCs w:val="16"/>
                            </w:rPr>
                          </w:pPr>
                          <w:r w:rsidRPr="00D63F91">
                            <w:rPr>
                              <w:rFonts w:ascii="Arial" w:hAnsi="Arial" w:cs="Arial"/>
                              <w:color w:val="000000"/>
                              <w:sz w:val="16"/>
                              <w:szCs w:val="16"/>
                            </w:rPr>
                            <w:t>CORREO INSTITUCIONAL DE ESTA SALA:</w:t>
                          </w:r>
                        </w:p>
                        <w:p w14:paraId="167B6771" w14:textId="77777777" w:rsidR="00D63F91" w:rsidRPr="00D63F91" w:rsidRDefault="00D63F91" w:rsidP="00D63F91">
                          <w:pPr>
                            <w:pStyle w:val="NormalWeb"/>
                            <w:spacing w:before="0" w:beforeAutospacing="0" w:after="0" w:afterAutospacing="0"/>
                            <w:jc w:val="both"/>
                            <w:rPr>
                              <w:sz w:val="16"/>
                              <w:szCs w:val="16"/>
                            </w:rPr>
                          </w:pPr>
                          <w:r w:rsidRPr="00D63F91">
                            <w:rPr>
                              <w:rFonts w:ascii="Arial" w:hAnsi="Arial" w:cs="Arial"/>
                              <w:color w:val="000000"/>
                              <w:sz w:val="16"/>
                              <w:szCs w:val="16"/>
                            </w:rPr>
                            <w:t>salaespecializadaanticorrupcion@tjaoaxaca.gob.mx</w:t>
                          </w:r>
                        </w:p>
                        <w:p w14:paraId="173C04C3" w14:textId="77777777" w:rsidR="00D63F91" w:rsidRPr="00D63F91" w:rsidRDefault="00D63F91" w:rsidP="00D63F91">
                          <w:pPr>
                            <w:pStyle w:val="NormalWeb"/>
                            <w:spacing w:before="0" w:beforeAutospacing="0" w:after="0" w:afterAutospacing="0"/>
                            <w:jc w:val="both"/>
                            <w:rPr>
                              <w:sz w:val="16"/>
                              <w:szCs w:val="16"/>
                            </w:rPr>
                          </w:pPr>
                          <w:r w:rsidRPr="00D63F91">
                            <w:rPr>
                              <w:rFonts w:ascii="Arial" w:hAnsi="Arial" w:cs="Arial"/>
                              <w:color w:val="000000"/>
                              <w:sz w:val="16"/>
                              <w:szCs w:val="16"/>
                            </w:rPr>
                            <w:t>TELÉFONOS 9514383270, 9515025936, EXTENSIÓN 220.</w:t>
                          </w:r>
                        </w:p>
                        <w:p w14:paraId="748F74D8" w14:textId="77777777" w:rsidR="00D63F91" w:rsidRPr="00D63F91" w:rsidRDefault="00D63F91" w:rsidP="00D63F91">
                          <w:pPr>
                            <w:spacing w:line="240" w:lineRule="auto"/>
                            <w:rPr>
                              <w:rFonts w:ascii="Arial" w:hAnsi="Arial" w:cs="Arial"/>
                              <w:sz w:val="16"/>
                              <w:szCs w:val="16"/>
                            </w:rPr>
                          </w:pPr>
                        </w:p>
                        <w:p w14:paraId="3E8271AA" w14:textId="77777777" w:rsidR="00D63F91" w:rsidRPr="00D63F91" w:rsidRDefault="00D63F91" w:rsidP="00D63F91">
                          <w:pPr>
                            <w:spacing w:line="240" w:lineRule="auto"/>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56AA3CBD" id="_x0000_t202" coordsize="21600,21600" o:spt="202" path="m,l,21600r21600,l21600,xe">
              <v:stroke joinstyle="miter"/>
              <v:path gradientshapeok="t" o:connecttype="rect"/>
            </v:shapetype>
            <v:shape id="Cuadro de texto 2" o:spid="_x0000_s1026" type="#_x0000_t202" style="position:absolute;left:0;text-align:left;margin-left:157.35pt;margin-top:.55pt;width:281.25pt;height:25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" stroked="f">
              <v:textbox>
                <w:txbxContent>
                  <w:p w14:paraId="0D55F467" w14:textId="77777777" w:rsidR="00D63F91" w:rsidRPr="00D63F91" w:rsidRDefault="00D63F91" w:rsidP="00D63F91">
                    <w:pPr>
                      <w:spacing w:line="240" w:lineRule="auto"/>
                      <w:ind w:firstLine="0"/>
                      <w:rPr>
                        <w:rFonts w:ascii="Arial" w:hAnsi="Arial" w:cs="Arial"/>
                        <w:sz w:val="16"/>
                        <w:szCs w:val="16"/>
                      </w:rPr>
                    </w:pPr>
                    <w:r w:rsidRPr="00D63F91">
                      <w:rPr>
                        <w:rFonts w:ascii="Arial" w:hAnsi="Arial" w:cs="Arial"/>
                        <w:b/>
                        <w:sz w:val="16"/>
                        <w:szCs w:val="16"/>
                      </w:rPr>
                      <w:t>SALA ESPECIALIZADA</w:t>
                    </w:r>
                    <w:r w:rsidRPr="00D63F91">
                      <w:rPr>
                        <w:rFonts w:ascii="Arial" w:hAnsi="Arial" w:cs="Arial"/>
                        <w:sz w:val="16"/>
                        <w:szCs w:val="16"/>
                      </w:rPr>
                      <w:t xml:space="preserve"> EN MATERIA DE RESPONSABILIDADES ADMINISTRATIVAS Y COMBATE A LA CORRUPCIÓN DEL TRIBUNAL DE JUSTICIA ADMINISTRATIVA DEL ESTADO DE OAXACA</w:t>
                    </w:r>
                  </w:p>
                  <w:p w14:paraId="358DD7C1" w14:textId="77777777" w:rsidR="00D63F91" w:rsidRPr="00D63F91" w:rsidRDefault="00D63F91" w:rsidP="00D63F91">
                    <w:pPr>
                      <w:spacing w:line="240" w:lineRule="auto"/>
                      <w:ind w:firstLine="0"/>
                      <w:rPr>
                        <w:rFonts w:ascii="Arial" w:hAnsi="Arial" w:cs="Arial"/>
                        <w:bCs/>
                        <w:sz w:val="16"/>
                        <w:szCs w:val="16"/>
                      </w:rPr>
                    </w:pPr>
                    <w:r w:rsidRPr="00D63F91">
                      <w:rPr>
                        <w:rFonts w:ascii="Arial" w:hAnsi="Arial" w:cs="Arial"/>
                        <w:bCs/>
                        <w:sz w:val="16"/>
                        <w:szCs w:val="16"/>
                      </w:rPr>
                      <w:t xml:space="preserve">EXPEDIENTE: </w:t>
                    </w:r>
                    <w:r w:rsidRPr="00D63F91">
                      <w:rPr>
                        <w:rFonts w:ascii="Arial" w:hAnsi="Arial" w:cs="Arial"/>
                        <w:b/>
                        <w:bCs/>
                        <w:sz w:val="16"/>
                        <w:szCs w:val="16"/>
                      </w:rPr>
                      <w:t>9/2020</w:t>
                    </w:r>
                    <w:r w:rsidRPr="00D63F91">
                      <w:rPr>
                        <w:rFonts w:ascii="Arial" w:hAnsi="Arial" w:cs="Arial"/>
                        <w:bCs/>
                        <w:sz w:val="16"/>
                        <w:szCs w:val="16"/>
                      </w:rPr>
                      <w:t xml:space="preserve"> (PROCEDIMIENTO DE RESPONSABILIDAD ADMINISTRATIVA GRAVE).</w:t>
                    </w:r>
                  </w:p>
                  <w:p w14:paraId="1D9AD3C4" w14:textId="77777777" w:rsidR="00D63F91" w:rsidRPr="00D63F91" w:rsidRDefault="00D63F91" w:rsidP="00D63F91">
                    <w:pPr>
                      <w:spacing w:line="240" w:lineRule="auto"/>
                      <w:ind w:firstLine="0"/>
                      <w:rPr>
                        <w:rFonts w:ascii="Arial" w:hAnsi="Arial" w:cs="Arial"/>
                        <w:bCs/>
                        <w:sz w:val="16"/>
                        <w:szCs w:val="16"/>
                      </w:rPr>
                    </w:pPr>
                    <w:r w:rsidRPr="00D63F91">
                      <w:rPr>
                        <w:rFonts w:ascii="Arial" w:hAnsi="Arial" w:cs="Arial"/>
                        <w:sz w:val="16"/>
                        <w:szCs w:val="16"/>
                        <w:u w:val="single"/>
                      </w:rPr>
                      <w:t>AUTORIDAD INVESTIGADORA:</w:t>
                    </w:r>
                    <w:r w:rsidRPr="00D63F91">
                      <w:rPr>
                        <w:rFonts w:ascii="Arial" w:hAnsi="Arial" w:cs="Arial"/>
                        <w:bCs/>
                        <w:sz w:val="16"/>
                        <w:szCs w:val="16"/>
                      </w:rPr>
                      <w:t xml:space="preserve"> DIRECTOR DE QUEJAS, DENUNCIAS E INVESTIGACIÓN DE</w:t>
                    </w:r>
                    <w:r w:rsidRPr="00D63F91">
                      <w:rPr>
                        <w:rFonts w:ascii="Arial" w:hAnsi="Arial" w:cs="Arial"/>
                        <w:sz w:val="16"/>
                        <w:szCs w:val="16"/>
                      </w:rPr>
                      <w:t xml:space="preserve"> LA CONTRALORÍA Y TRANSPARENCIA GUBERNAMENTAL DEL PODER EJECUTIVO DEL ESTADO DE OAXACA, QUIEN ACTUA EN EL EXPEDIENTE DE INVESTIGACIÓN: </w:t>
                    </w:r>
                    <w:r w:rsidRPr="00D63F91">
                      <w:rPr>
                        <w:rFonts w:ascii="Arial" w:hAnsi="Arial" w:cs="Arial"/>
                        <w:b/>
                        <w:bCs/>
                        <w:sz w:val="16"/>
                        <w:szCs w:val="16"/>
                      </w:rPr>
                      <w:t>DQDI-C/1142/12/2018,</w:t>
                    </w:r>
                    <w:r w:rsidRPr="00D63F91">
                      <w:rPr>
                        <w:rFonts w:ascii="Arial" w:hAnsi="Arial" w:cs="Arial"/>
                        <w:sz w:val="16"/>
                        <w:szCs w:val="16"/>
                      </w:rPr>
                      <w:t xml:space="preserve"> DEL ÍNDICE DE LA INVESTIGADORA CITADA.</w:t>
                    </w:r>
                  </w:p>
                  <w:p w14:paraId="57BAD913" w14:textId="77777777" w:rsidR="00D63F91" w:rsidRPr="00D63F91" w:rsidRDefault="00D63F91" w:rsidP="00D63F91">
                    <w:pPr>
                      <w:spacing w:line="240" w:lineRule="auto"/>
                      <w:ind w:firstLine="0"/>
                      <w:rPr>
                        <w:rFonts w:ascii="Arial" w:hAnsi="Arial" w:cs="Arial"/>
                        <w:sz w:val="16"/>
                        <w:szCs w:val="16"/>
                      </w:rPr>
                    </w:pPr>
                    <w:r w:rsidRPr="00D63F91">
                      <w:rPr>
                        <w:rFonts w:ascii="Arial" w:hAnsi="Arial" w:cs="Arial"/>
                        <w:sz w:val="16"/>
                        <w:szCs w:val="16"/>
                        <w:u w:val="single"/>
                      </w:rPr>
                      <w:t>AUTORIDAD SUBSTANCIADORA:</w:t>
                    </w:r>
                    <w:r w:rsidRPr="00D63F91">
                      <w:rPr>
                        <w:rFonts w:ascii="Arial" w:hAnsi="Arial" w:cs="Arial"/>
                        <w:b/>
                        <w:bCs/>
                        <w:sz w:val="16"/>
                        <w:szCs w:val="16"/>
                      </w:rPr>
                      <w:t xml:space="preserve"> </w:t>
                    </w:r>
                    <w:r w:rsidRPr="00D63F91">
                      <w:rPr>
                        <w:rFonts w:ascii="Arial" w:hAnsi="Arial" w:cs="Arial"/>
                        <w:sz w:val="16"/>
                        <w:szCs w:val="16"/>
                      </w:rPr>
                      <w:t>DIRECTOR DE RESPONSABILIDADES ADMINISTRATIVAS Y SITUACIÓN PATRIMONIAL, DE LA SECRETARÍA CITADA, QUIEN ACTÚO EN EL EXPEDIENTE ADMINISTRATIVO 037/07/PA-C/2019, DEL ÍNDICE DE LA SUSTANCIADORA MENCIONADA.</w:t>
                    </w:r>
                  </w:p>
                  <w:p w14:paraId="55D91EE9" w14:textId="77777777" w:rsidR="00FE7127" w:rsidRDefault="00D63F91" w:rsidP="00D63F91">
                    <w:pPr>
                      <w:spacing w:line="240" w:lineRule="auto"/>
                      <w:ind w:firstLine="0"/>
                      <w:rPr>
                        <w:rFonts w:ascii="Arial" w:hAnsi="Arial" w:cs="Arial"/>
                        <w:sz w:val="16"/>
                        <w:szCs w:val="16"/>
                      </w:rPr>
                    </w:pPr>
                    <w:r w:rsidRPr="00D63F91">
                      <w:rPr>
                        <w:rFonts w:ascii="Arial" w:hAnsi="Arial" w:cs="Arial"/>
                        <w:sz w:val="16"/>
                        <w:szCs w:val="16"/>
                        <w:u w:val="single"/>
                      </w:rPr>
                      <w:t>PRESUNTOS RESPONSABLES:</w:t>
                    </w:r>
                    <w:r w:rsidRPr="00D63F91">
                      <w:rPr>
                        <w:rFonts w:ascii="Arial" w:hAnsi="Arial" w:cs="Arial"/>
                        <w:sz w:val="16"/>
                        <w:szCs w:val="16"/>
                      </w:rPr>
                      <w:t xml:space="preserve"> </w:t>
                    </w:r>
                    <w:r w:rsidR="00FE7127">
                      <w:rPr>
                        <w:rFonts w:ascii="Arial" w:hAnsi="Arial" w:cs="Arial"/>
                        <w:sz w:val="16"/>
                        <w:szCs w:val="16"/>
                      </w:rPr>
                      <w:t>**********</w:t>
                    </w:r>
                    <w:r w:rsidRPr="00D63F91">
                      <w:rPr>
                        <w:rFonts w:ascii="Arial" w:hAnsi="Arial" w:cs="Arial"/>
                        <w:sz w:val="16"/>
                        <w:szCs w:val="16"/>
                      </w:rPr>
                      <w:t xml:space="preserve">, </w:t>
                    </w:r>
                    <w:r w:rsidR="00FE7127">
                      <w:rPr>
                        <w:rFonts w:ascii="Arial" w:hAnsi="Arial" w:cs="Arial"/>
                        <w:sz w:val="16"/>
                        <w:szCs w:val="16"/>
                      </w:rPr>
                      <w:t xml:space="preserve">********** </w:t>
                    </w:r>
                    <w:r w:rsidRPr="00D63F91">
                      <w:rPr>
                        <w:rFonts w:ascii="Arial" w:hAnsi="Arial" w:cs="Arial"/>
                        <w:sz w:val="16"/>
                        <w:szCs w:val="16"/>
                      </w:rPr>
                      <w:t xml:space="preserve">Y </w:t>
                    </w:r>
                    <w:r w:rsidR="00FE7127">
                      <w:rPr>
                        <w:rFonts w:ascii="Arial" w:hAnsi="Arial" w:cs="Arial"/>
                        <w:sz w:val="16"/>
                        <w:szCs w:val="16"/>
                      </w:rPr>
                      <w:t>**********</w:t>
                    </w:r>
                    <w:r w:rsidRPr="00D63F91">
                      <w:rPr>
                        <w:rFonts w:ascii="Arial" w:hAnsi="Arial" w:cs="Arial"/>
                        <w:sz w:val="16"/>
                        <w:szCs w:val="16"/>
                      </w:rPr>
                      <w:t xml:space="preserve"> DE OAXACA SOCIEDAD ANÓNIMA DE CAPITAL VARIABLE POR CONDUCTO DE SU ADMINISTRADOR ÚNICO </w:t>
                    </w:r>
                    <w:r w:rsidR="00FE7127">
                      <w:rPr>
                        <w:rFonts w:ascii="Arial" w:hAnsi="Arial" w:cs="Arial"/>
                        <w:sz w:val="16"/>
                        <w:szCs w:val="16"/>
                      </w:rPr>
                      <w:t>**********.</w:t>
                    </w:r>
                  </w:p>
                  <w:p w14:paraId="7E971CAD" w14:textId="6156B135" w:rsidR="00D63F91" w:rsidRPr="00D63F91" w:rsidRDefault="00D63F91" w:rsidP="00D63F91">
                    <w:pPr>
                      <w:spacing w:line="240" w:lineRule="auto"/>
                      <w:ind w:firstLine="0"/>
                      <w:rPr>
                        <w:rFonts w:ascii="Arial" w:hAnsi="Arial" w:cs="Arial"/>
                        <w:sz w:val="16"/>
                        <w:szCs w:val="16"/>
                      </w:rPr>
                    </w:pPr>
                    <w:r w:rsidRPr="00D63F91">
                      <w:rPr>
                        <w:rFonts w:ascii="Arial" w:hAnsi="Arial" w:cs="Arial"/>
                        <w:b/>
                        <w:bCs/>
                        <w:sz w:val="16"/>
                        <w:szCs w:val="16"/>
                      </w:rPr>
                      <w:t>FALTA ADMINISTRATIVA:</w:t>
                    </w:r>
                    <w:r w:rsidRPr="00D63F91">
                      <w:rPr>
                        <w:rFonts w:ascii="Arial" w:hAnsi="Arial" w:cs="Arial"/>
                        <w:sz w:val="16"/>
                        <w:szCs w:val="16"/>
                      </w:rPr>
                      <w:t xml:space="preserve"> ABUSO DE FUNCIONES Y UTILIZACIÓN DE INFORMACIÓN FALSA. </w:t>
                    </w:r>
                  </w:p>
                  <w:p w14:paraId="063410F6" w14:textId="77777777" w:rsidR="00D63F91" w:rsidRPr="00D63F91" w:rsidRDefault="00D63F91" w:rsidP="00D63F91">
                    <w:pPr>
                      <w:pStyle w:val="NormalWeb"/>
                      <w:spacing w:before="0" w:beforeAutospacing="0" w:after="0" w:afterAutospacing="0"/>
                      <w:jc w:val="both"/>
                      <w:rPr>
                        <w:sz w:val="16"/>
                        <w:szCs w:val="16"/>
                      </w:rPr>
                    </w:pPr>
                    <w:r w:rsidRPr="00D63F91">
                      <w:rPr>
                        <w:rFonts w:ascii="Arial" w:hAnsi="Arial" w:cs="Arial"/>
                        <w:color w:val="000000"/>
                        <w:sz w:val="16"/>
                        <w:szCs w:val="16"/>
                      </w:rPr>
                      <w:t>CORREO INSTITUCIONAL DE ESTA SALA:</w:t>
                    </w:r>
                  </w:p>
                  <w:p w14:paraId="167B6771" w14:textId="77777777" w:rsidR="00D63F91" w:rsidRPr="00D63F91" w:rsidRDefault="00D63F91" w:rsidP="00D63F91">
                    <w:pPr>
                      <w:pStyle w:val="NormalWeb"/>
                      <w:spacing w:before="0" w:beforeAutospacing="0" w:after="0" w:afterAutospacing="0"/>
                      <w:jc w:val="both"/>
                      <w:rPr>
                        <w:sz w:val="16"/>
                        <w:szCs w:val="16"/>
                      </w:rPr>
                    </w:pPr>
                    <w:r w:rsidRPr="00D63F91">
                      <w:rPr>
                        <w:rFonts w:ascii="Arial" w:hAnsi="Arial" w:cs="Arial"/>
                        <w:color w:val="000000"/>
                        <w:sz w:val="16"/>
                        <w:szCs w:val="16"/>
                      </w:rPr>
                      <w:t>salaespecializadaanticorrupcion@tjaoaxaca.gob.mx</w:t>
                    </w:r>
                  </w:p>
                  <w:p w14:paraId="173C04C3" w14:textId="77777777" w:rsidR="00D63F91" w:rsidRPr="00D63F91" w:rsidRDefault="00D63F91" w:rsidP="00D63F91">
                    <w:pPr>
                      <w:pStyle w:val="NormalWeb"/>
                      <w:spacing w:before="0" w:beforeAutospacing="0" w:after="0" w:afterAutospacing="0"/>
                      <w:jc w:val="both"/>
                      <w:rPr>
                        <w:sz w:val="16"/>
                        <w:szCs w:val="16"/>
                      </w:rPr>
                    </w:pPr>
                    <w:r w:rsidRPr="00D63F91">
                      <w:rPr>
                        <w:rFonts w:ascii="Arial" w:hAnsi="Arial" w:cs="Arial"/>
                        <w:color w:val="000000"/>
                        <w:sz w:val="16"/>
                        <w:szCs w:val="16"/>
                      </w:rPr>
                      <w:t>TELÉFONOS 9514383270, 9515025936, EXTENSIÓN 220.</w:t>
                    </w:r>
                  </w:p>
                  <w:p w14:paraId="748F74D8" w14:textId="77777777" w:rsidR="00D63F91" w:rsidRPr="00D63F91" w:rsidRDefault="00D63F91" w:rsidP="00D63F91">
                    <w:pPr>
                      <w:spacing w:line="240" w:lineRule="auto"/>
                      <w:rPr>
                        <w:rFonts w:ascii="Arial" w:hAnsi="Arial" w:cs="Arial"/>
                        <w:sz w:val="16"/>
                        <w:szCs w:val="16"/>
                      </w:rPr>
                    </w:pPr>
                  </w:p>
                  <w:p w14:paraId="3E8271AA" w14:textId="77777777" w:rsidR="00D63F91" w:rsidRPr="00D63F91" w:rsidRDefault="00D63F91" w:rsidP="00D63F91">
                    <w:pPr>
                      <w:spacing w:line="240" w:lineRule="auto"/>
                      <w:rPr>
                        <w:rFonts w:ascii="Arial" w:hAnsi="Arial" w:cs="Arial"/>
                        <w:sz w:val="16"/>
                        <w:szCs w:val="16"/>
                      </w:rPr>
                    </w:pPr>
                  </w:p>
                </w:txbxContent>
              </v:textbox>
              <w10:wrap type="square" anchorx="margin"/>
            </v:shape>
          </w:pict>
        </mc:Fallback>
      </mc:AlternateContent>
    </w:r>
  </w:p>
  <w:p w14:paraId="567F58DA" w14:textId="79981AA5" w:rsidR="004511A3" w:rsidRDefault="002A194B">
    <w:pPr>
      <w:pStyle w:val="Encabezado"/>
      <w:tabs>
        <w:tab w:val="clear" w:pos="4419"/>
        <w:tab w:val="clear" w:pos="8838"/>
        <w:tab w:val="left" w:pos="6330"/>
      </w:tabs>
    </w:pPr>
  </w:p>
  <w:p w14:paraId="6E808CD7" w14:textId="77777777" w:rsidR="004511A3" w:rsidRDefault="002A194B">
    <w:pPr>
      <w:pStyle w:val="Encabezado"/>
      <w:tabs>
        <w:tab w:val="clear" w:pos="4419"/>
        <w:tab w:val="clear" w:pos="8838"/>
        <w:tab w:val="left" w:pos="6330"/>
      </w:tabs>
    </w:pPr>
  </w:p>
  <w:p w14:paraId="54A818A7" w14:textId="77777777" w:rsidR="004511A3" w:rsidRDefault="002A194B">
    <w:pPr>
      <w:pStyle w:val="Encabezado"/>
      <w:tabs>
        <w:tab w:val="clear" w:pos="4419"/>
        <w:tab w:val="clear" w:pos="8838"/>
        <w:tab w:val="left" w:pos="6330"/>
      </w:tabs>
    </w:pPr>
  </w:p>
  <w:p w14:paraId="4FC6A4F2" w14:textId="77777777" w:rsidR="004511A3" w:rsidRDefault="002A194B">
    <w:pPr>
      <w:pStyle w:val="Encabezado"/>
      <w:tabs>
        <w:tab w:val="clear" w:pos="4419"/>
        <w:tab w:val="clear" w:pos="8838"/>
        <w:tab w:val="left" w:pos="6330"/>
      </w:tabs>
    </w:pPr>
  </w:p>
  <w:p w14:paraId="12B2AF6F" w14:textId="77777777" w:rsidR="004511A3" w:rsidRDefault="002A194B">
    <w:pPr>
      <w:pStyle w:val="Encabezado"/>
      <w:tabs>
        <w:tab w:val="clear" w:pos="4419"/>
        <w:tab w:val="clear" w:pos="8838"/>
        <w:tab w:val="left" w:pos="6330"/>
      </w:tabs>
    </w:pPr>
  </w:p>
  <w:p w14:paraId="6C00EECB" w14:textId="77777777" w:rsidR="004511A3" w:rsidRDefault="002A194B">
    <w:pPr>
      <w:pStyle w:val="Encabezado"/>
      <w:tabs>
        <w:tab w:val="clear" w:pos="4419"/>
        <w:tab w:val="clear" w:pos="8838"/>
        <w:tab w:val="left" w:pos="6330"/>
      </w:tabs>
    </w:pPr>
  </w:p>
  <w:p w14:paraId="7AD5C7CC" w14:textId="77777777" w:rsidR="004511A3" w:rsidRDefault="002A194B">
    <w:pPr>
      <w:pStyle w:val="Encabezado"/>
      <w:tabs>
        <w:tab w:val="clear" w:pos="4419"/>
        <w:tab w:val="clear" w:pos="8838"/>
        <w:tab w:val="left" w:pos="6330"/>
      </w:tabs>
    </w:pPr>
  </w:p>
  <w:p w14:paraId="765EC63B" w14:textId="64D5C91B" w:rsidR="004511A3" w:rsidRDefault="002A194B">
    <w:pPr>
      <w:pStyle w:val="Encabezado"/>
      <w:tabs>
        <w:tab w:val="clear" w:pos="4419"/>
        <w:tab w:val="clear" w:pos="8838"/>
        <w:tab w:val="left" w:pos="6330"/>
      </w:tabs>
      <w:ind w:left="0" w:firstLine="0"/>
    </w:pPr>
  </w:p>
  <w:p w14:paraId="7890F3C9" w14:textId="2983B9A8" w:rsidR="00D63F91" w:rsidRDefault="00D63F91">
    <w:pPr>
      <w:pStyle w:val="Encabezado"/>
      <w:tabs>
        <w:tab w:val="clear" w:pos="4419"/>
        <w:tab w:val="clear" w:pos="8838"/>
        <w:tab w:val="left" w:pos="6330"/>
      </w:tabs>
      <w:ind w:left="0" w:firstLine="0"/>
    </w:pPr>
  </w:p>
  <w:p w14:paraId="3D762D1C" w14:textId="5CA7569E" w:rsidR="00D63F91" w:rsidRDefault="00D63F91">
    <w:pPr>
      <w:pStyle w:val="Encabezado"/>
      <w:tabs>
        <w:tab w:val="clear" w:pos="4419"/>
        <w:tab w:val="clear" w:pos="8838"/>
        <w:tab w:val="left" w:pos="6330"/>
      </w:tabs>
      <w:ind w:left="0" w:firstLine="0"/>
    </w:pPr>
  </w:p>
  <w:p w14:paraId="1AB2D068" w14:textId="77777777" w:rsidR="00D63F91" w:rsidRDefault="00D63F91">
    <w:pPr>
      <w:pStyle w:val="Encabezado"/>
      <w:tabs>
        <w:tab w:val="clear" w:pos="4419"/>
        <w:tab w:val="clear" w:pos="8838"/>
        <w:tab w:val="left" w:pos="6330"/>
      </w:tabs>
      <w:ind w:left="0" w:firstLine="0"/>
    </w:pPr>
  </w:p>
  <w:p w14:paraId="2CE7BFA5" w14:textId="77777777" w:rsidR="004511A3" w:rsidRDefault="002A194B">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20"/>
    <w:rsid w:val="0001468D"/>
    <w:rsid w:val="000557F8"/>
    <w:rsid w:val="001A3555"/>
    <w:rsid w:val="001B5F75"/>
    <w:rsid w:val="001C45BC"/>
    <w:rsid w:val="0024252B"/>
    <w:rsid w:val="00294481"/>
    <w:rsid w:val="002A194B"/>
    <w:rsid w:val="002A1FE4"/>
    <w:rsid w:val="00311E5A"/>
    <w:rsid w:val="00346F34"/>
    <w:rsid w:val="00355A0E"/>
    <w:rsid w:val="00356EED"/>
    <w:rsid w:val="003979CD"/>
    <w:rsid w:val="00553AC5"/>
    <w:rsid w:val="005642AE"/>
    <w:rsid w:val="0069781C"/>
    <w:rsid w:val="006F7FBD"/>
    <w:rsid w:val="00786A20"/>
    <w:rsid w:val="007D6D6C"/>
    <w:rsid w:val="008309B3"/>
    <w:rsid w:val="008311F2"/>
    <w:rsid w:val="00973D4F"/>
    <w:rsid w:val="009E5E96"/>
    <w:rsid w:val="00A17223"/>
    <w:rsid w:val="00A20692"/>
    <w:rsid w:val="00A27678"/>
    <w:rsid w:val="00A46285"/>
    <w:rsid w:val="00A70EBC"/>
    <w:rsid w:val="00AA573C"/>
    <w:rsid w:val="00B15C5E"/>
    <w:rsid w:val="00B357C3"/>
    <w:rsid w:val="00B47A53"/>
    <w:rsid w:val="00BB332B"/>
    <w:rsid w:val="00BC037D"/>
    <w:rsid w:val="00BF30AC"/>
    <w:rsid w:val="00CA6042"/>
    <w:rsid w:val="00CB6E13"/>
    <w:rsid w:val="00CC2B91"/>
    <w:rsid w:val="00D204C9"/>
    <w:rsid w:val="00D63F91"/>
    <w:rsid w:val="00DB6CE0"/>
    <w:rsid w:val="00E2792F"/>
    <w:rsid w:val="00E86931"/>
    <w:rsid w:val="00E877DD"/>
    <w:rsid w:val="00F031F0"/>
    <w:rsid w:val="00F31C98"/>
    <w:rsid w:val="00FA1B19"/>
    <w:rsid w:val="00FA3497"/>
    <w:rsid w:val="00FA47D8"/>
    <w:rsid w:val="00FE7127"/>
    <w:rsid w:val="00FF5F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1470326E"/>
  <w15:chartTrackingRefBased/>
  <w15:docId w15:val="{D41FDA11-0D0D-40C9-A4DF-D28C8106C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B19"/>
    <w:pPr>
      <w:spacing w:after="0" w:line="360" w:lineRule="auto"/>
      <w:ind w:left="142" w:right="51" w:firstLine="709"/>
      <w:jc w:val="both"/>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86A20"/>
    <w:pPr>
      <w:tabs>
        <w:tab w:val="center" w:pos="4252"/>
        <w:tab w:val="right" w:pos="8504"/>
      </w:tabs>
    </w:pPr>
  </w:style>
  <w:style w:type="character" w:customStyle="1" w:styleId="PiedepginaCar">
    <w:name w:val="Pie de página Car"/>
    <w:basedOn w:val="Fuentedeprrafopredeter"/>
    <w:link w:val="Piedepgina"/>
    <w:uiPriority w:val="99"/>
    <w:rsid w:val="00786A20"/>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786A20"/>
    <w:rPr>
      <w:color w:val="0563C1" w:themeColor="hyperlink"/>
      <w:u w:val="single"/>
    </w:rPr>
  </w:style>
  <w:style w:type="paragraph" w:styleId="Textonotapie">
    <w:name w:val="footnote text"/>
    <w:basedOn w:val="Normal"/>
    <w:link w:val="TextonotapieCar"/>
    <w:uiPriority w:val="99"/>
    <w:unhideWhenUsed/>
    <w:rsid w:val="00786A20"/>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786A20"/>
    <w:rPr>
      <w:sz w:val="20"/>
      <w:szCs w:val="20"/>
    </w:rPr>
  </w:style>
  <w:style w:type="character" w:customStyle="1" w:styleId="corte3centroCar">
    <w:name w:val="corte3 centro Car"/>
    <w:link w:val="corte3centro"/>
    <w:locked/>
    <w:rsid w:val="00786A20"/>
    <w:rPr>
      <w:rFonts w:ascii="Arial" w:hAnsi="Arial"/>
      <w:b/>
      <w:sz w:val="30"/>
      <w:lang w:val="es-ES_tradnl" w:eastAsia="es-ES"/>
    </w:rPr>
  </w:style>
  <w:style w:type="paragraph" w:customStyle="1" w:styleId="corte3centro">
    <w:name w:val="corte3 centro"/>
    <w:basedOn w:val="Normal"/>
    <w:link w:val="corte3centroCar"/>
    <w:rsid w:val="00786A20"/>
    <w:pPr>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786A20"/>
    <w:rPr>
      <w:vertAlign w:val="superscript"/>
    </w:rPr>
  </w:style>
  <w:style w:type="table" w:styleId="Tablaconcuadrcula">
    <w:name w:val="Table Grid"/>
    <w:basedOn w:val="Tablanormal"/>
    <w:uiPriority w:val="39"/>
    <w:rsid w:val="00786A20"/>
    <w:pPr>
      <w:spacing w:after="0" w:line="240" w:lineRule="auto"/>
      <w:ind w:left="142" w:right="51"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86A20"/>
    <w:pPr>
      <w:ind w:left="720"/>
      <w:contextualSpacing/>
    </w:pPr>
  </w:style>
  <w:style w:type="paragraph" w:styleId="Encabezado">
    <w:name w:val="header"/>
    <w:basedOn w:val="Normal"/>
    <w:link w:val="EncabezadoCar"/>
    <w:uiPriority w:val="99"/>
    <w:unhideWhenUsed/>
    <w:rsid w:val="00786A20"/>
    <w:pPr>
      <w:tabs>
        <w:tab w:val="center" w:pos="4419"/>
        <w:tab w:val="right" w:pos="8838"/>
      </w:tabs>
    </w:pPr>
  </w:style>
  <w:style w:type="character" w:customStyle="1" w:styleId="EncabezadoCar">
    <w:name w:val="Encabezado Car"/>
    <w:basedOn w:val="Fuentedeprrafopredeter"/>
    <w:link w:val="Encabezado"/>
    <w:uiPriority w:val="99"/>
    <w:rsid w:val="00786A20"/>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786A20"/>
    <w:pPr>
      <w:widowControl w:val="0"/>
      <w:spacing w:line="480" w:lineRule="auto"/>
      <w:ind w:left="0" w:firstLine="1134"/>
    </w:pPr>
    <w:rPr>
      <w:rFonts w:ascii="Courier" w:hAnsi="Courier"/>
      <w:szCs w:val="20"/>
    </w:rPr>
  </w:style>
  <w:style w:type="paragraph" w:styleId="NormalWeb">
    <w:name w:val="Normal (Web)"/>
    <w:basedOn w:val="Normal"/>
    <w:uiPriority w:val="99"/>
    <w:semiHidden/>
    <w:unhideWhenUsed/>
    <w:rsid w:val="00786A20"/>
    <w:pPr>
      <w:spacing w:before="100" w:beforeAutospacing="1" w:after="100" w:afterAutospacing="1" w:line="240" w:lineRule="auto"/>
      <w:ind w:left="0" w:right="0" w:firstLine="0"/>
      <w:jc w:val="left"/>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5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6D9DD-91EF-4596-B28D-1ED17A240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8825</Words>
  <Characters>48540</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2</cp:revision>
  <cp:lastPrinted>2023-02-24T16:54:00Z</cp:lastPrinted>
  <dcterms:created xsi:type="dcterms:W3CDTF">2023-07-11T18:51:00Z</dcterms:created>
  <dcterms:modified xsi:type="dcterms:W3CDTF">2023-07-11T18:51:00Z</dcterms:modified>
</cp:coreProperties>
</file>