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44434"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r w:rsidR="006F7B8F">
        <w:rPr>
          <w:rFonts w:ascii="Arial" w:hAnsi="Arial" w:cs="Arial"/>
          <w:b/>
          <w:sz w:val="24"/>
          <w:szCs w:val="24"/>
        </w:rPr>
        <w:t>- -</w:t>
      </w:r>
    </w:p>
    <w:p w14:paraId="58894985"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CC5CB7">
        <w:rPr>
          <w:rFonts w:ascii="Arial" w:hAnsi="Arial" w:cs="Arial"/>
          <w:b/>
          <w:sz w:val="24"/>
          <w:szCs w:val="24"/>
        </w:rPr>
        <w:t>VEINTISIETE</w:t>
      </w:r>
      <w:r w:rsidR="000250F8">
        <w:rPr>
          <w:rFonts w:ascii="Arial" w:hAnsi="Arial" w:cs="Arial"/>
          <w:b/>
          <w:sz w:val="24"/>
          <w:szCs w:val="24"/>
        </w:rPr>
        <w:t xml:space="preserve"> DE </w:t>
      </w:r>
      <w:r w:rsidR="003B6979">
        <w:rPr>
          <w:rFonts w:ascii="Arial" w:hAnsi="Arial" w:cs="Arial"/>
          <w:b/>
          <w:sz w:val="24"/>
          <w:szCs w:val="24"/>
        </w:rPr>
        <w:t>MARZO</w:t>
      </w:r>
      <w:r w:rsidR="000250F8">
        <w:rPr>
          <w:rFonts w:ascii="Arial" w:hAnsi="Arial" w:cs="Arial"/>
          <w:b/>
          <w:sz w:val="24"/>
          <w:szCs w:val="24"/>
        </w:rPr>
        <w:t xml:space="preserve"> DE DOS MIL VEINTITRÉS </w:t>
      </w:r>
      <w:r>
        <w:rPr>
          <w:rFonts w:ascii="Arial" w:hAnsi="Arial" w:cs="Arial"/>
          <w:b/>
          <w:sz w:val="24"/>
          <w:szCs w:val="24"/>
        </w:rPr>
        <w:t>(</w:t>
      </w:r>
      <w:r w:rsidR="006F7B8F">
        <w:rPr>
          <w:rFonts w:ascii="Arial" w:hAnsi="Arial" w:cs="Arial"/>
          <w:b/>
          <w:sz w:val="24"/>
          <w:szCs w:val="24"/>
        </w:rPr>
        <w:t>27</w:t>
      </w:r>
      <w:r w:rsidR="006E58FC">
        <w:rPr>
          <w:rFonts w:ascii="Arial" w:hAnsi="Arial" w:cs="Arial"/>
          <w:b/>
          <w:sz w:val="24"/>
          <w:szCs w:val="24"/>
        </w:rPr>
        <w:t>/</w:t>
      </w:r>
      <w:r w:rsidR="000250F8">
        <w:rPr>
          <w:rFonts w:ascii="Arial" w:hAnsi="Arial" w:cs="Arial"/>
          <w:b/>
          <w:sz w:val="24"/>
          <w:szCs w:val="24"/>
        </w:rPr>
        <w:t>0</w:t>
      </w:r>
      <w:r w:rsidR="003B6979">
        <w:rPr>
          <w:rFonts w:ascii="Arial" w:hAnsi="Arial" w:cs="Arial"/>
          <w:b/>
          <w:sz w:val="24"/>
          <w:szCs w:val="24"/>
        </w:rPr>
        <w:t>3</w:t>
      </w:r>
      <w:r w:rsidR="00BA46A5">
        <w:rPr>
          <w:rFonts w:ascii="Arial" w:hAnsi="Arial" w:cs="Arial"/>
          <w:b/>
          <w:sz w:val="24"/>
          <w:szCs w:val="24"/>
        </w:rPr>
        <w:t>/2023</w:t>
      </w:r>
      <w:r>
        <w:rPr>
          <w:rFonts w:ascii="Arial" w:hAnsi="Arial" w:cs="Arial"/>
          <w:b/>
          <w:sz w:val="24"/>
          <w:szCs w:val="24"/>
        </w:rPr>
        <w:t xml:space="preserve">). - - - - - - - - - - - - - - - - - - - - - - - - </w:t>
      </w:r>
      <w:r w:rsidR="00B6476E">
        <w:rPr>
          <w:rFonts w:ascii="Arial" w:hAnsi="Arial" w:cs="Arial"/>
          <w:b/>
          <w:sz w:val="24"/>
          <w:szCs w:val="24"/>
        </w:rPr>
        <w:t xml:space="preserve">- - </w:t>
      </w:r>
      <w:r w:rsidR="000250F8">
        <w:rPr>
          <w:rFonts w:ascii="Arial" w:hAnsi="Arial" w:cs="Arial"/>
          <w:b/>
          <w:sz w:val="24"/>
          <w:szCs w:val="24"/>
        </w:rPr>
        <w:t xml:space="preserve">- - - - - - - </w:t>
      </w:r>
      <w:r w:rsidR="006F7B8F">
        <w:rPr>
          <w:rFonts w:ascii="Arial" w:hAnsi="Arial" w:cs="Arial"/>
          <w:b/>
          <w:sz w:val="24"/>
          <w:szCs w:val="24"/>
        </w:rPr>
        <w:t>- - -</w:t>
      </w:r>
    </w:p>
    <w:p w14:paraId="25D649DC" w14:textId="428AC574" w:rsidR="007816A0" w:rsidRDefault="007816A0" w:rsidP="002968D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BA46A5">
        <w:rPr>
          <w:rFonts w:ascii="Arial" w:hAnsi="Arial" w:cs="Arial"/>
          <w:sz w:val="24"/>
          <w:szCs w:val="24"/>
        </w:rPr>
        <w:t xml:space="preserve"> </w:t>
      </w:r>
      <w:r w:rsidR="002E33BB">
        <w:rPr>
          <w:rFonts w:ascii="Arial" w:hAnsi="Arial" w:cs="Arial"/>
          <w:sz w:val="24"/>
          <w:szCs w:val="24"/>
        </w:rPr>
        <w:t>autos del Juicio de Nulidad 0</w:t>
      </w:r>
      <w:r w:rsidR="003B6979">
        <w:rPr>
          <w:rFonts w:ascii="Arial" w:hAnsi="Arial" w:cs="Arial"/>
          <w:sz w:val="24"/>
          <w:szCs w:val="24"/>
        </w:rPr>
        <w:t>109</w:t>
      </w:r>
      <w:r w:rsidR="00660CEE">
        <w:rPr>
          <w:rFonts w:ascii="Arial" w:hAnsi="Arial" w:cs="Arial"/>
          <w:sz w:val="24"/>
          <w:szCs w:val="24"/>
        </w:rPr>
        <w:t>/20</w:t>
      </w:r>
      <w:r w:rsidR="002E33BB">
        <w:rPr>
          <w:rFonts w:ascii="Arial" w:hAnsi="Arial" w:cs="Arial"/>
          <w:sz w:val="24"/>
          <w:szCs w:val="24"/>
        </w:rPr>
        <w:t>2</w:t>
      </w:r>
      <w:r w:rsidR="003B6979">
        <w:rPr>
          <w:rFonts w:ascii="Arial" w:hAnsi="Arial" w:cs="Arial"/>
          <w:sz w:val="24"/>
          <w:szCs w:val="24"/>
        </w:rPr>
        <w:t>2</w:t>
      </w:r>
      <w:r>
        <w:rPr>
          <w:rFonts w:ascii="Arial" w:hAnsi="Arial" w:cs="Arial"/>
          <w:sz w:val="24"/>
          <w:szCs w:val="24"/>
        </w:rPr>
        <w:t>, promovido por</w:t>
      </w:r>
      <w:r w:rsidR="003B6979">
        <w:rPr>
          <w:rFonts w:ascii="Arial" w:hAnsi="Arial" w:cs="Arial"/>
          <w:sz w:val="24"/>
          <w:szCs w:val="24"/>
        </w:rPr>
        <w:t xml:space="preserve"> </w:t>
      </w:r>
      <w:r w:rsidR="007902BD">
        <w:rPr>
          <w:rFonts w:ascii="Arial" w:hAnsi="Arial" w:cs="Arial"/>
          <w:sz w:val="24"/>
          <w:szCs w:val="24"/>
        </w:rPr>
        <w:t>***** ***** *****</w:t>
      </w:r>
      <w:r w:rsidR="00476EBC">
        <w:rPr>
          <w:rFonts w:ascii="Arial" w:hAnsi="Arial" w:cs="Arial"/>
          <w:sz w:val="24"/>
          <w:szCs w:val="24"/>
        </w:rPr>
        <w:t xml:space="preserve">; </w:t>
      </w:r>
      <w:r w:rsidR="00B84BBB">
        <w:rPr>
          <w:rFonts w:ascii="Arial" w:hAnsi="Arial" w:cs="Arial"/>
          <w:sz w:val="24"/>
          <w:szCs w:val="24"/>
        </w:rPr>
        <w:t xml:space="preserve">solicitando la nulidad </w:t>
      </w:r>
      <w:r w:rsidR="00C86C5C">
        <w:rPr>
          <w:rFonts w:ascii="Arial" w:hAnsi="Arial" w:cs="Arial"/>
          <w:sz w:val="24"/>
          <w:szCs w:val="24"/>
        </w:rPr>
        <w:t>de</w:t>
      </w:r>
      <w:r w:rsidR="002E33BB">
        <w:rPr>
          <w:rFonts w:ascii="Arial" w:hAnsi="Arial" w:cs="Arial"/>
          <w:sz w:val="24"/>
          <w:szCs w:val="24"/>
        </w:rPr>
        <w:t xml:space="preserve"> la </w:t>
      </w:r>
      <w:r w:rsidR="003B6979">
        <w:rPr>
          <w:rFonts w:ascii="Arial" w:hAnsi="Arial" w:cs="Arial"/>
          <w:sz w:val="24"/>
          <w:szCs w:val="24"/>
        </w:rPr>
        <w:t xml:space="preserve">orden de inspección y sanción con folio número </w:t>
      </w:r>
      <w:r w:rsidR="007902BD">
        <w:rPr>
          <w:rFonts w:ascii="Arial" w:hAnsi="Arial" w:cs="Arial"/>
          <w:sz w:val="24"/>
          <w:szCs w:val="24"/>
        </w:rPr>
        <w:t>SDE/DRAC-</w:t>
      </w:r>
      <w:proofErr w:type="spellStart"/>
      <w:r w:rsidR="007902BD">
        <w:rPr>
          <w:rFonts w:ascii="Arial" w:hAnsi="Arial" w:cs="Arial"/>
          <w:sz w:val="24"/>
          <w:szCs w:val="24"/>
        </w:rPr>
        <w:t>OLyS</w:t>
      </w:r>
      <w:proofErr w:type="spellEnd"/>
      <w:r w:rsidR="007902BD">
        <w:rPr>
          <w:rFonts w:ascii="Arial" w:hAnsi="Arial" w:cs="Arial"/>
          <w:sz w:val="24"/>
          <w:szCs w:val="24"/>
        </w:rPr>
        <w:t>/****/2022</w:t>
      </w:r>
      <w:r w:rsidR="003B6979">
        <w:rPr>
          <w:rFonts w:ascii="Arial" w:hAnsi="Arial" w:cs="Arial"/>
          <w:sz w:val="24"/>
          <w:szCs w:val="24"/>
        </w:rPr>
        <w:t xml:space="preserve"> y del acta de inspección y sanción con folio </w:t>
      </w:r>
      <w:r w:rsidR="007902BD">
        <w:rPr>
          <w:rFonts w:ascii="Arial" w:hAnsi="Arial" w:cs="Arial"/>
          <w:sz w:val="24"/>
          <w:szCs w:val="24"/>
        </w:rPr>
        <w:t>****</w:t>
      </w:r>
      <w:r w:rsidR="003B6979">
        <w:rPr>
          <w:rFonts w:ascii="Arial" w:hAnsi="Arial" w:cs="Arial"/>
          <w:sz w:val="24"/>
          <w:szCs w:val="24"/>
        </w:rPr>
        <w:t xml:space="preserve"> ambos de fecha </w:t>
      </w:r>
      <w:r w:rsidR="007902BD">
        <w:rPr>
          <w:rFonts w:ascii="Arial" w:hAnsi="Arial" w:cs="Arial"/>
          <w:sz w:val="24"/>
          <w:szCs w:val="24"/>
        </w:rPr>
        <w:t>***** de ***** de dos mil veintidós (**/**/2022)</w:t>
      </w:r>
      <w:r w:rsidR="009B4F93">
        <w:rPr>
          <w:rFonts w:ascii="Arial" w:hAnsi="Arial" w:cs="Arial"/>
          <w:sz w:val="24"/>
          <w:szCs w:val="24"/>
        </w:rPr>
        <w:t xml:space="preserve">, emitida por la </w:t>
      </w:r>
      <w:r w:rsidR="003B6979">
        <w:rPr>
          <w:rFonts w:ascii="Arial" w:hAnsi="Arial" w:cs="Arial"/>
          <w:sz w:val="24"/>
          <w:szCs w:val="24"/>
        </w:rPr>
        <w:t xml:space="preserve">primera por la Directora de Regulación de Actividad Comercial y la segunda por Miguel Francisco Osorio Lara, Inspector adscrito a la Dirección de la Regulación de Actividad Comercial, ambos </w:t>
      </w:r>
      <w:r w:rsidR="00E16E13">
        <w:rPr>
          <w:rFonts w:ascii="Arial" w:hAnsi="Arial" w:cs="Arial"/>
          <w:sz w:val="24"/>
          <w:szCs w:val="24"/>
        </w:rPr>
        <w:t>dependientes de la Secretaría de Desarrollo Económico del</w:t>
      </w:r>
      <w:r w:rsidR="003B6979">
        <w:rPr>
          <w:rFonts w:ascii="Arial" w:hAnsi="Arial" w:cs="Arial"/>
          <w:sz w:val="24"/>
          <w:szCs w:val="24"/>
        </w:rPr>
        <w:t xml:space="preserve"> </w:t>
      </w:r>
      <w:r w:rsidR="009B4F93">
        <w:rPr>
          <w:rFonts w:ascii="Arial" w:hAnsi="Arial" w:cs="Arial"/>
          <w:sz w:val="24"/>
          <w:szCs w:val="24"/>
        </w:rPr>
        <w:t>Municipio de Oaxaca de Juárez, Oaxaca;</w:t>
      </w:r>
      <w:r>
        <w:rPr>
          <w:rFonts w:ascii="Arial" w:hAnsi="Arial" w:cs="Arial"/>
          <w:sz w:val="24"/>
          <w:szCs w:val="24"/>
        </w:rPr>
        <w:t xml:space="preserve"> y, </w:t>
      </w:r>
      <w:r w:rsidR="00653623">
        <w:rPr>
          <w:rFonts w:ascii="Arial" w:hAnsi="Arial" w:cs="Arial"/>
          <w:sz w:val="24"/>
          <w:szCs w:val="24"/>
        </w:rPr>
        <w:t xml:space="preserve">- </w:t>
      </w:r>
      <w:r w:rsidR="00E16E13">
        <w:rPr>
          <w:rFonts w:ascii="Arial" w:hAnsi="Arial" w:cs="Arial"/>
          <w:sz w:val="24"/>
          <w:szCs w:val="24"/>
        </w:rPr>
        <w:t xml:space="preserve">- - </w:t>
      </w:r>
    </w:p>
    <w:p w14:paraId="28DC4EE5"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26CB7618" w14:textId="77777777" w:rsidR="00B479AC" w:rsidRDefault="00B479AC" w:rsidP="00B479A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6F51F5">
        <w:rPr>
          <w:rFonts w:ascii="Arial" w:hAnsi="Arial" w:cs="Arial"/>
          <w:sz w:val="24"/>
          <w:szCs w:val="24"/>
        </w:rPr>
        <w:t>veinticuatro de noviembre de dos mil veintidós</w:t>
      </w:r>
      <w:r w:rsidR="009B4F93">
        <w:rPr>
          <w:rFonts w:ascii="Arial" w:hAnsi="Arial" w:cs="Arial"/>
          <w:sz w:val="24"/>
          <w:szCs w:val="24"/>
        </w:rPr>
        <w:t xml:space="preserve"> (</w:t>
      </w:r>
      <w:r w:rsidR="006F51F5">
        <w:rPr>
          <w:rFonts w:ascii="Arial" w:hAnsi="Arial" w:cs="Arial"/>
          <w:sz w:val="24"/>
          <w:szCs w:val="24"/>
        </w:rPr>
        <w:t>24</w:t>
      </w:r>
      <w:r w:rsidR="009B4F93">
        <w:rPr>
          <w:rFonts w:ascii="Arial" w:hAnsi="Arial" w:cs="Arial"/>
          <w:sz w:val="24"/>
          <w:szCs w:val="24"/>
        </w:rPr>
        <w:t>/11/202</w:t>
      </w:r>
      <w:r w:rsidR="006F51F5">
        <w:rPr>
          <w:rFonts w:ascii="Arial" w:hAnsi="Arial" w:cs="Arial"/>
          <w:sz w:val="24"/>
          <w:szCs w:val="24"/>
        </w:rPr>
        <w:t>2</w:t>
      </w:r>
      <w:r w:rsidR="009B4F93">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fecha </w:t>
      </w:r>
      <w:r w:rsidR="006F51F5">
        <w:rPr>
          <w:rFonts w:ascii="Arial" w:hAnsi="Arial" w:cs="Arial"/>
          <w:sz w:val="24"/>
          <w:szCs w:val="24"/>
        </w:rPr>
        <w:t>veinticinco</w:t>
      </w:r>
      <w:r w:rsidR="009B4F93">
        <w:rPr>
          <w:rFonts w:ascii="Arial" w:hAnsi="Arial" w:cs="Arial"/>
          <w:sz w:val="24"/>
          <w:szCs w:val="24"/>
        </w:rPr>
        <w:t xml:space="preserve"> del mismo mes y año (</w:t>
      </w:r>
      <w:r w:rsidR="006F51F5">
        <w:rPr>
          <w:rFonts w:ascii="Arial" w:hAnsi="Arial" w:cs="Arial"/>
          <w:sz w:val="24"/>
          <w:szCs w:val="24"/>
        </w:rPr>
        <w:t>25</w:t>
      </w:r>
      <w:r w:rsidR="009B4F93">
        <w:rPr>
          <w:rFonts w:ascii="Arial" w:hAnsi="Arial" w:cs="Arial"/>
          <w:sz w:val="24"/>
          <w:szCs w:val="24"/>
        </w:rPr>
        <w:t>/11/202</w:t>
      </w:r>
      <w:r w:rsidR="006F51F5">
        <w:rPr>
          <w:rFonts w:ascii="Arial" w:hAnsi="Arial" w:cs="Arial"/>
          <w:sz w:val="24"/>
          <w:szCs w:val="24"/>
        </w:rPr>
        <w:t>2</w:t>
      </w:r>
      <w:r w:rsidR="009B4F93">
        <w:rPr>
          <w:rFonts w:ascii="Arial" w:hAnsi="Arial" w:cs="Arial"/>
          <w:sz w:val="24"/>
          <w:szCs w:val="24"/>
        </w:rPr>
        <w:t>)</w:t>
      </w:r>
      <w:r w:rsidR="001C078C">
        <w:rPr>
          <w:rFonts w:ascii="Arial" w:hAnsi="Arial" w:cs="Arial"/>
          <w:sz w:val="24"/>
          <w:szCs w:val="24"/>
        </w:rPr>
        <w:t>,</w:t>
      </w:r>
      <w:r w:rsidR="00077467">
        <w:rPr>
          <w:rFonts w:ascii="Arial" w:hAnsi="Arial" w:cs="Arial"/>
          <w:sz w:val="24"/>
          <w:szCs w:val="24"/>
        </w:rPr>
        <w:t xml:space="preserve"> </w:t>
      </w:r>
      <w:r>
        <w:rPr>
          <w:rFonts w:ascii="Arial" w:hAnsi="Arial" w:cs="Arial"/>
          <w:sz w:val="24"/>
          <w:szCs w:val="24"/>
        </w:rPr>
        <w:t xml:space="preserve">se tuvo por admitida a trámite, </w:t>
      </w:r>
      <w:r w:rsidR="00077467">
        <w:rPr>
          <w:rFonts w:ascii="Arial" w:hAnsi="Arial" w:cs="Arial"/>
          <w:sz w:val="24"/>
          <w:szCs w:val="24"/>
        </w:rPr>
        <w:t>ord</w:t>
      </w:r>
      <w:r w:rsidR="000400E2">
        <w:rPr>
          <w:rFonts w:ascii="Arial" w:hAnsi="Arial" w:cs="Arial"/>
          <w:sz w:val="24"/>
          <w:szCs w:val="24"/>
        </w:rPr>
        <w:t>enándose emplazar a Juicio a la</w:t>
      </w:r>
      <w:r w:rsidR="002142D5">
        <w:rPr>
          <w:rFonts w:ascii="Arial" w:hAnsi="Arial" w:cs="Arial"/>
          <w:sz w:val="24"/>
          <w:szCs w:val="24"/>
        </w:rPr>
        <w:t>s</w:t>
      </w:r>
      <w:r w:rsidR="00077467">
        <w:rPr>
          <w:rFonts w:ascii="Arial" w:hAnsi="Arial" w:cs="Arial"/>
          <w:sz w:val="24"/>
          <w:szCs w:val="24"/>
        </w:rPr>
        <w:t xml:space="preserve"> autoridad</w:t>
      </w:r>
      <w:r w:rsidR="002142D5">
        <w:rPr>
          <w:rFonts w:ascii="Arial" w:hAnsi="Arial" w:cs="Arial"/>
          <w:sz w:val="24"/>
          <w:szCs w:val="24"/>
        </w:rPr>
        <w:t>es</w:t>
      </w:r>
      <w:r w:rsidR="00077467">
        <w:rPr>
          <w:rFonts w:ascii="Arial" w:hAnsi="Arial" w:cs="Arial"/>
          <w:sz w:val="24"/>
          <w:szCs w:val="24"/>
        </w:rPr>
        <w:t xml:space="preserve"> demandada</w:t>
      </w:r>
      <w:r w:rsidR="002142D5">
        <w:rPr>
          <w:rFonts w:ascii="Arial" w:hAnsi="Arial" w:cs="Arial"/>
          <w:sz w:val="24"/>
          <w:szCs w:val="24"/>
        </w:rPr>
        <w:t xml:space="preserve">s. - - - - - - - - - - - - - - - - - - - - - - - - - - - - - </w:t>
      </w:r>
      <w:r w:rsidR="00C849B0">
        <w:rPr>
          <w:rFonts w:ascii="Arial" w:hAnsi="Arial" w:cs="Arial"/>
          <w:sz w:val="24"/>
          <w:szCs w:val="24"/>
        </w:rPr>
        <w:t xml:space="preserve">- - - - - - - - - - - - - - - - - </w:t>
      </w:r>
    </w:p>
    <w:p w14:paraId="667E3475" w14:textId="77777777" w:rsidR="00B479AC" w:rsidRDefault="00B479AC" w:rsidP="00905E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sidR="001C078C">
        <w:rPr>
          <w:rFonts w:ascii="Arial" w:hAnsi="Arial" w:cs="Arial"/>
          <w:sz w:val="24"/>
          <w:szCs w:val="24"/>
        </w:rPr>
        <w:t xml:space="preserve">fecha </w:t>
      </w:r>
      <w:r w:rsidR="00653623">
        <w:rPr>
          <w:rFonts w:ascii="Arial" w:hAnsi="Arial" w:cs="Arial"/>
          <w:sz w:val="24"/>
          <w:szCs w:val="24"/>
        </w:rPr>
        <w:t xml:space="preserve">trece de </w:t>
      </w:r>
      <w:r w:rsidR="006F51F5">
        <w:rPr>
          <w:rFonts w:ascii="Arial" w:hAnsi="Arial" w:cs="Arial"/>
          <w:sz w:val="24"/>
          <w:szCs w:val="24"/>
        </w:rPr>
        <w:t>enero</w:t>
      </w:r>
      <w:r w:rsidR="00653623">
        <w:rPr>
          <w:rFonts w:ascii="Arial" w:hAnsi="Arial" w:cs="Arial"/>
          <w:sz w:val="24"/>
          <w:szCs w:val="24"/>
        </w:rPr>
        <w:t xml:space="preserve"> de dos mil veinti</w:t>
      </w:r>
      <w:r w:rsidR="006F51F5">
        <w:rPr>
          <w:rFonts w:ascii="Arial" w:hAnsi="Arial" w:cs="Arial"/>
          <w:sz w:val="24"/>
          <w:szCs w:val="24"/>
        </w:rPr>
        <w:t>trés</w:t>
      </w:r>
      <w:r w:rsidR="00653623">
        <w:rPr>
          <w:rFonts w:ascii="Arial" w:hAnsi="Arial" w:cs="Arial"/>
          <w:sz w:val="24"/>
          <w:szCs w:val="24"/>
        </w:rPr>
        <w:t xml:space="preserve"> (13/0</w:t>
      </w:r>
      <w:r w:rsidR="006F51F5">
        <w:rPr>
          <w:rFonts w:ascii="Arial" w:hAnsi="Arial" w:cs="Arial"/>
          <w:sz w:val="24"/>
          <w:szCs w:val="24"/>
        </w:rPr>
        <w:t>1/2023</w:t>
      </w:r>
      <w:r w:rsidR="00653623">
        <w:rPr>
          <w:rFonts w:ascii="Arial" w:hAnsi="Arial" w:cs="Arial"/>
          <w:sz w:val="24"/>
          <w:szCs w:val="24"/>
        </w:rPr>
        <w:t xml:space="preserve">), </w:t>
      </w:r>
      <w:r w:rsidR="008A2E51">
        <w:rPr>
          <w:rFonts w:ascii="Arial" w:hAnsi="Arial" w:cs="Arial"/>
          <w:sz w:val="24"/>
          <w:szCs w:val="24"/>
        </w:rPr>
        <w:t>se tuvo a las autoridades demandadas</w:t>
      </w:r>
      <w:r w:rsidR="006F51F5">
        <w:rPr>
          <w:rFonts w:ascii="Arial" w:hAnsi="Arial" w:cs="Arial"/>
          <w:sz w:val="24"/>
          <w:szCs w:val="24"/>
        </w:rPr>
        <w:t xml:space="preserve"> Directora de Regulación de Actividad Comercial y Miguel Francisco Osorio Lara, Inspector adscrito a la Dirección de la Regulación de Actividad Comercial, </w:t>
      </w:r>
      <w:r w:rsidR="00E16E13">
        <w:rPr>
          <w:rFonts w:ascii="Arial" w:hAnsi="Arial" w:cs="Arial"/>
          <w:sz w:val="24"/>
          <w:szCs w:val="24"/>
        </w:rPr>
        <w:t>ambos dependientes de la Secretaría de Desarrollo Económico del Municipio de Oaxaca de Juárez, Oaxaca</w:t>
      </w:r>
      <w:r w:rsidR="00653623">
        <w:rPr>
          <w:rFonts w:ascii="Arial" w:hAnsi="Arial" w:cs="Arial"/>
          <w:sz w:val="24"/>
          <w:szCs w:val="24"/>
        </w:rPr>
        <w:t>,</w:t>
      </w:r>
      <w:r w:rsidR="008A2E51">
        <w:rPr>
          <w:rFonts w:ascii="Arial" w:hAnsi="Arial" w:cs="Arial"/>
          <w:sz w:val="24"/>
          <w:szCs w:val="24"/>
        </w:rPr>
        <w:t xml:space="preserve"> contestando </w:t>
      </w:r>
      <w:r w:rsidR="006F51F5">
        <w:rPr>
          <w:rFonts w:ascii="Arial" w:hAnsi="Arial" w:cs="Arial"/>
          <w:sz w:val="24"/>
          <w:szCs w:val="24"/>
        </w:rPr>
        <w:t>en sentido afirmativo</w:t>
      </w:r>
      <w:r w:rsidR="008A2E51">
        <w:rPr>
          <w:rFonts w:ascii="Arial" w:hAnsi="Arial" w:cs="Arial"/>
          <w:sz w:val="24"/>
          <w:szCs w:val="24"/>
        </w:rPr>
        <w:t xml:space="preserve"> la demanda, </w:t>
      </w:r>
      <w:r w:rsidR="00905E61">
        <w:rPr>
          <w:rFonts w:ascii="Arial" w:hAnsi="Arial" w:cs="Arial"/>
          <w:sz w:val="24"/>
          <w:szCs w:val="24"/>
        </w:rPr>
        <w:t xml:space="preserve">por lo que con </w:t>
      </w:r>
      <w:r w:rsidR="006F51F5">
        <w:rPr>
          <w:rFonts w:ascii="Arial" w:hAnsi="Arial" w:cs="Arial"/>
          <w:sz w:val="24"/>
          <w:szCs w:val="24"/>
        </w:rPr>
        <w:t>esa misma fecha</w:t>
      </w:r>
      <w:r w:rsidR="00905E61">
        <w:rPr>
          <w:rFonts w:ascii="Arial" w:hAnsi="Arial" w:cs="Arial"/>
          <w:sz w:val="24"/>
          <w:szCs w:val="24"/>
        </w:rPr>
        <w:t>, se señaló fecha y hora para el desahogo de la audiencia final.</w:t>
      </w:r>
      <w:r w:rsidR="002D3FB0">
        <w:rPr>
          <w:rFonts w:ascii="Arial" w:hAnsi="Arial" w:cs="Arial"/>
          <w:sz w:val="24"/>
          <w:szCs w:val="24"/>
        </w:rPr>
        <w:t xml:space="preserve"> - </w:t>
      </w:r>
    </w:p>
    <w:p w14:paraId="12AF601F" w14:textId="77777777" w:rsidR="00B479AC" w:rsidRDefault="00B479AC" w:rsidP="00413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6F51F5">
        <w:rPr>
          <w:rFonts w:ascii="Arial" w:hAnsi="Arial" w:cs="Arial"/>
          <w:sz w:val="24"/>
          <w:szCs w:val="24"/>
        </w:rPr>
        <w:t>siete</w:t>
      </w:r>
      <w:r w:rsidR="000841B1">
        <w:rPr>
          <w:rFonts w:ascii="Arial" w:hAnsi="Arial" w:cs="Arial"/>
          <w:sz w:val="24"/>
          <w:szCs w:val="24"/>
        </w:rPr>
        <w:t xml:space="preserve"> de </w:t>
      </w:r>
      <w:r w:rsidR="006F51F5">
        <w:rPr>
          <w:rFonts w:ascii="Arial" w:hAnsi="Arial" w:cs="Arial"/>
          <w:sz w:val="24"/>
          <w:szCs w:val="24"/>
        </w:rPr>
        <w:t>marzo</w:t>
      </w:r>
      <w:r w:rsidR="000841B1">
        <w:rPr>
          <w:rFonts w:ascii="Arial" w:hAnsi="Arial" w:cs="Arial"/>
          <w:sz w:val="24"/>
          <w:szCs w:val="24"/>
        </w:rPr>
        <w:t xml:space="preserve"> de dos mil veinti</w:t>
      </w:r>
      <w:r w:rsidR="006F51F5">
        <w:rPr>
          <w:rFonts w:ascii="Arial" w:hAnsi="Arial" w:cs="Arial"/>
          <w:sz w:val="24"/>
          <w:szCs w:val="24"/>
        </w:rPr>
        <w:t>trés</w:t>
      </w:r>
      <w:r w:rsidR="000841B1">
        <w:rPr>
          <w:rFonts w:ascii="Arial" w:hAnsi="Arial" w:cs="Arial"/>
          <w:sz w:val="24"/>
          <w:szCs w:val="24"/>
        </w:rPr>
        <w:t xml:space="preserve"> (0</w:t>
      </w:r>
      <w:r w:rsidR="006F51F5">
        <w:rPr>
          <w:rFonts w:ascii="Arial" w:hAnsi="Arial" w:cs="Arial"/>
          <w:sz w:val="24"/>
          <w:szCs w:val="24"/>
        </w:rPr>
        <w:t>7</w:t>
      </w:r>
      <w:r w:rsidR="000841B1">
        <w:rPr>
          <w:rFonts w:ascii="Arial" w:hAnsi="Arial" w:cs="Arial"/>
          <w:sz w:val="24"/>
          <w:szCs w:val="24"/>
        </w:rPr>
        <w:t>/0</w:t>
      </w:r>
      <w:r w:rsidR="006F51F5">
        <w:rPr>
          <w:rFonts w:ascii="Arial" w:hAnsi="Arial" w:cs="Arial"/>
          <w:sz w:val="24"/>
          <w:szCs w:val="24"/>
        </w:rPr>
        <w:t>3</w:t>
      </w:r>
      <w:r w:rsidR="000841B1">
        <w:rPr>
          <w:rFonts w:ascii="Arial" w:hAnsi="Arial" w:cs="Arial"/>
          <w:sz w:val="24"/>
          <w:szCs w:val="24"/>
        </w:rPr>
        <w:t>/202</w:t>
      </w:r>
      <w:r w:rsidR="006F51F5">
        <w:rPr>
          <w:rFonts w:ascii="Arial" w:hAnsi="Arial" w:cs="Arial"/>
          <w:sz w:val="24"/>
          <w:szCs w:val="24"/>
        </w:rPr>
        <w:t>3</w:t>
      </w:r>
      <w:r w:rsidR="000841B1">
        <w:rPr>
          <w:rFonts w:ascii="Arial" w:hAnsi="Arial" w:cs="Arial"/>
          <w:sz w:val="24"/>
          <w:szCs w:val="24"/>
        </w:rPr>
        <w:t xml:space="preserve">), </w:t>
      </w:r>
      <w:r w:rsidR="00413F61">
        <w:rPr>
          <w:rFonts w:ascii="Arial" w:hAnsi="Arial" w:cs="Arial"/>
          <w:sz w:val="24"/>
          <w:szCs w:val="24"/>
        </w:rPr>
        <w:t xml:space="preserve">se </w:t>
      </w:r>
      <w:r w:rsidR="00077467">
        <w:rPr>
          <w:rFonts w:ascii="Arial" w:hAnsi="Arial" w:cs="Arial"/>
          <w:sz w:val="24"/>
          <w:szCs w:val="24"/>
        </w:rPr>
        <w:t>celebró la audiencia final</w:t>
      </w:r>
      <w:r>
        <w:rPr>
          <w:rFonts w:ascii="Arial" w:hAnsi="Arial" w:cs="Arial"/>
          <w:sz w:val="24"/>
          <w:szCs w:val="24"/>
        </w:rPr>
        <w:t xml:space="preserve">, </w:t>
      </w:r>
      <w:r w:rsidR="00077467">
        <w:rPr>
          <w:rFonts w:ascii="Arial" w:hAnsi="Arial" w:cs="Arial"/>
          <w:sz w:val="24"/>
          <w:szCs w:val="24"/>
        </w:rPr>
        <w:t xml:space="preserve">sin que comparecieran las partes, </w:t>
      </w:r>
      <w:r w:rsidR="00A0524F">
        <w:rPr>
          <w:rFonts w:ascii="Arial" w:hAnsi="Arial" w:cs="Arial"/>
          <w:sz w:val="24"/>
          <w:szCs w:val="24"/>
        </w:rPr>
        <w:t xml:space="preserve">se desahogaron pruebas, </w:t>
      </w:r>
      <w:r>
        <w:rPr>
          <w:rFonts w:ascii="Arial" w:hAnsi="Arial" w:cs="Arial"/>
          <w:sz w:val="24"/>
          <w:szCs w:val="24"/>
        </w:rPr>
        <w:t xml:space="preserve">y </w:t>
      </w:r>
      <w:r w:rsidR="003D09FE">
        <w:rPr>
          <w:rFonts w:ascii="Arial" w:hAnsi="Arial" w:cs="Arial"/>
          <w:sz w:val="24"/>
          <w:szCs w:val="24"/>
        </w:rPr>
        <w:t xml:space="preserve">no </w:t>
      </w:r>
      <w:r>
        <w:rPr>
          <w:rFonts w:ascii="Arial" w:hAnsi="Arial" w:cs="Arial"/>
          <w:sz w:val="24"/>
          <w:szCs w:val="24"/>
        </w:rPr>
        <w:t xml:space="preserve">se </w:t>
      </w:r>
      <w:r w:rsidR="00413F61">
        <w:rPr>
          <w:rFonts w:ascii="Arial" w:hAnsi="Arial" w:cs="Arial"/>
          <w:sz w:val="24"/>
          <w:szCs w:val="24"/>
        </w:rPr>
        <w:t>recibi</w:t>
      </w:r>
      <w:r w:rsidR="0042092D">
        <w:rPr>
          <w:rFonts w:ascii="Arial" w:hAnsi="Arial" w:cs="Arial"/>
          <w:sz w:val="24"/>
          <w:szCs w:val="24"/>
        </w:rPr>
        <w:t>ó</w:t>
      </w:r>
      <w:r w:rsidR="00413F61">
        <w:rPr>
          <w:rFonts w:ascii="Arial" w:hAnsi="Arial" w:cs="Arial"/>
          <w:sz w:val="24"/>
          <w:szCs w:val="24"/>
        </w:rPr>
        <w:t xml:space="preserve"> </w:t>
      </w:r>
      <w:r>
        <w:rPr>
          <w:rFonts w:ascii="Arial" w:hAnsi="Arial" w:cs="Arial"/>
          <w:sz w:val="24"/>
          <w:szCs w:val="24"/>
        </w:rPr>
        <w:t xml:space="preserve">alegatos </w:t>
      </w:r>
      <w:r w:rsidR="00FB3748">
        <w:rPr>
          <w:rFonts w:ascii="Arial" w:hAnsi="Arial" w:cs="Arial"/>
          <w:sz w:val="24"/>
          <w:szCs w:val="24"/>
        </w:rPr>
        <w:t>de la</w:t>
      </w:r>
      <w:r w:rsidR="003D09FE">
        <w:rPr>
          <w:rFonts w:ascii="Arial" w:hAnsi="Arial" w:cs="Arial"/>
          <w:sz w:val="24"/>
          <w:szCs w:val="24"/>
        </w:rPr>
        <w:t>s partes</w:t>
      </w:r>
      <w:r>
        <w:rPr>
          <w:rFonts w:ascii="Arial" w:hAnsi="Arial" w:cs="Arial"/>
          <w:sz w:val="24"/>
          <w:szCs w:val="24"/>
        </w:rPr>
        <w:t xml:space="preserve">, </w:t>
      </w:r>
      <w:r w:rsidR="00A0524F">
        <w:rPr>
          <w:rFonts w:ascii="Arial" w:hAnsi="Arial" w:cs="Arial"/>
          <w:sz w:val="24"/>
          <w:szCs w:val="24"/>
        </w:rPr>
        <w:t>quedando el asunto integrado y en estado de resolución; y,</w:t>
      </w:r>
      <w:r>
        <w:rPr>
          <w:rFonts w:ascii="Arial" w:hAnsi="Arial" w:cs="Arial"/>
          <w:sz w:val="24"/>
          <w:szCs w:val="24"/>
        </w:rPr>
        <w:t xml:space="preserve"> - - - </w:t>
      </w:r>
      <w:r w:rsidR="0032672E">
        <w:rPr>
          <w:rFonts w:ascii="Arial" w:hAnsi="Arial" w:cs="Arial"/>
          <w:sz w:val="24"/>
          <w:szCs w:val="24"/>
        </w:rPr>
        <w:t xml:space="preserve">- - - - - </w:t>
      </w:r>
      <w:r w:rsidR="000400E2">
        <w:rPr>
          <w:rFonts w:ascii="Arial" w:hAnsi="Arial" w:cs="Arial"/>
          <w:sz w:val="24"/>
          <w:szCs w:val="24"/>
        </w:rPr>
        <w:t xml:space="preserve">- - - - - - - - - - - - - </w:t>
      </w:r>
      <w:r w:rsidR="001C078C">
        <w:rPr>
          <w:rFonts w:ascii="Arial" w:hAnsi="Arial" w:cs="Arial"/>
          <w:sz w:val="24"/>
          <w:szCs w:val="24"/>
        </w:rPr>
        <w:t xml:space="preserve">- - </w:t>
      </w:r>
      <w:r w:rsidR="0042092D">
        <w:rPr>
          <w:rFonts w:ascii="Arial" w:hAnsi="Arial" w:cs="Arial"/>
          <w:sz w:val="24"/>
          <w:szCs w:val="24"/>
        </w:rPr>
        <w:t xml:space="preserve">- - - - - </w:t>
      </w:r>
      <w:r w:rsidR="003D09FE">
        <w:rPr>
          <w:rFonts w:ascii="Arial" w:hAnsi="Arial" w:cs="Arial"/>
          <w:sz w:val="24"/>
          <w:szCs w:val="24"/>
        </w:rPr>
        <w:t xml:space="preserve">- - - - - - - </w:t>
      </w:r>
    </w:p>
    <w:p w14:paraId="6D074326"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AA80A5B" w14:textId="77777777" w:rsidR="00B479AC" w:rsidRDefault="00B479AC" w:rsidP="000400E2">
      <w:pPr>
        <w:tabs>
          <w:tab w:val="center" w:pos="4574"/>
        </w:tabs>
        <w:spacing w:line="360" w:lineRule="auto"/>
        <w:ind w:firstLine="708"/>
        <w:jc w:val="both"/>
        <w:rPr>
          <w:rFonts w:ascii="Arial" w:eastAsia="Times New Roman" w:hAnsi="Arial" w:cs="Arial"/>
          <w:bCs/>
          <w:sz w:val="24"/>
          <w:szCs w:val="24"/>
          <w:lang w:val="es-ES" w:eastAsia="es-ES"/>
        </w:rPr>
      </w:pPr>
      <w:r>
        <w:rPr>
          <w:rFonts w:ascii="Arial" w:hAnsi="Arial" w:cs="Arial"/>
          <w:b/>
          <w:sz w:val="24"/>
          <w:szCs w:val="24"/>
        </w:rPr>
        <w:t>PRIMERO.-</w:t>
      </w:r>
      <w:r w:rsidR="00A0524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A0524F">
        <w:rPr>
          <w:rFonts w:ascii="Arial" w:eastAsia="Times New Roman" w:hAnsi="Arial" w:cs="Arial"/>
          <w:bCs/>
          <w:sz w:val="24"/>
          <w:szCs w:val="24"/>
          <w:lang w:val="es-ES" w:eastAsia="es-ES"/>
        </w:rPr>
        <w:t xml:space="preserve"> </w:t>
      </w:r>
      <w:r w:rsidR="00185DF9">
        <w:rPr>
          <w:rFonts w:ascii="Arial" w:eastAsia="Times New Roman" w:hAnsi="Arial" w:cs="Arial"/>
          <w:bCs/>
          <w:sz w:val="24"/>
          <w:szCs w:val="24"/>
          <w:lang w:val="es-ES" w:eastAsia="es-ES"/>
        </w:rPr>
        <w:t>- - - - - - - - - - -</w:t>
      </w:r>
    </w:p>
    <w:p w14:paraId="2BA22126"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A0524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ofrecieron las partes,</w:t>
      </w:r>
      <w:r w:rsidR="001C27B8">
        <w:rPr>
          <w:rFonts w:ascii="Arial" w:hAnsi="Arial" w:cs="Arial"/>
          <w:sz w:val="24"/>
          <w:szCs w:val="24"/>
        </w:rPr>
        <w:t xml:space="preserve"> </w:t>
      </w:r>
      <w:r>
        <w:rPr>
          <w:rFonts w:ascii="Arial" w:hAnsi="Arial" w:cs="Arial"/>
          <w:sz w:val="24"/>
          <w:szCs w:val="24"/>
        </w:rPr>
        <w:t xml:space="preserve">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5DE6B5A" w14:textId="77FA1D59" w:rsidR="00ED3AD4" w:rsidRDefault="00B479AC"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002B0582">
        <w:rPr>
          <w:rFonts w:ascii="Arial" w:hAnsi="Arial" w:cs="Arial"/>
          <w:sz w:val="24"/>
          <w:szCs w:val="24"/>
        </w:rPr>
        <w:t xml:space="preserve"> </w:t>
      </w:r>
      <w:r w:rsidRPr="00A17FFD">
        <w:rPr>
          <w:rFonts w:ascii="Arial" w:hAnsi="Arial" w:cs="Arial"/>
          <w:sz w:val="24"/>
          <w:szCs w:val="24"/>
        </w:rPr>
        <w:t>l</w:t>
      </w:r>
      <w:r w:rsidR="00A0524F">
        <w:rPr>
          <w:rFonts w:ascii="Arial" w:hAnsi="Arial" w:cs="Arial"/>
          <w:sz w:val="24"/>
          <w:szCs w:val="24"/>
        </w:rPr>
        <w:t>a</w:t>
      </w:r>
      <w:r w:rsidR="000400E2">
        <w:rPr>
          <w:rFonts w:ascii="Arial" w:hAnsi="Arial" w:cs="Arial"/>
          <w:sz w:val="24"/>
          <w:szCs w:val="24"/>
        </w:rPr>
        <w:t xml:space="preserve"> parte </w:t>
      </w:r>
      <w:r w:rsidRPr="001B2FEA">
        <w:rPr>
          <w:rFonts w:ascii="Arial" w:hAnsi="Arial" w:cs="Arial"/>
          <w:b/>
          <w:sz w:val="24"/>
          <w:szCs w:val="24"/>
        </w:rPr>
        <w:t>actor</w:t>
      </w:r>
      <w:r w:rsidR="00A0524F">
        <w:rPr>
          <w:rFonts w:ascii="Arial" w:hAnsi="Arial" w:cs="Arial"/>
          <w:b/>
          <w:sz w:val="24"/>
          <w:szCs w:val="24"/>
        </w:rPr>
        <w:t>a</w:t>
      </w:r>
      <w:r w:rsidRPr="00A17FFD">
        <w:rPr>
          <w:rFonts w:ascii="Arial" w:hAnsi="Arial" w:cs="Arial"/>
          <w:sz w:val="24"/>
          <w:szCs w:val="24"/>
        </w:rPr>
        <w:t xml:space="preserve"> </w:t>
      </w:r>
      <w:r w:rsidR="007902BD">
        <w:rPr>
          <w:rFonts w:ascii="Arial" w:hAnsi="Arial" w:cs="Arial"/>
          <w:sz w:val="24"/>
          <w:szCs w:val="24"/>
        </w:rPr>
        <w:t>***** ***** *****</w:t>
      </w:r>
      <w:r w:rsidR="00A0524F" w:rsidRPr="0084309E">
        <w:rPr>
          <w:rFonts w:ascii="Arial" w:hAnsi="Arial" w:cs="Arial"/>
          <w:sz w:val="24"/>
          <w:szCs w:val="24"/>
        </w:rPr>
        <w:t xml:space="preserve"> </w:t>
      </w:r>
      <w:r w:rsidR="0084309E" w:rsidRPr="0084309E">
        <w:rPr>
          <w:rFonts w:ascii="Arial" w:hAnsi="Arial" w:cs="Arial"/>
          <w:sz w:val="24"/>
          <w:szCs w:val="24"/>
        </w:rPr>
        <w:t xml:space="preserve">son: </w:t>
      </w:r>
      <w:r w:rsidR="0084309E" w:rsidRPr="00BC422D">
        <w:rPr>
          <w:rFonts w:ascii="Arial" w:hAnsi="Arial" w:cs="Arial"/>
          <w:b/>
          <w:sz w:val="24"/>
          <w:szCs w:val="24"/>
        </w:rPr>
        <w:t>1.</w:t>
      </w:r>
      <w:r w:rsidR="0084309E">
        <w:rPr>
          <w:rFonts w:ascii="Arial" w:hAnsi="Arial" w:cs="Arial"/>
          <w:b/>
          <w:sz w:val="24"/>
          <w:szCs w:val="24"/>
        </w:rPr>
        <w:t>-</w:t>
      </w:r>
      <w:r w:rsidR="00E16E13">
        <w:rPr>
          <w:rFonts w:ascii="Arial" w:hAnsi="Arial" w:cs="Arial"/>
          <w:b/>
          <w:sz w:val="24"/>
          <w:szCs w:val="24"/>
        </w:rPr>
        <w:t xml:space="preserve"> </w:t>
      </w:r>
      <w:r w:rsidR="00AE71B9">
        <w:rPr>
          <w:rFonts w:ascii="Arial" w:hAnsi="Arial" w:cs="Arial"/>
          <w:sz w:val="24"/>
          <w:szCs w:val="24"/>
        </w:rPr>
        <w:t xml:space="preserve">Escrito que contiene las firmas autógrafas, correspondiente a un Contrato de Arrendamiento de fecha </w:t>
      </w:r>
      <w:r w:rsidR="00D11831">
        <w:rPr>
          <w:rFonts w:ascii="Arial" w:hAnsi="Arial" w:cs="Arial"/>
          <w:sz w:val="24"/>
          <w:szCs w:val="24"/>
        </w:rPr>
        <w:t>***** de ***** de dos mil veintidós (**/**/2022)</w:t>
      </w:r>
      <w:r w:rsidR="00AE71B9">
        <w:rPr>
          <w:rFonts w:ascii="Arial" w:hAnsi="Arial" w:cs="Arial"/>
          <w:sz w:val="24"/>
          <w:szCs w:val="24"/>
        </w:rPr>
        <w:t xml:space="preserve">; </w:t>
      </w:r>
      <w:r w:rsidR="00AE71B9" w:rsidRPr="00AE71B9">
        <w:rPr>
          <w:rFonts w:ascii="Arial" w:hAnsi="Arial" w:cs="Arial"/>
          <w:b/>
          <w:sz w:val="24"/>
          <w:szCs w:val="24"/>
        </w:rPr>
        <w:t>2.-</w:t>
      </w:r>
      <w:r w:rsidR="00AE71B9">
        <w:rPr>
          <w:rFonts w:ascii="Arial" w:hAnsi="Arial" w:cs="Arial"/>
          <w:sz w:val="24"/>
          <w:szCs w:val="24"/>
        </w:rPr>
        <w:t xml:space="preserve"> Original del acta de inspección y sanción con número de folio </w:t>
      </w:r>
      <w:r w:rsidR="007902BD">
        <w:rPr>
          <w:rFonts w:ascii="Arial" w:hAnsi="Arial" w:cs="Arial"/>
          <w:sz w:val="24"/>
          <w:szCs w:val="24"/>
        </w:rPr>
        <w:t>****</w:t>
      </w:r>
      <w:r w:rsidR="00AE71B9">
        <w:rPr>
          <w:rFonts w:ascii="Arial" w:hAnsi="Arial" w:cs="Arial"/>
          <w:sz w:val="24"/>
          <w:szCs w:val="24"/>
        </w:rPr>
        <w:t xml:space="preserve"> de fecha </w:t>
      </w:r>
      <w:r w:rsidR="007902BD">
        <w:rPr>
          <w:rFonts w:ascii="Arial" w:hAnsi="Arial" w:cs="Arial"/>
          <w:sz w:val="24"/>
          <w:szCs w:val="24"/>
        </w:rPr>
        <w:t>***** de ***** de dos mil veintidós (**/**/2022)</w:t>
      </w:r>
      <w:r w:rsidR="00AE71B9">
        <w:rPr>
          <w:rFonts w:ascii="Arial" w:hAnsi="Arial" w:cs="Arial"/>
          <w:sz w:val="24"/>
          <w:szCs w:val="24"/>
        </w:rPr>
        <w:t xml:space="preserve">; 3.- Copia simple de orden de inspección y sanción con folio número </w:t>
      </w:r>
      <w:r w:rsidR="007902BD">
        <w:rPr>
          <w:rFonts w:ascii="Arial" w:hAnsi="Arial" w:cs="Arial"/>
          <w:sz w:val="24"/>
          <w:szCs w:val="24"/>
        </w:rPr>
        <w:t>SDE/DRAC-</w:t>
      </w:r>
      <w:proofErr w:type="spellStart"/>
      <w:r w:rsidR="007902BD">
        <w:rPr>
          <w:rFonts w:ascii="Arial" w:hAnsi="Arial" w:cs="Arial"/>
          <w:sz w:val="24"/>
          <w:szCs w:val="24"/>
        </w:rPr>
        <w:t>OLyS</w:t>
      </w:r>
      <w:proofErr w:type="spellEnd"/>
      <w:r w:rsidR="007902BD">
        <w:rPr>
          <w:rFonts w:ascii="Arial" w:hAnsi="Arial" w:cs="Arial"/>
          <w:sz w:val="24"/>
          <w:szCs w:val="24"/>
        </w:rPr>
        <w:t>/****/2022</w:t>
      </w:r>
      <w:r w:rsidR="00AE71B9">
        <w:rPr>
          <w:rFonts w:ascii="Arial" w:hAnsi="Arial" w:cs="Arial"/>
          <w:sz w:val="24"/>
          <w:szCs w:val="24"/>
        </w:rPr>
        <w:t xml:space="preserve"> de fecha </w:t>
      </w:r>
      <w:r w:rsidR="007902BD">
        <w:rPr>
          <w:rFonts w:ascii="Arial" w:hAnsi="Arial" w:cs="Arial"/>
          <w:sz w:val="24"/>
          <w:szCs w:val="24"/>
        </w:rPr>
        <w:t>***** de ***** de dos mil veintidós (**/**/2022)</w:t>
      </w:r>
      <w:r w:rsidR="00843792">
        <w:rPr>
          <w:rFonts w:ascii="Arial" w:hAnsi="Arial" w:cs="Arial"/>
          <w:sz w:val="24"/>
          <w:szCs w:val="24"/>
        </w:rPr>
        <w:t>.</w:t>
      </w:r>
    </w:p>
    <w:p w14:paraId="40C9062E" w14:textId="77777777" w:rsidR="00843792" w:rsidRDefault="00D172FC"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la</w:t>
      </w:r>
      <w:r w:rsidR="00843792">
        <w:rPr>
          <w:rFonts w:ascii="Arial" w:hAnsi="Arial" w:cs="Arial"/>
          <w:sz w:val="24"/>
          <w:szCs w:val="24"/>
        </w:rPr>
        <w:t>s</w:t>
      </w:r>
      <w:r>
        <w:rPr>
          <w:rFonts w:ascii="Arial" w:hAnsi="Arial" w:cs="Arial"/>
          <w:sz w:val="24"/>
          <w:szCs w:val="24"/>
        </w:rPr>
        <w:t xml:space="preserve"> </w:t>
      </w:r>
      <w:r w:rsidRPr="00067C83">
        <w:rPr>
          <w:rFonts w:ascii="Arial" w:hAnsi="Arial" w:cs="Arial"/>
          <w:b/>
          <w:sz w:val="24"/>
          <w:szCs w:val="24"/>
        </w:rPr>
        <w:t>autoridad</w:t>
      </w:r>
      <w:r w:rsidR="00843792">
        <w:rPr>
          <w:rFonts w:ascii="Arial" w:hAnsi="Arial" w:cs="Arial"/>
          <w:b/>
          <w:sz w:val="24"/>
          <w:szCs w:val="24"/>
        </w:rPr>
        <w:t>es</w:t>
      </w:r>
      <w:r w:rsidRPr="00067C83">
        <w:rPr>
          <w:rFonts w:ascii="Arial" w:hAnsi="Arial" w:cs="Arial"/>
          <w:b/>
          <w:sz w:val="24"/>
          <w:szCs w:val="24"/>
        </w:rPr>
        <w:t xml:space="preserve"> demandada</w:t>
      </w:r>
      <w:r w:rsidR="00843792">
        <w:rPr>
          <w:rFonts w:ascii="Arial" w:hAnsi="Arial" w:cs="Arial"/>
          <w:b/>
          <w:sz w:val="24"/>
          <w:szCs w:val="24"/>
        </w:rPr>
        <w:t>s</w:t>
      </w:r>
      <w:r>
        <w:rPr>
          <w:rFonts w:ascii="Arial" w:hAnsi="Arial" w:cs="Arial"/>
          <w:sz w:val="24"/>
          <w:szCs w:val="24"/>
        </w:rPr>
        <w:t xml:space="preserve"> </w:t>
      </w:r>
      <w:r w:rsidR="00AE71B9">
        <w:rPr>
          <w:rFonts w:ascii="Arial" w:hAnsi="Arial" w:cs="Arial"/>
          <w:sz w:val="24"/>
          <w:szCs w:val="24"/>
        </w:rPr>
        <w:t>Directora de Regulación de Actividad Comercial y Miguel Francisco Osorio Lara, Inspector adscrito a la Dirección de la Regulación de Actividad Comercial, ambos dependientes de la Secretaría de Desarrollo Económico del Municipio de Oaxaca de Juárez, Oaxaca</w:t>
      </w:r>
      <w:r w:rsidR="00843792">
        <w:rPr>
          <w:rFonts w:ascii="Arial" w:hAnsi="Arial" w:cs="Arial"/>
          <w:sz w:val="24"/>
          <w:szCs w:val="24"/>
        </w:rPr>
        <w:t xml:space="preserve">, </w:t>
      </w:r>
      <w:r w:rsidR="00841F36">
        <w:rPr>
          <w:rFonts w:ascii="Arial" w:hAnsi="Arial" w:cs="Arial"/>
          <w:sz w:val="24"/>
          <w:szCs w:val="24"/>
        </w:rPr>
        <w:t>no existen</w:t>
      </w:r>
      <w:r w:rsidR="00AE71B9">
        <w:rPr>
          <w:rFonts w:ascii="Arial" w:hAnsi="Arial" w:cs="Arial"/>
          <w:sz w:val="24"/>
          <w:szCs w:val="24"/>
        </w:rPr>
        <w:t xml:space="preserve"> pruebas </w:t>
      </w:r>
      <w:r w:rsidR="00841F36">
        <w:rPr>
          <w:rFonts w:ascii="Arial" w:hAnsi="Arial" w:cs="Arial"/>
          <w:sz w:val="24"/>
          <w:szCs w:val="24"/>
        </w:rPr>
        <w:t xml:space="preserve">que valorar en </w:t>
      </w:r>
      <w:r w:rsidR="00AE71B9">
        <w:rPr>
          <w:rFonts w:ascii="Arial" w:hAnsi="Arial" w:cs="Arial"/>
          <w:sz w:val="24"/>
          <w:szCs w:val="24"/>
        </w:rPr>
        <w:t xml:space="preserve">su favor, </w:t>
      </w:r>
      <w:r w:rsidR="00841F36">
        <w:rPr>
          <w:rFonts w:ascii="Arial" w:hAnsi="Arial" w:cs="Arial"/>
          <w:sz w:val="24"/>
          <w:szCs w:val="24"/>
        </w:rPr>
        <w:t xml:space="preserve">pues se les tuvo contestando </w:t>
      </w:r>
      <w:r w:rsidR="00AE71B9">
        <w:rPr>
          <w:rFonts w:ascii="Arial" w:hAnsi="Arial" w:cs="Arial"/>
          <w:sz w:val="24"/>
          <w:szCs w:val="24"/>
        </w:rPr>
        <w:t>la demanda en sentido afirmativo</w:t>
      </w:r>
      <w:r w:rsidR="00843792">
        <w:rPr>
          <w:rFonts w:ascii="Arial" w:hAnsi="Arial" w:cs="Arial"/>
          <w:sz w:val="24"/>
          <w:szCs w:val="24"/>
        </w:rPr>
        <w:t>.</w:t>
      </w:r>
    </w:p>
    <w:p w14:paraId="7AFEEC2C" w14:textId="77777777" w:rsidR="00AE71B9" w:rsidRDefault="00841F36" w:rsidP="000101E2">
      <w:pPr>
        <w:spacing w:line="360" w:lineRule="auto"/>
        <w:ind w:firstLine="708"/>
        <w:jc w:val="both"/>
        <w:rPr>
          <w:rFonts w:ascii="Arial" w:hAnsi="Arial" w:cs="Arial"/>
          <w:sz w:val="24"/>
          <w:szCs w:val="24"/>
        </w:rPr>
      </w:pPr>
      <w:r>
        <w:rPr>
          <w:rFonts w:ascii="Arial" w:hAnsi="Arial" w:cs="Arial"/>
          <w:sz w:val="24"/>
          <w:szCs w:val="24"/>
        </w:rPr>
        <w:t xml:space="preserve">De oficio se atrajo la </w:t>
      </w:r>
      <w:r w:rsidR="00125497" w:rsidRPr="008B084E">
        <w:rPr>
          <w:rFonts w:ascii="Arial" w:hAnsi="Arial" w:cs="Arial"/>
          <w:b/>
          <w:sz w:val="24"/>
          <w:szCs w:val="24"/>
        </w:rPr>
        <w:t>DOCUMENTAL</w:t>
      </w:r>
      <w:r w:rsidR="00125497">
        <w:rPr>
          <w:rFonts w:ascii="Arial" w:hAnsi="Arial" w:cs="Arial"/>
          <w:sz w:val="24"/>
          <w:szCs w:val="24"/>
        </w:rPr>
        <w:t xml:space="preserve"> consistente en copia certificada del expediente administrativo del que derivan los actos impugnados, compuesta de catorce fojas útiles.</w:t>
      </w:r>
    </w:p>
    <w:p w14:paraId="20B74F8B" w14:textId="77777777" w:rsidR="008B084E" w:rsidRPr="00841F36" w:rsidRDefault="00B479AC" w:rsidP="000101E2">
      <w:pPr>
        <w:spacing w:line="360" w:lineRule="auto"/>
        <w:ind w:firstLine="708"/>
        <w:jc w:val="both"/>
        <w:rPr>
          <w:rFonts w:ascii="Arial" w:hAnsi="Arial" w:cs="Arial"/>
          <w:sz w:val="24"/>
          <w:szCs w:val="24"/>
        </w:rPr>
      </w:pPr>
      <w:r>
        <w:rPr>
          <w:rFonts w:ascii="Arial" w:hAnsi="Arial" w:cs="Arial"/>
          <w:sz w:val="24"/>
          <w:szCs w:val="24"/>
        </w:rPr>
        <w:t>A los documentos remitidos y admitidos a</w:t>
      </w:r>
      <w:r w:rsidR="002F173D">
        <w:rPr>
          <w:rFonts w:ascii="Arial" w:hAnsi="Arial" w:cs="Arial"/>
          <w:sz w:val="24"/>
          <w:szCs w:val="24"/>
        </w:rPr>
        <w:t xml:space="preserve"> </w:t>
      </w:r>
      <w:r>
        <w:rPr>
          <w:rFonts w:ascii="Arial" w:hAnsi="Arial" w:cs="Arial"/>
          <w:sz w:val="24"/>
          <w:szCs w:val="24"/>
        </w:rPr>
        <w:t>l</w:t>
      </w:r>
      <w:r w:rsidR="001C6D82">
        <w:rPr>
          <w:rFonts w:ascii="Arial" w:hAnsi="Arial" w:cs="Arial"/>
          <w:sz w:val="24"/>
          <w:szCs w:val="24"/>
        </w:rPr>
        <w:t>a</w:t>
      </w:r>
      <w:r>
        <w:rPr>
          <w:rFonts w:ascii="Arial" w:hAnsi="Arial" w:cs="Arial"/>
          <w:sz w:val="24"/>
          <w:szCs w:val="24"/>
        </w:rPr>
        <w:t xml:space="preserve"> </w:t>
      </w:r>
      <w:r w:rsidR="00C971DB">
        <w:rPr>
          <w:rFonts w:ascii="Arial" w:hAnsi="Arial" w:cs="Arial"/>
          <w:sz w:val="24"/>
          <w:szCs w:val="24"/>
        </w:rPr>
        <w:t>parte actora</w:t>
      </w:r>
      <w:r w:rsidRPr="00D168FC">
        <w:rPr>
          <w:rFonts w:ascii="Arial" w:hAnsi="Arial" w:cs="Arial"/>
          <w:sz w:val="24"/>
          <w:szCs w:val="24"/>
        </w:rPr>
        <w:t xml:space="preserve">, se les otorga </w:t>
      </w:r>
      <w:r w:rsidRPr="00D168FC">
        <w:rPr>
          <w:rFonts w:ascii="Arial" w:hAnsi="Arial" w:cs="Arial"/>
          <w:b/>
          <w:sz w:val="24"/>
          <w:szCs w:val="24"/>
        </w:rPr>
        <w:t>pleno valor probatorio</w:t>
      </w:r>
      <w:r w:rsidRPr="00D168FC">
        <w:rPr>
          <w:rFonts w:ascii="Arial" w:hAnsi="Arial" w:cs="Arial"/>
          <w:sz w:val="24"/>
          <w:szCs w:val="24"/>
        </w:rPr>
        <w:t xml:space="preserve">, pues </w:t>
      </w:r>
      <w:r w:rsidR="00841F36">
        <w:rPr>
          <w:rFonts w:ascii="Arial" w:hAnsi="Arial" w:cs="Arial"/>
          <w:sz w:val="24"/>
          <w:szCs w:val="24"/>
        </w:rPr>
        <w:t>se trata de</w:t>
      </w:r>
      <w:r w:rsidR="00DA51C4">
        <w:rPr>
          <w:rFonts w:ascii="Arial" w:hAnsi="Arial" w:cs="Arial"/>
          <w:sz w:val="24"/>
          <w:szCs w:val="24"/>
        </w:rPr>
        <w:t xml:space="preserve"> documentos originales</w:t>
      </w:r>
      <w:r w:rsidR="00841F36">
        <w:rPr>
          <w:rFonts w:ascii="Arial" w:hAnsi="Arial" w:cs="Arial"/>
          <w:sz w:val="24"/>
          <w:szCs w:val="24"/>
        </w:rPr>
        <w:t xml:space="preserve">, y </w:t>
      </w:r>
      <w:r w:rsidR="00DA51C4">
        <w:rPr>
          <w:rFonts w:ascii="Arial" w:hAnsi="Arial" w:cs="Arial"/>
          <w:sz w:val="24"/>
          <w:szCs w:val="24"/>
        </w:rPr>
        <w:t xml:space="preserve">en ellos se </w:t>
      </w:r>
      <w:r w:rsidR="00DA51C4">
        <w:rPr>
          <w:rFonts w:ascii="Arial" w:hAnsi="Arial" w:cs="Arial"/>
          <w:sz w:val="24"/>
          <w:szCs w:val="24"/>
        </w:rPr>
        <w:lastRenderedPageBreak/>
        <w:t xml:space="preserve">advierte el nombre, cargo, firma y sello de la Dependencia a la que pertenecen </w:t>
      </w:r>
      <w:r w:rsidR="00DA51C4" w:rsidRPr="00841F36">
        <w:rPr>
          <w:rFonts w:ascii="Arial" w:hAnsi="Arial" w:cs="Arial"/>
          <w:sz w:val="24"/>
          <w:szCs w:val="24"/>
        </w:rPr>
        <w:t>las personas que los emitieron, de ahí el valor otorgado</w:t>
      </w:r>
      <w:r w:rsidR="008B084E" w:rsidRPr="00841F36">
        <w:rPr>
          <w:rFonts w:ascii="Arial" w:hAnsi="Arial" w:cs="Arial"/>
          <w:sz w:val="24"/>
          <w:szCs w:val="24"/>
        </w:rPr>
        <w:t>.</w:t>
      </w:r>
    </w:p>
    <w:p w14:paraId="33734F34" w14:textId="77777777" w:rsidR="00C971DB" w:rsidRDefault="008B084E" w:rsidP="000101E2">
      <w:pPr>
        <w:spacing w:line="360" w:lineRule="auto"/>
        <w:ind w:firstLine="708"/>
        <w:jc w:val="both"/>
        <w:rPr>
          <w:rFonts w:ascii="Arial" w:hAnsi="Arial" w:cs="Arial"/>
          <w:sz w:val="24"/>
          <w:szCs w:val="24"/>
        </w:rPr>
      </w:pPr>
      <w:r w:rsidRPr="00841F36">
        <w:rPr>
          <w:rFonts w:ascii="Arial" w:hAnsi="Arial" w:cs="Arial"/>
          <w:sz w:val="24"/>
          <w:szCs w:val="24"/>
        </w:rPr>
        <w:t>R</w:t>
      </w:r>
      <w:r w:rsidR="00DA51C4" w:rsidRPr="00841F36">
        <w:rPr>
          <w:rFonts w:ascii="Arial" w:hAnsi="Arial" w:cs="Arial"/>
          <w:sz w:val="24"/>
          <w:szCs w:val="24"/>
        </w:rPr>
        <w:t xml:space="preserve">especto a las </w:t>
      </w:r>
      <w:r w:rsidR="000101E2" w:rsidRPr="00841F36">
        <w:rPr>
          <w:rFonts w:ascii="Arial" w:hAnsi="Arial" w:cs="Arial"/>
          <w:sz w:val="24"/>
          <w:szCs w:val="24"/>
        </w:rPr>
        <w:t>copias</w:t>
      </w:r>
      <w:r w:rsidR="00DA51C4" w:rsidRPr="00841F36">
        <w:rPr>
          <w:rFonts w:ascii="Arial" w:hAnsi="Arial" w:cs="Arial"/>
          <w:sz w:val="24"/>
          <w:szCs w:val="24"/>
        </w:rPr>
        <w:t xml:space="preserve"> certificadas </w:t>
      </w:r>
      <w:r w:rsidRPr="00841F36">
        <w:rPr>
          <w:rFonts w:ascii="Arial" w:hAnsi="Arial" w:cs="Arial"/>
          <w:sz w:val="24"/>
          <w:szCs w:val="24"/>
        </w:rPr>
        <w:t xml:space="preserve">admitidas </w:t>
      </w:r>
      <w:r w:rsidR="00841F36" w:rsidRPr="00841F36">
        <w:rPr>
          <w:rFonts w:ascii="Arial" w:hAnsi="Arial" w:cs="Arial"/>
          <w:sz w:val="24"/>
          <w:szCs w:val="24"/>
        </w:rPr>
        <w:t>de</w:t>
      </w:r>
      <w:r w:rsidRPr="00841F36">
        <w:rPr>
          <w:rFonts w:ascii="Arial" w:hAnsi="Arial" w:cs="Arial"/>
          <w:sz w:val="24"/>
          <w:szCs w:val="24"/>
        </w:rPr>
        <w:t xml:space="preserve"> oficio, </w:t>
      </w:r>
      <w:r w:rsidR="00DA51C4" w:rsidRPr="00841F36">
        <w:rPr>
          <w:rFonts w:ascii="Arial" w:hAnsi="Arial" w:cs="Arial"/>
          <w:sz w:val="24"/>
          <w:szCs w:val="24"/>
        </w:rPr>
        <w:t>est</w:t>
      </w:r>
      <w:r w:rsidRPr="00841F36">
        <w:rPr>
          <w:rFonts w:ascii="Arial" w:hAnsi="Arial" w:cs="Arial"/>
          <w:sz w:val="24"/>
          <w:szCs w:val="24"/>
        </w:rPr>
        <w:t xml:space="preserve">án fueron cotejadas por </w:t>
      </w:r>
      <w:r w:rsidR="00841F36" w:rsidRPr="00841F36">
        <w:rPr>
          <w:rFonts w:ascii="Arial" w:hAnsi="Arial" w:cs="Arial"/>
          <w:sz w:val="24"/>
          <w:szCs w:val="24"/>
        </w:rPr>
        <w:t xml:space="preserve">una </w:t>
      </w:r>
      <w:r w:rsidRPr="00841F36">
        <w:rPr>
          <w:rFonts w:ascii="Arial" w:hAnsi="Arial" w:cs="Arial"/>
          <w:sz w:val="24"/>
          <w:szCs w:val="24"/>
        </w:rPr>
        <w:t>persona</w:t>
      </w:r>
      <w:r w:rsidR="00DA51C4" w:rsidRPr="00841F36">
        <w:rPr>
          <w:rFonts w:ascii="Arial" w:hAnsi="Arial" w:cs="Arial"/>
          <w:sz w:val="24"/>
          <w:szCs w:val="24"/>
        </w:rPr>
        <w:t xml:space="preserve"> con plenas </w:t>
      </w:r>
      <w:r w:rsidR="00A72777" w:rsidRPr="00841F36">
        <w:rPr>
          <w:rFonts w:ascii="Arial" w:hAnsi="Arial" w:cs="Arial"/>
          <w:sz w:val="24"/>
          <w:szCs w:val="24"/>
        </w:rPr>
        <w:t>facultades</w:t>
      </w:r>
      <w:r w:rsidR="00DA51C4" w:rsidRPr="00841F36">
        <w:rPr>
          <w:rFonts w:ascii="Arial" w:hAnsi="Arial" w:cs="Arial"/>
          <w:sz w:val="24"/>
          <w:szCs w:val="24"/>
        </w:rPr>
        <w:t xml:space="preserve"> para ello, </w:t>
      </w:r>
      <w:r w:rsidRPr="00841F36">
        <w:rPr>
          <w:rFonts w:ascii="Arial" w:hAnsi="Arial" w:cs="Arial"/>
          <w:sz w:val="24"/>
          <w:szCs w:val="24"/>
        </w:rPr>
        <w:t>como es la</w:t>
      </w:r>
      <w:r w:rsidR="00A72777" w:rsidRPr="00841F36">
        <w:rPr>
          <w:rFonts w:ascii="Arial" w:hAnsi="Arial" w:cs="Arial"/>
          <w:sz w:val="24"/>
          <w:szCs w:val="24"/>
        </w:rPr>
        <w:t xml:space="preserve"> Secretari</w:t>
      </w:r>
      <w:r w:rsidRPr="00841F36">
        <w:rPr>
          <w:rFonts w:ascii="Arial" w:hAnsi="Arial" w:cs="Arial"/>
          <w:sz w:val="24"/>
          <w:szCs w:val="24"/>
        </w:rPr>
        <w:t>a</w:t>
      </w:r>
      <w:r w:rsidR="00A72777" w:rsidRPr="00841F36">
        <w:rPr>
          <w:rFonts w:ascii="Arial" w:hAnsi="Arial" w:cs="Arial"/>
          <w:sz w:val="24"/>
          <w:szCs w:val="24"/>
        </w:rPr>
        <w:t xml:space="preserve"> </w:t>
      </w:r>
      <w:r w:rsidRPr="00841F36">
        <w:rPr>
          <w:rFonts w:ascii="Arial" w:hAnsi="Arial" w:cs="Arial"/>
          <w:sz w:val="24"/>
          <w:szCs w:val="24"/>
        </w:rPr>
        <w:t>Municipal</w:t>
      </w:r>
      <w:r w:rsidR="00A72777" w:rsidRPr="00841F36">
        <w:rPr>
          <w:rFonts w:ascii="Arial" w:hAnsi="Arial" w:cs="Arial"/>
          <w:sz w:val="24"/>
          <w:szCs w:val="24"/>
        </w:rPr>
        <w:t xml:space="preserve"> de Oaxaca de Juárez, Oaxaca</w:t>
      </w:r>
      <w:r w:rsidR="000101E2" w:rsidRPr="00841F36">
        <w:rPr>
          <w:rFonts w:ascii="Arial" w:hAnsi="Arial" w:cs="Arial"/>
          <w:sz w:val="24"/>
          <w:szCs w:val="24"/>
        </w:rPr>
        <w:t xml:space="preserve">, </w:t>
      </w:r>
      <w:r w:rsidR="00841F36" w:rsidRPr="00841F36">
        <w:rPr>
          <w:rFonts w:ascii="Arial" w:hAnsi="Arial" w:cs="Arial"/>
          <w:sz w:val="24"/>
          <w:szCs w:val="24"/>
        </w:rPr>
        <w:t xml:space="preserve">quien </w:t>
      </w:r>
      <w:r w:rsidR="00A72777" w:rsidRPr="00841F36">
        <w:rPr>
          <w:rFonts w:ascii="Arial" w:hAnsi="Arial" w:cs="Arial"/>
          <w:sz w:val="24"/>
          <w:szCs w:val="24"/>
        </w:rPr>
        <w:t xml:space="preserve">actuó conforme al numeral 92 fracción IV de </w:t>
      </w:r>
      <w:r w:rsidR="000101E2" w:rsidRPr="00841F36">
        <w:rPr>
          <w:rFonts w:ascii="Arial" w:hAnsi="Arial" w:cs="Arial"/>
          <w:sz w:val="24"/>
          <w:szCs w:val="24"/>
        </w:rPr>
        <w:t xml:space="preserve">la </w:t>
      </w:r>
      <w:r w:rsidR="00A72777" w:rsidRPr="00841F36">
        <w:rPr>
          <w:rFonts w:ascii="Arial" w:hAnsi="Arial" w:cs="Arial"/>
          <w:sz w:val="24"/>
          <w:szCs w:val="24"/>
        </w:rPr>
        <w:t>Ley Orgánica Municipal del Estado de Oaxaca</w:t>
      </w:r>
      <w:r w:rsidR="000101E2" w:rsidRPr="00841F36">
        <w:rPr>
          <w:rFonts w:ascii="Arial" w:hAnsi="Arial" w:cs="Arial"/>
          <w:sz w:val="24"/>
          <w:szCs w:val="24"/>
        </w:rPr>
        <w:t xml:space="preserve">, </w:t>
      </w:r>
      <w:r w:rsidR="00C971DB" w:rsidRPr="00841F36">
        <w:rPr>
          <w:rFonts w:ascii="Arial" w:hAnsi="Arial" w:cs="Arial"/>
          <w:sz w:val="24"/>
          <w:szCs w:val="24"/>
        </w:rPr>
        <w:t>quedando de manifiesto su existencia y la veracidad de su contenido, de ahí el valor otorgado.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C971DB" w:rsidRPr="00841F36">
        <w:rPr>
          <w:rFonts w:ascii="Arial" w:hAnsi="Arial" w:cs="Arial"/>
          <w:i/>
          <w:sz w:val="24"/>
          <w:szCs w:val="24"/>
        </w:rPr>
        <w:t>CERTIFICACIÓN DE COPIAS</w:t>
      </w:r>
      <w:r w:rsidR="00C971DB" w:rsidRPr="00011592">
        <w:rPr>
          <w:rFonts w:ascii="Arial" w:hAnsi="Arial" w:cs="Arial"/>
          <w:i/>
          <w:sz w:val="24"/>
          <w:szCs w:val="24"/>
        </w:rPr>
        <w:t xml:space="preserve"> FOTOSTÁTICAS. ALCANCE DE LA EXPRESIÓN</w:t>
      </w:r>
      <w:r w:rsidR="00C971DB">
        <w:rPr>
          <w:rFonts w:ascii="Arial" w:hAnsi="Arial" w:cs="Arial"/>
          <w:sz w:val="24"/>
          <w:szCs w:val="24"/>
        </w:rPr>
        <w:t xml:space="preserve"> “</w:t>
      </w:r>
      <w:r w:rsidR="00C971DB"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C971DB">
        <w:rPr>
          <w:rFonts w:ascii="Arial" w:hAnsi="Arial" w:cs="Arial"/>
          <w:sz w:val="24"/>
          <w:szCs w:val="24"/>
        </w:rPr>
        <w:t xml:space="preserve">” </w:t>
      </w:r>
    </w:p>
    <w:p w14:paraId="69B25135" w14:textId="77777777" w:rsidR="00452F56" w:rsidRDefault="00452F56" w:rsidP="001163E1">
      <w:pPr>
        <w:spacing w:line="360" w:lineRule="auto"/>
        <w:ind w:firstLine="708"/>
        <w:jc w:val="both"/>
        <w:rPr>
          <w:rFonts w:ascii="Arial" w:hAnsi="Arial" w:cs="Arial"/>
          <w:i/>
          <w:sz w:val="24"/>
          <w:szCs w:val="24"/>
        </w:rPr>
      </w:pPr>
      <w:r w:rsidRPr="001163E1">
        <w:rPr>
          <w:rFonts w:ascii="Arial" w:hAnsi="Arial" w:cs="Arial"/>
          <w:sz w:val="24"/>
          <w:szCs w:val="24"/>
        </w:rPr>
        <w:t xml:space="preserve">En cuanto de la copia simple que presento el actor, se les concede </w:t>
      </w:r>
      <w:r w:rsidRPr="001163E1">
        <w:rPr>
          <w:rFonts w:ascii="Arial" w:hAnsi="Arial" w:cs="Arial"/>
          <w:b/>
          <w:sz w:val="24"/>
          <w:szCs w:val="24"/>
        </w:rPr>
        <w:t xml:space="preserve">valor probatorio </w:t>
      </w:r>
      <w:r w:rsidR="001163E1" w:rsidRPr="001163E1">
        <w:rPr>
          <w:rFonts w:ascii="Arial" w:hAnsi="Arial" w:cs="Arial"/>
          <w:b/>
          <w:sz w:val="24"/>
          <w:szCs w:val="24"/>
        </w:rPr>
        <w:t>pleno</w:t>
      </w:r>
      <w:r w:rsidRPr="001163E1">
        <w:rPr>
          <w:rFonts w:ascii="Arial" w:hAnsi="Arial" w:cs="Arial"/>
          <w:sz w:val="24"/>
          <w:szCs w:val="24"/>
        </w:rPr>
        <w:t>, pues</w:t>
      </w:r>
      <w:r w:rsidR="001163E1" w:rsidRPr="001163E1">
        <w:rPr>
          <w:rFonts w:ascii="Arial" w:hAnsi="Arial" w:cs="Arial"/>
          <w:sz w:val="24"/>
          <w:szCs w:val="24"/>
        </w:rPr>
        <w:t xml:space="preserve"> dicho documento obra e copia certificada en autos, de ahí que su valor haya sido potenciado y el valor otorgado, quedando de manifiesto su existencia y la veracidad de su contenido.</w:t>
      </w:r>
      <w:r w:rsidRPr="001163E1">
        <w:rPr>
          <w:rFonts w:ascii="Arial" w:hAnsi="Arial" w:cs="Arial"/>
          <w:sz w:val="24"/>
          <w:szCs w:val="24"/>
        </w:rPr>
        <w:t xml:space="preserve"> Sirve de apoyo</w:t>
      </w:r>
      <w:r w:rsidRPr="00BF2B66">
        <w:rPr>
          <w:rFonts w:ascii="Arial" w:hAnsi="Arial" w:cs="Arial"/>
          <w:sz w:val="24"/>
          <w:szCs w:val="24"/>
        </w:rPr>
        <w:t xml:space="preserve"> a lo anterior, el criterio sustentado por la Suprema Corte de Justicia de la Nación, con datos de identificación: Semanario</w:t>
      </w:r>
      <w:r w:rsidRPr="00EA54D6">
        <w:rPr>
          <w:rFonts w:ascii="Arial" w:hAnsi="Arial" w:cs="Arial"/>
          <w:sz w:val="24"/>
          <w:szCs w:val="24"/>
        </w:rPr>
        <w:t xml:space="preserve"> Judicial de la Federación, Tomo V, Segunda Parte-2 Enero-Junio de 1990, Octava época, pág. 677, registro 226451 Jurisprudencia Civil, Común, Tribunales Colegiados de Circuito, y de rubro: “</w:t>
      </w:r>
      <w:r w:rsidRPr="00A77BD0">
        <w:rPr>
          <w:rFonts w:ascii="Arial" w:hAnsi="Arial" w:cs="Arial"/>
          <w:i/>
          <w:sz w:val="24"/>
          <w:szCs w:val="24"/>
        </w:rPr>
        <w:t>COPIAS FOTOSTATICAS SIMPLES, CARECEN DE VALOR PROBATORIO SI NO SE ENCUENTRAN ADMINICULADAS CON ALGUNA OTRA PRUEBA.”</w:t>
      </w:r>
    </w:p>
    <w:p w14:paraId="78E25DDB" w14:textId="77777777" w:rsidR="008177E9" w:rsidRPr="00281B8F" w:rsidRDefault="00B479AC" w:rsidP="00281B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1F378136"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452F56">
        <w:rPr>
          <w:rFonts w:ascii="Arial" w:hAnsi="Arial" w:cs="Arial"/>
          <w:sz w:val="24"/>
          <w:szCs w:val="24"/>
        </w:rPr>
        <w:t>la parte actora</w:t>
      </w:r>
      <w:r>
        <w:rPr>
          <w:rFonts w:ascii="Arial" w:hAnsi="Arial" w:cs="Arial"/>
          <w:sz w:val="24"/>
          <w:szCs w:val="24"/>
        </w:rPr>
        <w:t>, se constituye de la totalidad de las pruebas recabadas en el presente Juicio, y con ellas se confirma el contenido del enjuiciamiento, porque los hechos descritos en las documentales son afirmaciones expresadas por ellas.</w:t>
      </w:r>
    </w:p>
    <w:p w14:paraId="2F64C8C3"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6C5D2F">
        <w:rPr>
          <w:rFonts w:ascii="Arial" w:hAnsi="Arial" w:cs="Arial"/>
          <w:sz w:val="24"/>
          <w:szCs w:val="24"/>
        </w:rPr>
        <w:t xml:space="preserve">únicamente por </w:t>
      </w:r>
      <w:r w:rsidR="00281B8F">
        <w:rPr>
          <w:rFonts w:ascii="Arial" w:hAnsi="Arial" w:cs="Arial"/>
          <w:sz w:val="24"/>
          <w:szCs w:val="24"/>
        </w:rPr>
        <w:t>la</w:t>
      </w:r>
      <w:r w:rsidR="00452F56">
        <w:rPr>
          <w:rFonts w:ascii="Arial" w:hAnsi="Arial" w:cs="Arial"/>
          <w:sz w:val="24"/>
          <w:szCs w:val="24"/>
        </w:rPr>
        <w:t xml:space="preserve">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w:t>
      </w:r>
      <w:r w:rsidR="004C0E52">
        <w:rPr>
          <w:rFonts w:ascii="Arial" w:hAnsi="Arial" w:cs="Arial"/>
          <w:sz w:val="24"/>
          <w:szCs w:val="24"/>
        </w:rPr>
        <w:t>cuestionado</w:t>
      </w:r>
      <w:r>
        <w:rPr>
          <w:rFonts w:ascii="Arial" w:hAnsi="Arial" w:cs="Arial"/>
          <w:sz w:val="24"/>
          <w:szCs w:val="24"/>
        </w:rPr>
        <w:t>. En tanto que la presunción humana, es una inferencia qu</w:t>
      </w:r>
      <w:r w:rsidR="004C0E52">
        <w:rPr>
          <w:rFonts w:ascii="Arial" w:hAnsi="Arial" w:cs="Arial"/>
          <w:sz w:val="24"/>
          <w:szCs w:val="24"/>
        </w:rPr>
        <w:t xml:space="preserve">e el Juez deduce de un hecho </w:t>
      </w:r>
      <w:r>
        <w:rPr>
          <w:rFonts w:ascii="Arial" w:hAnsi="Arial" w:cs="Arial"/>
          <w:sz w:val="24"/>
          <w:szCs w:val="24"/>
        </w:rPr>
        <w:t xml:space="preserve">conocido, obtenido de la totalidad de las pruebas para arribar al que se desconoce. - - - - - - - - - - - - - - - - - - - - - - - - - </w:t>
      </w:r>
      <w:r w:rsidR="004C0E52">
        <w:rPr>
          <w:rFonts w:ascii="Arial" w:hAnsi="Arial" w:cs="Arial"/>
          <w:sz w:val="24"/>
          <w:szCs w:val="24"/>
        </w:rPr>
        <w:t>- - - - - -</w:t>
      </w:r>
      <w:r w:rsidR="00BE02B7">
        <w:rPr>
          <w:rFonts w:ascii="Arial" w:hAnsi="Arial" w:cs="Arial"/>
          <w:sz w:val="24"/>
          <w:szCs w:val="24"/>
        </w:rPr>
        <w:t xml:space="preserve"> - - - - - - - - - - - - - - - - -</w:t>
      </w:r>
    </w:p>
    <w:p w14:paraId="4876BA01" w14:textId="77777777" w:rsidR="00B479AC" w:rsidRPr="00E47551" w:rsidRDefault="00B479AC" w:rsidP="00B479AC">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006C1E39">
        <w:rPr>
          <w:rFonts w:ascii="Arial" w:hAnsi="Arial" w:cs="Arial"/>
          <w:b/>
          <w:sz w:val="24"/>
          <w:szCs w:val="24"/>
        </w:rPr>
        <w:t xml:space="preserve"> AGRAVIOS.- </w:t>
      </w:r>
      <w:r w:rsidRPr="00653BD0">
        <w:rPr>
          <w:rFonts w:ascii="Arial" w:hAnsi="Arial" w:cs="Arial"/>
          <w:b/>
          <w:sz w:val="24"/>
          <w:szCs w:val="24"/>
        </w:rPr>
        <w:t xml:space="preserve"> </w:t>
      </w:r>
      <w:r w:rsidR="006C1E39">
        <w:rPr>
          <w:rFonts w:ascii="Arial" w:hAnsi="Arial" w:cs="Arial"/>
          <w:sz w:val="24"/>
        </w:rPr>
        <w:t>Esta</w:t>
      </w:r>
      <w:r w:rsidR="00EE3B4D">
        <w:rPr>
          <w:rFonts w:ascii="Arial" w:hAnsi="Arial" w:cs="Arial"/>
          <w:sz w:val="24"/>
        </w:rPr>
        <w:t xml:space="preserve"> Juzgador</w:t>
      </w:r>
      <w:r w:rsidR="006C1E39">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0DCA980D" w14:textId="1341AE61" w:rsidR="008B7F35" w:rsidRPr="00EA54D6" w:rsidRDefault="00B479AC" w:rsidP="008B7F35">
      <w:pPr>
        <w:spacing w:line="360" w:lineRule="auto"/>
        <w:ind w:firstLine="708"/>
        <w:jc w:val="both"/>
        <w:rPr>
          <w:rFonts w:ascii="Arial" w:hAnsi="Arial" w:cs="Arial"/>
          <w:sz w:val="24"/>
          <w:szCs w:val="24"/>
        </w:rPr>
      </w:pPr>
      <w:proofErr w:type="gramStart"/>
      <w:r w:rsidRPr="00E47551">
        <w:rPr>
          <w:rFonts w:ascii="Arial" w:hAnsi="Arial" w:cs="Arial"/>
          <w:b/>
          <w:sz w:val="24"/>
          <w:szCs w:val="24"/>
        </w:rPr>
        <w:t>CUARTO.-</w:t>
      </w:r>
      <w:proofErr w:type="gramEnd"/>
      <w:r w:rsidR="0078024B">
        <w:rPr>
          <w:rFonts w:ascii="Arial" w:hAnsi="Arial" w:cs="Arial"/>
          <w:b/>
          <w:sz w:val="24"/>
          <w:szCs w:val="24"/>
        </w:rPr>
        <w:t xml:space="preserve"> </w:t>
      </w:r>
      <w:r w:rsidR="006C1E39">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281B8F">
        <w:rPr>
          <w:rFonts w:ascii="Arial" w:hAnsi="Arial" w:cs="Arial"/>
          <w:sz w:val="24"/>
          <w:szCs w:val="24"/>
        </w:rPr>
        <w:t xml:space="preserve">l actor </w:t>
      </w:r>
      <w:r w:rsidR="007902BD">
        <w:rPr>
          <w:rFonts w:ascii="Arial" w:hAnsi="Arial" w:cs="Arial"/>
          <w:sz w:val="24"/>
          <w:szCs w:val="24"/>
        </w:rPr>
        <w:t>***** ***** *****</w:t>
      </w:r>
      <w:r>
        <w:rPr>
          <w:rFonts w:ascii="Arial" w:hAnsi="Arial" w:cs="Arial"/>
          <w:sz w:val="24"/>
          <w:szCs w:val="24"/>
        </w:rPr>
        <w:t xml:space="preserve">, quedó </w:t>
      </w:r>
      <w:r w:rsidRPr="00C50495">
        <w:rPr>
          <w:rFonts w:ascii="Arial" w:hAnsi="Arial" w:cs="Arial"/>
          <w:sz w:val="24"/>
          <w:szCs w:val="24"/>
        </w:rPr>
        <w:t>legalmente acreditada en términos de los artículos 163 fracción I, inciso a) y 164, ambos de la Ley de Procedimiento y Justicia Administrativa para el Estado,</w:t>
      </w:r>
      <w:r w:rsidR="00C50495" w:rsidRPr="00C50495">
        <w:rPr>
          <w:rFonts w:ascii="Arial" w:hAnsi="Arial" w:cs="Arial"/>
          <w:sz w:val="24"/>
          <w:szCs w:val="24"/>
        </w:rPr>
        <w:t xml:space="preserve"> únicamente respecto a instar este Juicio, mas no respecto al interés jurídico que pueda tener en el fondo de este asunto, como se verá más adelante, por lo que se tiene pro acreditada la personalidad del actor para interponer este juicio de nulidad. </w:t>
      </w:r>
      <w:r w:rsidR="00452F56" w:rsidRPr="00C50495">
        <w:rPr>
          <w:rFonts w:ascii="Arial" w:hAnsi="Arial" w:cs="Arial"/>
          <w:sz w:val="24"/>
          <w:szCs w:val="24"/>
        </w:rPr>
        <w:t xml:space="preserve"> </w:t>
      </w:r>
    </w:p>
    <w:p w14:paraId="3037DC7A"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sidR="002939FB">
        <w:rPr>
          <w:rFonts w:ascii="Arial" w:hAnsi="Arial" w:cs="Arial"/>
          <w:b/>
          <w:sz w:val="24"/>
        </w:rPr>
        <w:t>s</w:t>
      </w:r>
      <w:r w:rsidRPr="00CD56C1">
        <w:rPr>
          <w:rFonts w:ascii="Arial" w:hAnsi="Arial" w:cs="Arial"/>
          <w:b/>
          <w:sz w:val="24"/>
        </w:rPr>
        <w:t xml:space="preserve"> autoridad</w:t>
      </w:r>
      <w:r w:rsidR="002939FB">
        <w:rPr>
          <w:rFonts w:ascii="Arial" w:hAnsi="Arial" w:cs="Arial"/>
          <w:b/>
          <w:sz w:val="24"/>
        </w:rPr>
        <w:t>es</w:t>
      </w:r>
      <w:r w:rsidRPr="00CD56C1">
        <w:rPr>
          <w:rFonts w:ascii="Arial" w:hAnsi="Arial" w:cs="Arial"/>
          <w:b/>
          <w:sz w:val="24"/>
        </w:rPr>
        <w:t xml:space="preserve"> demandada</w:t>
      </w:r>
      <w:r w:rsidR="002939FB">
        <w:rPr>
          <w:rFonts w:ascii="Arial" w:hAnsi="Arial" w:cs="Arial"/>
          <w:b/>
          <w:sz w:val="24"/>
        </w:rPr>
        <w:t>s</w:t>
      </w:r>
      <w:r w:rsidR="004D4191">
        <w:rPr>
          <w:rFonts w:ascii="Arial" w:hAnsi="Arial" w:cs="Arial"/>
          <w:sz w:val="24"/>
        </w:rPr>
        <w:t>, 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 - - - - - - </w:t>
      </w:r>
      <w:r w:rsidR="002F04EE">
        <w:rPr>
          <w:rFonts w:ascii="Arial" w:hAnsi="Arial" w:cs="Arial"/>
          <w:sz w:val="24"/>
        </w:rPr>
        <w:t>- - - - - - - - - -</w:t>
      </w:r>
    </w:p>
    <w:p w14:paraId="6A11FF2C" w14:textId="77777777" w:rsidR="00B479AC" w:rsidRPr="00037AFB" w:rsidRDefault="00B479AC" w:rsidP="00B479A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3F56F5">
        <w:rPr>
          <w:rFonts w:ascii="Arial" w:hAnsi="Arial" w:cs="Arial"/>
          <w:b/>
          <w:sz w:val="24"/>
          <w:szCs w:val="24"/>
        </w:rPr>
        <w:t>IMPROCEDENCIA Y SOBRESEIMIENTO</w:t>
      </w:r>
      <w:r w:rsidR="003F56F5">
        <w:rPr>
          <w:rFonts w:ascii="Arial" w:hAnsi="Arial" w:cs="Arial"/>
          <w:sz w:val="24"/>
          <w:szCs w:val="24"/>
        </w:rPr>
        <w:t>.-</w:t>
      </w:r>
      <w:r w:rsidR="008B7F35">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4F77266E" w14:textId="77777777" w:rsidR="00B479AC" w:rsidRPr="0040001A" w:rsidRDefault="002939FB" w:rsidP="009E3E8D">
      <w:pPr>
        <w:tabs>
          <w:tab w:val="center" w:pos="4574"/>
        </w:tabs>
        <w:spacing w:line="360" w:lineRule="auto"/>
        <w:ind w:firstLine="708"/>
        <w:jc w:val="both"/>
        <w:rPr>
          <w:rFonts w:ascii="Arial" w:hAnsi="Arial" w:cs="Arial"/>
          <w:sz w:val="24"/>
        </w:rPr>
      </w:pPr>
      <w:r>
        <w:rPr>
          <w:rFonts w:ascii="Arial" w:hAnsi="Arial" w:cs="Arial"/>
          <w:bCs/>
          <w:sz w:val="24"/>
        </w:rPr>
        <w:lastRenderedPageBreak/>
        <w:t>Las autoridades demandadas</w:t>
      </w:r>
      <w:r w:rsidR="008B7F35">
        <w:rPr>
          <w:rFonts w:ascii="Arial" w:hAnsi="Arial" w:cs="Arial"/>
          <w:bCs/>
          <w:sz w:val="24"/>
        </w:rPr>
        <w:t xml:space="preserve"> no hicieron valer ninguna causal ni excepción, porque se les tuvo contestando en sentido afirmativo</w:t>
      </w:r>
      <w:r w:rsidR="00C74CFA">
        <w:rPr>
          <w:rFonts w:ascii="Arial" w:hAnsi="Arial" w:cs="Arial"/>
          <w:bCs/>
          <w:sz w:val="24"/>
        </w:rPr>
        <w:t>; y t</w:t>
      </w:r>
      <w:r w:rsidR="00F01BDD" w:rsidRPr="00F01BDD">
        <w:rPr>
          <w:rFonts w:ascii="Arial" w:hAnsi="Arial" w:cs="Arial"/>
          <w:sz w:val="24"/>
        </w:rPr>
        <w:t xml:space="preserve">oda vez que </w:t>
      </w:r>
      <w:r w:rsidR="0071443D">
        <w:rPr>
          <w:rFonts w:ascii="Arial" w:hAnsi="Arial" w:cs="Arial"/>
          <w:sz w:val="24"/>
        </w:rPr>
        <w:t>esta Juzgadora n</w:t>
      </w:r>
      <w:r w:rsidR="00F01BDD" w:rsidRPr="00F01BDD">
        <w:rPr>
          <w:rFonts w:ascii="Arial" w:hAnsi="Arial" w:cs="Arial"/>
          <w:sz w:val="24"/>
        </w:rPr>
        <w:t xml:space="preserve">o advierte la actualización de alguna causa que impida entrar al estudio de fondeo de este asunto, en consecuencia, </w:t>
      </w:r>
      <w:r w:rsidR="00F01BDD" w:rsidRPr="00F01BDD">
        <w:rPr>
          <w:rFonts w:ascii="Arial" w:hAnsi="Arial" w:cs="Arial"/>
          <w:bCs/>
          <w:sz w:val="24"/>
        </w:rPr>
        <w:t xml:space="preserve">NO SE </w:t>
      </w:r>
      <w:r w:rsidR="00B479AC" w:rsidRPr="00F01BDD">
        <w:rPr>
          <w:rFonts w:ascii="Arial" w:hAnsi="Arial" w:cs="Arial"/>
          <w:b/>
          <w:sz w:val="24"/>
        </w:rPr>
        <w:t xml:space="preserve">SOBRESEE ESTE </w:t>
      </w:r>
      <w:r w:rsidR="00B479AC" w:rsidRPr="0040001A">
        <w:rPr>
          <w:rFonts w:ascii="Arial" w:hAnsi="Arial" w:cs="Arial"/>
          <w:b/>
          <w:sz w:val="24"/>
        </w:rPr>
        <w:t>JUICIO</w:t>
      </w:r>
      <w:r w:rsidR="00B479AC" w:rsidRPr="0040001A">
        <w:rPr>
          <w:rFonts w:ascii="Arial" w:hAnsi="Arial" w:cs="Arial"/>
          <w:sz w:val="24"/>
        </w:rPr>
        <w:t xml:space="preserve">. - - - </w:t>
      </w:r>
      <w:r w:rsidR="0051618F" w:rsidRPr="0040001A">
        <w:rPr>
          <w:rFonts w:ascii="Arial" w:hAnsi="Arial" w:cs="Arial"/>
          <w:sz w:val="24"/>
        </w:rPr>
        <w:t>- - - - - - -</w:t>
      </w:r>
      <w:r w:rsidR="00EE7CEA" w:rsidRPr="0040001A">
        <w:rPr>
          <w:rFonts w:ascii="Arial" w:hAnsi="Arial" w:cs="Arial"/>
          <w:sz w:val="24"/>
        </w:rPr>
        <w:t xml:space="preserve"> - - - - - - - - - - - - - - - - - - - - - </w:t>
      </w:r>
      <w:r w:rsidR="00C74CFA" w:rsidRPr="0040001A">
        <w:rPr>
          <w:rFonts w:ascii="Arial" w:hAnsi="Arial" w:cs="Arial"/>
          <w:sz w:val="24"/>
        </w:rPr>
        <w:t>- - - - -</w:t>
      </w:r>
    </w:p>
    <w:p w14:paraId="290A35EF" w14:textId="04FA168F" w:rsidR="0071443D" w:rsidRPr="0040001A" w:rsidRDefault="00463D04" w:rsidP="00463D04">
      <w:pPr>
        <w:tabs>
          <w:tab w:val="left" w:pos="284"/>
          <w:tab w:val="left" w:pos="567"/>
        </w:tabs>
        <w:spacing w:before="240" w:line="360" w:lineRule="auto"/>
        <w:jc w:val="both"/>
        <w:rPr>
          <w:rFonts w:ascii="Arial" w:hAnsi="Arial" w:cs="Arial"/>
          <w:bCs/>
          <w:sz w:val="24"/>
          <w:szCs w:val="24"/>
        </w:rPr>
      </w:pPr>
      <w:r w:rsidRPr="0040001A">
        <w:rPr>
          <w:rFonts w:ascii="Arial" w:hAnsi="Arial" w:cs="Arial"/>
          <w:b/>
          <w:sz w:val="24"/>
          <w:szCs w:val="24"/>
        </w:rPr>
        <w:tab/>
      </w:r>
      <w:r w:rsidRPr="0040001A">
        <w:rPr>
          <w:rFonts w:ascii="Arial" w:hAnsi="Arial" w:cs="Arial"/>
          <w:b/>
          <w:sz w:val="24"/>
          <w:szCs w:val="24"/>
        </w:rPr>
        <w:tab/>
        <w:t xml:space="preserve">SEXTO.- ESTUDIO DE FONDO.- </w:t>
      </w:r>
      <w:r w:rsidR="008B7F35" w:rsidRPr="0040001A">
        <w:rPr>
          <w:rFonts w:ascii="Arial" w:hAnsi="Arial" w:cs="Arial"/>
          <w:bCs/>
          <w:sz w:val="24"/>
          <w:szCs w:val="24"/>
        </w:rPr>
        <w:t xml:space="preserve">Los actos impugnados </w:t>
      </w:r>
      <w:r w:rsidR="0040001A" w:rsidRPr="0040001A">
        <w:rPr>
          <w:rFonts w:ascii="Arial" w:hAnsi="Arial" w:cs="Arial"/>
          <w:bCs/>
          <w:sz w:val="24"/>
          <w:szCs w:val="24"/>
        </w:rPr>
        <w:t xml:space="preserve">en este juicio, </w:t>
      </w:r>
      <w:r w:rsidR="008B7F35" w:rsidRPr="0040001A">
        <w:rPr>
          <w:rFonts w:ascii="Arial" w:hAnsi="Arial" w:cs="Arial"/>
          <w:bCs/>
          <w:sz w:val="24"/>
          <w:szCs w:val="24"/>
        </w:rPr>
        <w:t xml:space="preserve">son </w:t>
      </w:r>
      <w:r w:rsidR="008B7F35" w:rsidRPr="0040001A">
        <w:rPr>
          <w:rFonts w:ascii="Arial" w:hAnsi="Arial" w:cs="Arial"/>
          <w:sz w:val="24"/>
          <w:szCs w:val="24"/>
        </w:rPr>
        <w:t>la orden de inspección y sanción con folio nú</w:t>
      </w:r>
      <w:r w:rsidR="0040001A" w:rsidRPr="0040001A">
        <w:rPr>
          <w:rFonts w:ascii="Arial" w:hAnsi="Arial" w:cs="Arial"/>
          <w:sz w:val="24"/>
          <w:szCs w:val="24"/>
        </w:rPr>
        <w:t xml:space="preserve">mero </w:t>
      </w:r>
      <w:r w:rsidR="007902BD">
        <w:rPr>
          <w:rFonts w:ascii="Arial" w:hAnsi="Arial" w:cs="Arial"/>
          <w:sz w:val="24"/>
          <w:szCs w:val="24"/>
        </w:rPr>
        <w:t>SDE/DRAC-</w:t>
      </w:r>
      <w:proofErr w:type="spellStart"/>
      <w:r w:rsidR="007902BD">
        <w:rPr>
          <w:rFonts w:ascii="Arial" w:hAnsi="Arial" w:cs="Arial"/>
          <w:sz w:val="24"/>
          <w:szCs w:val="24"/>
        </w:rPr>
        <w:t>OLyS</w:t>
      </w:r>
      <w:proofErr w:type="spellEnd"/>
      <w:r w:rsidR="007902BD">
        <w:rPr>
          <w:rFonts w:ascii="Arial" w:hAnsi="Arial" w:cs="Arial"/>
          <w:sz w:val="24"/>
          <w:szCs w:val="24"/>
        </w:rPr>
        <w:t>/****/2022</w:t>
      </w:r>
      <w:r w:rsidR="0040001A" w:rsidRPr="0040001A">
        <w:rPr>
          <w:rFonts w:ascii="Arial" w:hAnsi="Arial" w:cs="Arial"/>
          <w:sz w:val="24"/>
          <w:szCs w:val="24"/>
        </w:rPr>
        <w:t xml:space="preserve"> y </w:t>
      </w:r>
      <w:r w:rsidR="008B7F35" w:rsidRPr="0040001A">
        <w:rPr>
          <w:rFonts w:ascii="Arial" w:hAnsi="Arial" w:cs="Arial"/>
          <w:sz w:val="24"/>
          <w:szCs w:val="24"/>
        </w:rPr>
        <w:t xml:space="preserve">el acta de inspección y sanción con folio </w:t>
      </w:r>
      <w:r w:rsidR="007902BD">
        <w:rPr>
          <w:rFonts w:ascii="Arial" w:hAnsi="Arial" w:cs="Arial"/>
          <w:sz w:val="24"/>
          <w:szCs w:val="24"/>
        </w:rPr>
        <w:t>****</w:t>
      </w:r>
      <w:r w:rsidR="0040001A" w:rsidRPr="0040001A">
        <w:rPr>
          <w:rFonts w:ascii="Arial" w:hAnsi="Arial" w:cs="Arial"/>
          <w:sz w:val="24"/>
          <w:szCs w:val="24"/>
        </w:rPr>
        <w:t>,</w:t>
      </w:r>
      <w:r w:rsidR="008B7F35" w:rsidRPr="0040001A">
        <w:rPr>
          <w:rFonts w:ascii="Arial" w:hAnsi="Arial" w:cs="Arial"/>
          <w:sz w:val="24"/>
          <w:szCs w:val="24"/>
        </w:rPr>
        <w:t xml:space="preserve"> ambos de fecha </w:t>
      </w:r>
      <w:r w:rsidR="007902BD">
        <w:rPr>
          <w:rFonts w:ascii="Arial" w:hAnsi="Arial" w:cs="Arial"/>
          <w:sz w:val="24"/>
          <w:szCs w:val="24"/>
        </w:rPr>
        <w:t>***** de ***** de dos mil veintidós (**/**/2022)</w:t>
      </w:r>
      <w:r w:rsidR="008B7F35" w:rsidRPr="0040001A">
        <w:rPr>
          <w:rFonts w:ascii="Arial" w:hAnsi="Arial" w:cs="Arial"/>
          <w:sz w:val="24"/>
          <w:szCs w:val="24"/>
        </w:rPr>
        <w:t>, emitida la primera por la Directora de Regulación de Actividad Comercial</w:t>
      </w:r>
      <w:r w:rsidR="0040001A" w:rsidRPr="0040001A">
        <w:rPr>
          <w:rFonts w:ascii="Arial" w:hAnsi="Arial" w:cs="Arial"/>
          <w:sz w:val="24"/>
          <w:szCs w:val="24"/>
        </w:rPr>
        <w:t>,</w:t>
      </w:r>
      <w:r w:rsidR="008B7F35" w:rsidRPr="0040001A">
        <w:rPr>
          <w:rFonts w:ascii="Arial" w:hAnsi="Arial" w:cs="Arial"/>
          <w:sz w:val="24"/>
          <w:szCs w:val="24"/>
        </w:rPr>
        <w:t xml:space="preserve"> y la segunda por Miguel Francisco Osorio Lara, Inspector adscrito a la Dirección de la Regulación de Actividad Comercial, ambos dependientes de la Secretaría de Desarrollo Económico del Municipio de Oaxaca de Juárez, Oaxaca</w:t>
      </w:r>
      <w:r w:rsidR="00017925" w:rsidRPr="0040001A">
        <w:rPr>
          <w:rFonts w:ascii="Arial" w:hAnsi="Arial" w:cs="Arial"/>
          <w:sz w:val="24"/>
          <w:szCs w:val="24"/>
        </w:rPr>
        <w:t>.</w:t>
      </w:r>
    </w:p>
    <w:p w14:paraId="07C3E1DA" w14:textId="77777777" w:rsidR="009664B4" w:rsidRPr="0040001A" w:rsidRDefault="00017925" w:rsidP="00463D04">
      <w:pPr>
        <w:tabs>
          <w:tab w:val="left" w:pos="284"/>
          <w:tab w:val="left" w:pos="567"/>
        </w:tabs>
        <w:spacing w:before="240" w:line="360" w:lineRule="auto"/>
        <w:jc w:val="both"/>
        <w:rPr>
          <w:rFonts w:ascii="Arial" w:hAnsi="Arial" w:cs="Arial"/>
          <w:sz w:val="24"/>
          <w:szCs w:val="24"/>
        </w:rPr>
      </w:pPr>
      <w:r w:rsidRPr="0040001A">
        <w:rPr>
          <w:rFonts w:ascii="Arial" w:hAnsi="Arial" w:cs="Arial"/>
          <w:bCs/>
          <w:sz w:val="24"/>
          <w:szCs w:val="24"/>
        </w:rPr>
        <w:tab/>
        <w:t>Ahora bien, d</w:t>
      </w:r>
      <w:r w:rsidR="009664B4" w:rsidRPr="0040001A">
        <w:rPr>
          <w:rFonts w:ascii="Arial" w:hAnsi="Arial" w:cs="Arial"/>
          <w:sz w:val="24"/>
          <w:szCs w:val="24"/>
        </w:rPr>
        <w:t xml:space="preserve">e acuerdo </w:t>
      </w:r>
      <w:r w:rsidR="00463D04" w:rsidRPr="0040001A">
        <w:rPr>
          <w:rFonts w:ascii="Arial" w:hAnsi="Arial" w:cs="Arial"/>
          <w:sz w:val="24"/>
          <w:szCs w:val="24"/>
        </w:rPr>
        <w:t xml:space="preserve">al criterio de la Suprema Corte de Justicia de la Nación, tratándose de actividades reglamentadas, para que el particular impugne las violaciones que con motivo de ellas resienta, </w:t>
      </w:r>
      <w:r w:rsidR="00463D04" w:rsidRPr="0040001A">
        <w:rPr>
          <w:rFonts w:ascii="Arial" w:hAnsi="Arial" w:cs="Arial"/>
          <w:b/>
          <w:sz w:val="24"/>
          <w:szCs w:val="24"/>
        </w:rPr>
        <w:t>es necesario acreditar</w:t>
      </w:r>
      <w:r w:rsidR="00463D04" w:rsidRPr="0040001A">
        <w:rPr>
          <w:rFonts w:ascii="Arial" w:hAnsi="Arial" w:cs="Arial"/>
          <w:sz w:val="24"/>
          <w:szCs w:val="24"/>
        </w:rPr>
        <w:t xml:space="preserve">, no solo el interés legítimo, sino también </w:t>
      </w:r>
      <w:r w:rsidR="00463D04" w:rsidRPr="0040001A">
        <w:rPr>
          <w:rFonts w:ascii="Arial" w:hAnsi="Arial" w:cs="Arial"/>
          <w:b/>
          <w:sz w:val="24"/>
          <w:szCs w:val="24"/>
        </w:rPr>
        <w:t>el interés jurídico, exhibiendo la licencia, permiso o manifestación que se exija para realizar aquellas</w:t>
      </w:r>
      <w:r w:rsidR="00463D04" w:rsidRPr="0040001A">
        <w:rPr>
          <w:rFonts w:ascii="Arial" w:hAnsi="Arial" w:cs="Arial"/>
          <w:sz w:val="24"/>
          <w:szCs w:val="24"/>
        </w:rPr>
        <w:t xml:space="preserve">, es decir,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w:t>
      </w:r>
      <w:r w:rsidR="00463D04" w:rsidRPr="0040001A">
        <w:rPr>
          <w:rFonts w:ascii="Arial" w:hAnsi="Arial" w:cs="Arial"/>
          <w:b/>
          <w:sz w:val="24"/>
          <w:szCs w:val="24"/>
        </w:rPr>
        <w:t>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r w:rsidR="009664B4" w:rsidRPr="0040001A">
        <w:rPr>
          <w:rFonts w:ascii="Arial" w:hAnsi="Arial" w:cs="Arial"/>
          <w:sz w:val="24"/>
          <w:szCs w:val="24"/>
        </w:rPr>
        <w:t>.</w:t>
      </w:r>
    </w:p>
    <w:p w14:paraId="00BC1B60" w14:textId="46AEF93E" w:rsidR="0040001A" w:rsidRPr="0040001A" w:rsidRDefault="009664B4" w:rsidP="00463D04">
      <w:pPr>
        <w:tabs>
          <w:tab w:val="left" w:pos="284"/>
          <w:tab w:val="left" w:pos="567"/>
        </w:tabs>
        <w:spacing w:before="240" w:line="360" w:lineRule="auto"/>
        <w:jc w:val="both"/>
        <w:rPr>
          <w:rFonts w:ascii="Arial" w:hAnsi="Arial" w:cs="Arial"/>
          <w:sz w:val="24"/>
          <w:szCs w:val="24"/>
        </w:rPr>
      </w:pPr>
      <w:r w:rsidRPr="0040001A">
        <w:rPr>
          <w:rFonts w:ascii="Arial" w:hAnsi="Arial" w:cs="Arial"/>
          <w:sz w:val="24"/>
          <w:szCs w:val="24"/>
        </w:rPr>
        <w:tab/>
        <w:t>Lo</w:t>
      </w:r>
      <w:r w:rsidR="00463D04" w:rsidRPr="0040001A">
        <w:rPr>
          <w:rFonts w:ascii="Arial" w:hAnsi="Arial" w:cs="Arial"/>
          <w:sz w:val="24"/>
          <w:szCs w:val="24"/>
        </w:rPr>
        <w:t xml:space="preserve"> que </w:t>
      </w:r>
      <w:r w:rsidR="00463D04" w:rsidRPr="0040001A">
        <w:rPr>
          <w:rFonts w:ascii="Arial" w:hAnsi="Arial" w:cs="Arial"/>
          <w:b/>
          <w:sz w:val="24"/>
          <w:szCs w:val="24"/>
        </w:rPr>
        <w:t>en el presente asunto no aconteció</w:t>
      </w:r>
      <w:r w:rsidR="00463D04" w:rsidRPr="0040001A">
        <w:rPr>
          <w:rFonts w:ascii="Arial" w:hAnsi="Arial" w:cs="Arial"/>
          <w:sz w:val="24"/>
          <w:szCs w:val="24"/>
        </w:rPr>
        <w:t>,</w:t>
      </w:r>
      <w:r w:rsidRPr="0040001A">
        <w:rPr>
          <w:rFonts w:ascii="Arial" w:hAnsi="Arial" w:cs="Arial"/>
          <w:sz w:val="24"/>
          <w:szCs w:val="24"/>
        </w:rPr>
        <w:t xml:space="preserve"> pues </w:t>
      </w:r>
      <w:r w:rsidR="00017925" w:rsidRPr="0040001A">
        <w:rPr>
          <w:rFonts w:ascii="Arial" w:hAnsi="Arial" w:cs="Arial"/>
          <w:sz w:val="24"/>
          <w:szCs w:val="24"/>
        </w:rPr>
        <w:t xml:space="preserve">para que la parte actora pudiera válidamente acreditar su interés jurídico en este asunto, </w:t>
      </w:r>
      <w:r w:rsidR="00D43801" w:rsidRPr="0040001A">
        <w:rPr>
          <w:rFonts w:ascii="Arial" w:hAnsi="Arial" w:cs="Arial"/>
          <w:sz w:val="24"/>
          <w:szCs w:val="24"/>
        </w:rPr>
        <w:t xml:space="preserve">y obtener una sentencia favorable en el fondo, </w:t>
      </w:r>
      <w:r w:rsidR="00017925" w:rsidRPr="0040001A">
        <w:rPr>
          <w:rFonts w:ascii="Arial" w:hAnsi="Arial" w:cs="Arial"/>
          <w:b/>
          <w:sz w:val="24"/>
          <w:szCs w:val="24"/>
        </w:rPr>
        <w:t>debió exhibir la licencia o permiso</w:t>
      </w:r>
      <w:r w:rsidR="008B7F35" w:rsidRPr="0040001A">
        <w:rPr>
          <w:rFonts w:ascii="Arial" w:hAnsi="Arial" w:cs="Arial"/>
          <w:b/>
          <w:sz w:val="24"/>
          <w:szCs w:val="24"/>
        </w:rPr>
        <w:t xml:space="preserve"> respectivo, </w:t>
      </w:r>
      <w:r w:rsidR="00EE2C32" w:rsidRPr="0040001A">
        <w:rPr>
          <w:rFonts w:ascii="Arial" w:hAnsi="Arial" w:cs="Arial"/>
          <w:b/>
          <w:sz w:val="24"/>
          <w:szCs w:val="24"/>
        </w:rPr>
        <w:t>emitido en su favor por autoridad competente</w:t>
      </w:r>
      <w:r w:rsidR="00EE2C32" w:rsidRPr="0040001A">
        <w:rPr>
          <w:rFonts w:ascii="Arial" w:hAnsi="Arial" w:cs="Arial"/>
          <w:sz w:val="24"/>
          <w:szCs w:val="24"/>
        </w:rPr>
        <w:t>, respecto de</w:t>
      </w:r>
      <w:r w:rsidR="008B7F35" w:rsidRPr="0040001A">
        <w:rPr>
          <w:rFonts w:ascii="Arial" w:hAnsi="Arial" w:cs="Arial"/>
          <w:sz w:val="24"/>
          <w:szCs w:val="24"/>
        </w:rPr>
        <w:t xml:space="preserve">l establecimiento comercial denominado </w:t>
      </w:r>
      <w:r w:rsidR="00D11831">
        <w:rPr>
          <w:rFonts w:ascii="Arial" w:hAnsi="Arial" w:cs="Arial"/>
          <w:sz w:val="24"/>
          <w:szCs w:val="24"/>
        </w:rPr>
        <w:t>***** *****</w:t>
      </w:r>
      <w:r w:rsidR="008B7F35" w:rsidRPr="0040001A">
        <w:rPr>
          <w:rFonts w:ascii="Arial" w:hAnsi="Arial" w:cs="Arial"/>
          <w:sz w:val="24"/>
          <w:szCs w:val="24"/>
        </w:rPr>
        <w:t xml:space="preserve">, ubicado en la calle </w:t>
      </w:r>
      <w:r w:rsidR="00D11831">
        <w:rPr>
          <w:rFonts w:ascii="Arial" w:hAnsi="Arial" w:cs="Arial"/>
          <w:sz w:val="24"/>
          <w:szCs w:val="24"/>
        </w:rPr>
        <w:t>***** *****</w:t>
      </w:r>
      <w:r w:rsidR="008B7F35" w:rsidRPr="0040001A">
        <w:rPr>
          <w:rFonts w:ascii="Arial" w:hAnsi="Arial" w:cs="Arial"/>
          <w:sz w:val="24"/>
          <w:szCs w:val="24"/>
        </w:rPr>
        <w:t xml:space="preserve"> número </w:t>
      </w:r>
      <w:r w:rsidR="00D11831">
        <w:rPr>
          <w:rFonts w:ascii="Arial" w:hAnsi="Arial" w:cs="Arial"/>
          <w:sz w:val="24"/>
          <w:szCs w:val="24"/>
        </w:rPr>
        <w:t>***** *****</w:t>
      </w:r>
      <w:r w:rsidR="008B7F35" w:rsidRPr="0040001A">
        <w:rPr>
          <w:rFonts w:ascii="Arial" w:hAnsi="Arial" w:cs="Arial"/>
          <w:sz w:val="24"/>
          <w:szCs w:val="24"/>
        </w:rPr>
        <w:t xml:space="preserve">, Colonia Centro, del </w:t>
      </w:r>
      <w:r w:rsidR="0040001A" w:rsidRPr="0040001A">
        <w:rPr>
          <w:rFonts w:ascii="Arial" w:hAnsi="Arial" w:cs="Arial"/>
          <w:sz w:val="24"/>
          <w:szCs w:val="24"/>
        </w:rPr>
        <w:t xml:space="preserve">Municipio </w:t>
      </w:r>
      <w:r w:rsidR="008B7F35" w:rsidRPr="0040001A">
        <w:rPr>
          <w:rFonts w:ascii="Arial" w:hAnsi="Arial" w:cs="Arial"/>
          <w:sz w:val="24"/>
          <w:szCs w:val="24"/>
        </w:rPr>
        <w:t>de Oaxaca de Juárez, Oaxaca.</w:t>
      </w:r>
    </w:p>
    <w:p w14:paraId="4B72E7AC" w14:textId="28B33321" w:rsidR="00BE2F7E" w:rsidRPr="00C773B5" w:rsidRDefault="00BE2F7E" w:rsidP="00463D04">
      <w:pPr>
        <w:tabs>
          <w:tab w:val="left" w:pos="284"/>
          <w:tab w:val="left" w:pos="567"/>
        </w:tabs>
        <w:spacing w:before="240" w:line="360" w:lineRule="auto"/>
        <w:jc w:val="both"/>
        <w:rPr>
          <w:rFonts w:ascii="Arial" w:hAnsi="Arial" w:cs="Arial"/>
          <w:sz w:val="24"/>
          <w:szCs w:val="24"/>
        </w:rPr>
      </w:pPr>
      <w:r w:rsidRPr="00BE2F7E">
        <w:rPr>
          <w:rFonts w:ascii="Arial" w:hAnsi="Arial" w:cs="Arial"/>
          <w:sz w:val="24"/>
          <w:szCs w:val="24"/>
        </w:rPr>
        <w:tab/>
        <w:t>Lo anterior es así, ya que d</w:t>
      </w:r>
      <w:r w:rsidR="00B43CF5" w:rsidRPr="00BE2F7E">
        <w:rPr>
          <w:rFonts w:ascii="Arial" w:hAnsi="Arial" w:cs="Arial"/>
          <w:sz w:val="24"/>
          <w:szCs w:val="24"/>
        </w:rPr>
        <w:t>e</w:t>
      </w:r>
      <w:r w:rsidR="0040001A" w:rsidRPr="00BE2F7E">
        <w:rPr>
          <w:rFonts w:ascii="Arial" w:hAnsi="Arial" w:cs="Arial"/>
          <w:sz w:val="24"/>
          <w:szCs w:val="24"/>
        </w:rPr>
        <w:t xml:space="preserve"> </w:t>
      </w:r>
      <w:r w:rsidR="00B43CF5" w:rsidRPr="00BE2F7E">
        <w:rPr>
          <w:rFonts w:ascii="Arial" w:hAnsi="Arial" w:cs="Arial"/>
          <w:sz w:val="24"/>
          <w:szCs w:val="24"/>
        </w:rPr>
        <w:t xml:space="preserve">las pruebas </w:t>
      </w:r>
      <w:r w:rsidRPr="00BE2F7E">
        <w:rPr>
          <w:rFonts w:ascii="Arial" w:hAnsi="Arial" w:cs="Arial"/>
          <w:sz w:val="24"/>
          <w:szCs w:val="24"/>
        </w:rPr>
        <w:t>aportadas al juicio</w:t>
      </w:r>
      <w:r w:rsidR="00B43CF5" w:rsidRPr="00BE2F7E">
        <w:rPr>
          <w:rFonts w:ascii="Arial" w:hAnsi="Arial" w:cs="Arial"/>
          <w:sz w:val="24"/>
          <w:szCs w:val="24"/>
        </w:rPr>
        <w:t xml:space="preserve"> y </w:t>
      </w:r>
      <w:r w:rsidRPr="00BE2F7E">
        <w:rPr>
          <w:rFonts w:ascii="Arial" w:hAnsi="Arial" w:cs="Arial"/>
          <w:sz w:val="24"/>
          <w:szCs w:val="24"/>
        </w:rPr>
        <w:t>a la</w:t>
      </w:r>
      <w:r w:rsidR="00B43CF5" w:rsidRPr="00BE2F7E">
        <w:rPr>
          <w:rFonts w:ascii="Arial" w:hAnsi="Arial" w:cs="Arial"/>
          <w:sz w:val="24"/>
          <w:szCs w:val="24"/>
        </w:rPr>
        <w:t>s</w:t>
      </w:r>
      <w:r w:rsidRPr="00BE2F7E">
        <w:rPr>
          <w:rFonts w:ascii="Arial" w:hAnsi="Arial" w:cs="Arial"/>
          <w:sz w:val="24"/>
          <w:szCs w:val="24"/>
        </w:rPr>
        <w:t xml:space="preserve"> que se les</w:t>
      </w:r>
      <w:r w:rsidR="00B43CF5" w:rsidRPr="00BE2F7E">
        <w:rPr>
          <w:rFonts w:ascii="Arial" w:hAnsi="Arial" w:cs="Arial"/>
          <w:sz w:val="24"/>
          <w:szCs w:val="24"/>
        </w:rPr>
        <w:t xml:space="preserve"> otorgo valor pleno, se advierte que el día </w:t>
      </w:r>
      <w:r w:rsidR="00D11831">
        <w:rPr>
          <w:rFonts w:ascii="Arial" w:hAnsi="Arial" w:cs="Arial"/>
          <w:sz w:val="24"/>
          <w:szCs w:val="24"/>
        </w:rPr>
        <w:t xml:space="preserve">***** de ***** del dos mil veintidós </w:t>
      </w:r>
      <w:r w:rsidR="00D11831">
        <w:rPr>
          <w:rFonts w:ascii="Arial" w:hAnsi="Arial" w:cs="Arial"/>
          <w:sz w:val="24"/>
          <w:szCs w:val="24"/>
        </w:rPr>
        <w:lastRenderedPageBreak/>
        <w:t>(**/**/2022)</w:t>
      </w:r>
      <w:r w:rsidR="00B43CF5" w:rsidRPr="00BE2F7E">
        <w:rPr>
          <w:rFonts w:ascii="Arial" w:hAnsi="Arial" w:cs="Arial"/>
          <w:sz w:val="24"/>
          <w:szCs w:val="24"/>
        </w:rPr>
        <w:t>, se les</w:t>
      </w:r>
      <w:r w:rsidR="0040001A" w:rsidRPr="00BE2F7E">
        <w:rPr>
          <w:rFonts w:ascii="Arial" w:hAnsi="Arial" w:cs="Arial"/>
          <w:sz w:val="24"/>
          <w:szCs w:val="24"/>
        </w:rPr>
        <w:t xml:space="preserve"> </w:t>
      </w:r>
      <w:r w:rsidR="00B43CF5" w:rsidRPr="00BE2F7E">
        <w:rPr>
          <w:rFonts w:ascii="Arial" w:hAnsi="Arial" w:cs="Arial"/>
          <w:sz w:val="24"/>
          <w:szCs w:val="24"/>
        </w:rPr>
        <w:t xml:space="preserve">hizo un requerimiento al Ciudadano o Propietario del </w:t>
      </w:r>
      <w:r w:rsidR="00D11831">
        <w:rPr>
          <w:rFonts w:ascii="Arial" w:hAnsi="Arial" w:cs="Arial"/>
          <w:sz w:val="24"/>
          <w:szCs w:val="24"/>
        </w:rPr>
        <w:t>***** *****</w:t>
      </w:r>
      <w:r w:rsidR="00B43CF5" w:rsidRPr="00BE2F7E">
        <w:rPr>
          <w:rFonts w:ascii="Arial" w:hAnsi="Arial" w:cs="Arial"/>
          <w:sz w:val="24"/>
          <w:szCs w:val="24"/>
        </w:rPr>
        <w:t xml:space="preserve">, con número de oficio </w:t>
      </w:r>
      <w:r w:rsidR="00D11831">
        <w:rPr>
          <w:rFonts w:ascii="Arial" w:hAnsi="Arial" w:cs="Arial"/>
          <w:sz w:val="24"/>
          <w:szCs w:val="24"/>
        </w:rPr>
        <w:t>***/2022</w:t>
      </w:r>
      <w:r w:rsidR="00B43CF5" w:rsidRPr="00BE2F7E">
        <w:rPr>
          <w:rFonts w:ascii="Arial" w:hAnsi="Arial" w:cs="Arial"/>
          <w:sz w:val="24"/>
          <w:szCs w:val="24"/>
        </w:rPr>
        <w:t>, donde se les so</w:t>
      </w:r>
      <w:r w:rsidRPr="00BE2F7E">
        <w:rPr>
          <w:rFonts w:ascii="Arial" w:hAnsi="Arial" w:cs="Arial"/>
          <w:sz w:val="24"/>
          <w:szCs w:val="24"/>
        </w:rPr>
        <w:t>licitaba</w:t>
      </w:r>
      <w:r w:rsidR="00B43CF5" w:rsidRPr="00BE2F7E">
        <w:rPr>
          <w:rFonts w:ascii="Arial" w:hAnsi="Arial" w:cs="Arial"/>
          <w:sz w:val="24"/>
          <w:szCs w:val="24"/>
        </w:rPr>
        <w:t xml:space="preserve"> realizar los trámites correspondientes para contar con la </w:t>
      </w:r>
      <w:r w:rsidR="00BA462A" w:rsidRPr="00BE2F7E">
        <w:rPr>
          <w:rFonts w:ascii="Arial" w:hAnsi="Arial" w:cs="Arial"/>
          <w:sz w:val="24"/>
          <w:szCs w:val="24"/>
        </w:rPr>
        <w:t>documentación</w:t>
      </w:r>
      <w:r w:rsidR="00B43CF5" w:rsidRPr="00BE2F7E">
        <w:rPr>
          <w:rFonts w:ascii="Arial" w:hAnsi="Arial" w:cs="Arial"/>
          <w:sz w:val="24"/>
          <w:szCs w:val="24"/>
        </w:rPr>
        <w:t xml:space="preserve"> que permitiera continuar con las operaciones del establecimiento comercial, dándoles un plazo de diez días y en el caso de que no atendieran el requerimiento, en el plazo </w:t>
      </w:r>
      <w:r w:rsidR="00BA462A" w:rsidRPr="00BE2F7E">
        <w:rPr>
          <w:rFonts w:ascii="Arial" w:hAnsi="Arial" w:cs="Arial"/>
          <w:sz w:val="24"/>
          <w:szCs w:val="24"/>
        </w:rPr>
        <w:t>otorgado</w:t>
      </w:r>
      <w:r w:rsidR="00B43CF5" w:rsidRPr="00BE2F7E">
        <w:rPr>
          <w:rFonts w:ascii="Arial" w:hAnsi="Arial" w:cs="Arial"/>
          <w:sz w:val="24"/>
          <w:szCs w:val="24"/>
        </w:rPr>
        <w:t>, se procedería a la clausura del establecimiento comercial</w:t>
      </w:r>
      <w:r w:rsidR="00F71B0F" w:rsidRPr="00BE2F7E">
        <w:rPr>
          <w:rFonts w:ascii="Arial" w:hAnsi="Arial" w:cs="Arial"/>
          <w:sz w:val="24"/>
          <w:szCs w:val="24"/>
        </w:rPr>
        <w:t xml:space="preserve"> (autos 37-38)</w:t>
      </w:r>
      <w:r w:rsidRPr="00BE2F7E">
        <w:rPr>
          <w:rFonts w:ascii="Arial" w:hAnsi="Arial" w:cs="Arial"/>
          <w:sz w:val="24"/>
          <w:szCs w:val="24"/>
        </w:rPr>
        <w:t>; p</w:t>
      </w:r>
      <w:r w:rsidR="00B43CF5" w:rsidRPr="00BE2F7E">
        <w:rPr>
          <w:rFonts w:ascii="Arial" w:hAnsi="Arial" w:cs="Arial"/>
          <w:sz w:val="24"/>
          <w:szCs w:val="24"/>
        </w:rPr>
        <w:t xml:space="preserve">osteriormente </w:t>
      </w:r>
      <w:r w:rsidR="00BA462A" w:rsidRPr="00BE2F7E">
        <w:rPr>
          <w:rFonts w:ascii="Arial" w:hAnsi="Arial" w:cs="Arial"/>
          <w:sz w:val="24"/>
          <w:szCs w:val="24"/>
        </w:rPr>
        <w:t xml:space="preserve">con fecha </w:t>
      </w:r>
      <w:r w:rsidR="00D11831">
        <w:rPr>
          <w:rFonts w:ascii="Arial" w:hAnsi="Arial" w:cs="Arial"/>
          <w:sz w:val="24"/>
          <w:szCs w:val="24"/>
        </w:rPr>
        <w:t>***** de ***** del año dos mil veintidós (**/**/2022)</w:t>
      </w:r>
      <w:r w:rsidR="00BA462A" w:rsidRPr="00BE2F7E">
        <w:rPr>
          <w:rFonts w:ascii="Arial" w:hAnsi="Arial" w:cs="Arial"/>
          <w:sz w:val="24"/>
          <w:szCs w:val="24"/>
        </w:rPr>
        <w:t>, compareció el representante del actor, mediante carta poder, a las oficinas de la Secretaría de Desarrollo Económico, Dirección de Regulación de la Actividad Comercial, Unidad de Control de la Actividad Comercial, para manifestar el compareciente,</w:t>
      </w:r>
      <w:r w:rsidR="00BA462A" w:rsidRPr="00BE2F7E">
        <w:rPr>
          <w:rFonts w:ascii="Arial" w:hAnsi="Arial" w:cs="Arial"/>
          <w:i/>
          <w:sz w:val="24"/>
          <w:szCs w:val="24"/>
        </w:rPr>
        <w:t xml:space="preserve"> “</w:t>
      </w:r>
      <w:r w:rsidR="00F71B0F" w:rsidRPr="00BE2F7E">
        <w:rPr>
          <w:rFonts w:ascii="Arial" w:hAnsi="Arial" w:cs="Arial"/>
          <w:i/>
          <w:sz w:val="24"/>
          <w:szCs w:val="24"/>
        </w:rPr>
        <w:t>que comparezco ante esta autoridad en atención al oficio son número de fecha veintidós de junio del año en curso, …</w:t>
      </w:r>
      <w:r w:rsidR="00BA462A" w:rsidRPr="00BE2F7E">
        <w:rPr>
          <w:rFonts w:ascii="Arial" w:hAnsi="Arial" w:cs="Arial"/>
          <w:i/>
          <w:sz w:val="24"/>
          <w:szCs w:val="24"/>
        </w:rPr>
        <w:t>….</w:t>
      </w:r>
      <w:r w:rsidR="00F71B0F" w:rsidRPr="00BE2F7E">
        <w:rPr>
          <w:rFonts w:ascii="Arial" w:hAnsi="Arial" w:cs="Arial"/>
          <w:i/>
          <w:sz w:val="24"/>
          <w:szCs w:val="24"/>
        </w:rPr>
        <w:t xml:space="preserve"> me permito manifestar que el establecimiento comercial denominado </w:t>
      </w:r>
      <w:r w:rsidR="00D11831">
        <w:rPr>
          <w:rFonts w:ascii="Arial" w:hAnsi="Arial" w:cs="Arial"/>
          <w:i/>
          <w:sz w:val="24"/>
          <w:szCs w:val="24"/>
        </w:rPr>
        <w:t>***** *****</w:t>
      </w:r>
      <w:r w:rsidR="00F71B0F" w:rsidRPr="00BE2F7E">
        <w:rPr>
          <w:rFonts w:ascii="Arial" w:hAnsi="Arial" w:cs="Arial"/>
          <w:i/>
          <w:sz w:val="24"/>
          <w:szCs w:val="24"/>
        </w:rPr>
        <w:t xml:space="preserve">, </w:t>
      </w:r>
      <w:r w:rsidR="00BA462A" w:rsidRPr="00BE2F7E">
        <w:rPr>
          <w:rFonts w:ascii="Arial" w:hAnsi="Arial" w:cs="Arial"/>
          <w:i/>
          <w:sz w:val="24"/>
          <w:szCs w:val="24"/>
        </w:rPr>
        <w:t xml:space="preserve">que </w:t>
      </w:r>
      <w:r w:rsidR="00BA462A" w:rsidRPr="00BE2F7E">
        <w:rPr>
          <w:rFonts w:ascii="Arial" w:hAnsi="Arial" w:cs="Arial"/>
          <w:b/>
          <w:i/>
          <w:sz w:val="24"/>
          <w:szCs w:val="24"/>
        </w:rPr>
        <w:t>no cuenta con los documentos completos para continuar con la prestación de serv</w:t>
      </w:r>
      <w:r w:rsidR="00F71B0F" w:rsidRPr="00BE2F7E">
        <w:rPr>
          <w:rFonts w:ascii="Arial" w:hAnsi="Arial" w:cs="Arial"/>
          <w:b/>
          <w:i/>
          <w:sz w:val="24"/>
          <w:szCs w:val="24"/>
        </w:rPr>
        <w:t>icio de</w:t>
      </w:r>
      <w:r w:rsidR="00BA462A" w:rsidRPr="00BE2F7E">
        <w:rPr>
          <w:rFonts w:ascii="Arial" w:hAnsi="Arial" w:cs="Arial"/>
          <w:b/>
          <w:i/>
          <w:sz w:val="24"/>
          <w:szCs w:val="24"/>
        </w:rPr>
        <w:t xml:space="preserve"> el mismo</w:t>
      </w:r>
      <w:r w:rsidR="00BA462A" w:rsidRPr="00BE2F7E">
        <w:rPr>
          <w:rFonts w:ascii="Arial" w:hAnsi="Arial" w:cs="Arial"/>
          <w:i/>
          <w:sz w:val="24"/>
          <w:szCs w:val="24"/>
        </w:rPr>
        <w:t xml:space="preserve">, sin embargo me encuentro realizando el trámite antes las autoridades correspondientes, sin embargo </w:t>
      </w:r>
      <w:r w:rsidR="00BA462A" w:rsidRPr="00BE2F7E">
        <w:rPr>
          <w:rFonts w:ascii="Arial" w:hAnsi="Arial" w:cs="Arial"/>
          <w:b/>
          <w:i/>
          <w:sz w:val="24"/>
          <w:szCs w:val="24"/>
        </w:rPr>
        <w:t>mi representado acuerda con esta autoridad con el cierre temporal del establecimiento comercial, hasta en tanto cuente con el permiso o cédula correspondiente</w:t>
      </w:r>
      <w:r w:rsidR="00BA462A" w:rsidRPr="00BE2F7E">
        <w:rPr>
          <w:rFonts w:ascii="Arial" w:hAnsi="Arial" w:cs="Arial"/>
          <w:i/>
          <w:sz w:val="24"/>
          <w:szCs w:val="24"/>
        </w:rPr>
        <w:t xml:space="preserve"> para la operación de su establecimiento comercial, que es todo lo que tengo que manifestar.</w:t>
      </w:r>
      <w:r w:rsidR="00BA462A" w:rsidRPr="00BE2F7E">
        <w:rPr>
          <w:rFonts w:ascii="Arial" w:hAnsi="Arial" w:cs="Arial"/>
          <w:sz w:val="24"/>
          <w:szCs w:val="24"/>
        </w:rPr>
        <w:t xml:space="preserve">”  </w:t>
      </w:r>
      <w:r w:rsidR="00F71B0F" w:rsidRPr="00BE2F7E">
        <w:rPr>
          <w:rFonts w:ascii="Arial" w:hAnsi="Arial" w:cs="Arial"/>
          <w:sz w:val="24"/>
          <w:szCs w:val="24"/>
        </w:rPr>
        <w:t>(Lo resaltado es po</w:t>
      </w:r>
      <w:r w:rsidR="002B347A">
        <w:rPr>
          <w:rFonts w:ascii="Arial" w:hAnsi="Arial" w:cs="Arial"/>
          <w:sz w:val="24"/>
          <w:szCs w:val="24"/>
        </w:rPr>
        <w:t xml:space="preserve">r esta Autoridad, </w:t>
      </w:r>
      <w:r w:rsidR="002B347A" w:rsidRPr="00BE2F7E">
        <w:rPr>
          <w:rFonts w:ascii="Arial" w:hAnsi="Arial" w:cs="Arial"/>
          <w:sz w:val="24"/>
          <w:szCs w:val="24"/>
        </w:rPr>
        <w:t xml:space="preserve">autos </w:t>
      </w:r>
      <w:r w:rsidRPr="00BE2F7E">
        <w:rPr>
          <w:rFonts w:ascii="Arial" w:hAnsi="Arial" w:cs="Arial"/>
          <w:sz w:val="24"/>
          <w:szCs w:val="24"/>
        </w:rPr>
        <w:t>40-45); d</w:t>
      </w:r>
      <w:r w:rsidR="00F71B0F" w:rsidRPr="00BE2F7E">
        <w:rPr>
          <w:rFonts w:ascii="Arial" w:hAnsi="Arial" w:cs="Arial"/>
          <w:sz w:val="24"/>
          <w:szCs w:val="24"/>
        </w:rPr>
        <w:t>e lo transcrito se logra apreciar</w:t>
      </w:r>
      <w:r w:rsidRPr="00BE2F7E">
        <w:rPr>
          <w:rFonts w:ascii="Arial" w:hAnsi="Arial" w:cs="Arial"/>
          <w:sz w:val="24"/>
          <w:szCs w:val="24"/>
        </w:rPr>
        <w:t>,</w:t>
      </w:r>
      <w:r w:rsidR="00F71B0F" w:rsidRPr="00BE2F7E">
        <w:rPr>
          <w:rFonts w:ascii="Arial" w:hAnsi="Arial" w:cs="Arial"/>
          <w:sz w:val="24"/>
          <w:szCs w:val="24"/>
        </w:rPr>
        <w:t xml:space="preserve"> que el mismo actor reconoc</w:t>
      </w:r>
      <w:r w:rsidRPr="00BE2F7E">
        <w:rPr>
          <w:rFonts w:ascii="Arial" w:hAnsi="Arial" w:cs="Arial"/>
          <w:sz w:val="24"/>
          <w:szCs w:val="24"/>
        </w:rPr>
        <w:t xml:space="preserve">ió en sede administrativa </w:t>
      </w:r>
      <w:r w:rsidR="00F71B0F" w:rsidRPr="00BE2F7E">
        <w:rPr>
          <w:rFonts w:ascii="Arial" w:hAnsi="Arial" w:cs="Arial"/>
          <w:sz w:val="24"/>
          <w:szCs w:val="24"/>
        </w:rPr>
        <w:t xml:space="preserve">que no cuenta con permiso o licencia correspondiente para prestación de servicio de su establecimiento comercial, </w:t>
      </w:r>
      <w:r w:rsidRPr="00BE2F7E">
        <w:rPr>
          <w:rFonts w:ascii="Arial" w:hAnsi="Arial" w:cs="Arial"/>
          <w:sz w:val="24"/>
          <w:szCs w:val="24"/>
        </w:rPr>
        <w:t xml:space="preserve">y en el presente juicio tampoco aportó prueba que </w:t>
      </w:r>
      <w:r w:rsidRPr="00C773B5">
        <w:rPr>
          <w:rFonts w:ascii="Arial" w:hAnsi="Arial" w:cs="Arial"/>
          <w:sz w:val="24"/>
          <w:szCs w:val="24"/>
        </w:rPr>
        <w:t>desvirtuara esa circunstancia.</w:t>
      </w:r>
    </w:p>
    <w:p w14:paraId="122E9B5D" w14:textId="7C898430" w:rsidR="00463D04" w:rsidRDefault="00E801FD" w:rsidP="00AD03D9">
      <w:pPr>
        <w:tabs>
          <w:tab w:val="left" w:pos="284"/>
          <w:tab w:val="left" w:pos="567"/>
        </w:tabs>
        <w:spacing w:before="240" w:line="360" w:lineRule="auto"/>
        <w:jc w:val="both"/>
        <w:rPr>
          <w:rFonts w:ascii="Arial" w:hAnsi="Arial" w:cs="Arial"/>
          <w:sz w:val="24"/>
          <w:szCs w:val="24"/>
        </w:rPr>
      </w:pPr>
      <w:r w:rsidRPr="00C773B5">
        <w:rPr>
          <w:rFonts w:ascii="Arial" w:hAnsi="Arial" w:cs="Arial"/>
          <w:sz w:val="24"/>
          <w:szCs w:val="24"/>
        </w:rPr>
        <w:tab/>
        <w:t>S</w:t>
      </w:r>
      <w:r w:rsidR="00D43801" w:rsidRPr="00C773B5">
        <w:rPr>
          <w:rFonts w:ascii="Arial" w:hAnsi="Arial" w:cs="Arial"/>
          <w:sz w:val="24"/>
          <w:szCs w:val="24"/>
        </w:rPr>
        <w:t xml:space="preserve">e dice lo anterior, pues de conformidad con lo dispuesto en los artículos </w:t>
      </w:r>
      <w:r w:rsidR="003A2433" w:rsidRPr="00C773B5">
        <w:rPr>
          <w:rFonts w:ascii="Arial" w:hAnsi="Arial" w:cs="Arial"/>
          <w:sz w:val="24"/>
          <w:szCs w:val="24"/>
        </w:rPr>
        <w:t xml:space="preserve">17, y 24 fracción I, ambos del Reglamento de Establecimientos Comerciales, Industriales y de Servicios del Municipio de </w:t>
      </w:r>
      <w:r w:rsidR="005E5A11" w:rsidRPr="00C773B5">
        <w:rPr>
          <w:rFonts w:ascii="Arial" w:hAnsi="Arial" w:cs="Arial"/>
          <w:sz w:val="24"/>
          <w:szCs w:val="24"/>
        </w:rPr>
        <w:t>Oaxaca</w:t>
      </w:r>
      <w:r w:rsidR="003A2433" w:rsidRPr="00C773B5">
        <w:rPr>
          <w:rFonts w:ascii="Arial" w:hAnsi="Arial" w:cs="Arial"/>
          <w:sz w:val="24"/>
          <w:szCs w:val="24"/>
        </w:rPr>
        <w:t xml:space="preserve"> de Juárez</w:t>
      </w:r>
      <w:r w:rsidR="005E5A11" w:rsidRPr="00C773B5">
        <w:rPr>
          <w:rFonts w:ascii="Arial" w:hAnsi="Arial" w:cs="Arial"/>
          <w:sz w:val="24"/>
          <w:szCs w:val="24"/>
        </w:rPr>
        <w:t xml:space="preserve">, </w:t>
      </w:r>
      <w:r w:rsidR="003A2433" w:rsidRPr="00C773B5">
        <w:rPr>
          <w:rFonts w:ascii="Arial" w:hAnsi="Arial" w:cs="Arial"/>
          <w:sz w:val="24"/>
          <w:szCs w:val="24"/>
        </w:rPr>
        <w:t xml:space="preserve">los </w:t>
      </w:r>
      <w:r w:rsidR="00C7522E" w:rsidRPr="00C773B5">
        <w:rPr>
          <w:rFonts w:ascii="Arial" w:hAnsi="Arial" w:cs="Arial"/>
          <w:sz w:val="24"/>
          <w:szCs w:val="24"/>
        </w:rPr>
        <w:t>establecimientos</w:t>
      </w:r>
      <w:r w:rsidR="003A2433" w:rsidRPr="00C773B5">
        <w:rPr>
          <w:rFonts w:ascii="Arial" w:hAnsi="Arial" w:cs="Arial"/>
          <w:sz w:val="24"/>
          <w:szCs w:val="24"/>
        </w:rPr>
        <w:t xml:space="preserve"> comerciales r</w:t>
      </w:r>
      <w:r w:rsidR="00254958" w:rsidRPr="00C773B5">
        <w:rPr>
          <w:rFonts w:ascii="Arial" w:hAnsi="Arial" w:cs="Arial"/>
          <w:sz w:val="24"/>
          <w:szCs w:val="24"/>
        </w:rPr>
        <w:t>equieren de alta, registro al</w:t>
      </w:r>
      <w:r w:rsidR="003A2433" w:rsidRPr="00C773B5">
        <w:rPr>
          <w:rFonts w:ascii="Arial" w:hAnsi="Arial" w:cs="Arial"/>
          <w:sz w:val="24"/>
          <w:szCs w:val="24"/>
        </w:rPr>
        <w:t xml:space="preserve"> patrón fiscal municipal, y actualización anual del mismo, </w:t>
      </w:r>
      <w:r w:rsidR="005E5A11" w:rsidRPr="00C773B5">
        <w:rPr>
          <w:rFonts w:ascii="Arial" w:hAnsi="Arial" w:cs="Arial"/>
          <w:sz w:val="24"/>
          <w:szCs w:val="24"/>
        </w:rPr>
        <w:t>luego entonces, la activida</w:t>
      </w:r>
      <w:r w:rsidRPr="00C773B5">
        <w:rPr>
          <w:rFonts w:ascii="Arial" w:hAnsi="Arial" w:cs="Arial"/>
          <w:sz w:val="24"/>
          <w:szCs w:val="24"/>
        </w:rPr>
        <w:t>d realizada por la parte actora</w:t>
      </w:r>
      <w:r w:rsidR="005E5A11" w:rsidRPr="00C773B5">
        <w:rPr>
          <w:rFonts w:ascii="Arial" w:hAnsi="Arial" w:cs="Arial"/>
          <w:sz w:val="24"/>
          <w:szCs w:val="24"/>
        </w:rPr>
        <w:t xml:space="preserve"> es una actividad reglamentada, </w:t>
      </w:r>
      <w:r w:rsidR="00323F54" w:rsidRPr="00C773B5">
        <w:rPr>
          <w:rFonts w:ascii="Arial" w:hAnsi="Arial" w:cs="Arial"/>
          <w:sz w:val="24"/>
          <w:szCs w:val="24"/>
        </w:rPr>
        <w:t>para la que necesitaba contar con la licencia</w:t>
      </w:r>
      <w:r w:rsidR="003A2433" w:rsidRPr="00C773B5">
        <w:rPr>
          <w:rFonts w:ascii="Arial" w:hAnsi="Arial" w:cs="Arial"/>
          <w:sz w:val="24"/>
          <w:szCs w:val="24"/>
        </w:rPr>
        <w:t xml:space="preserve">, permiso, alta, registro al padrón municipal, </w:t>
      </w:r>
      <w:r w:rsidR="00323F54" w:rsidRPr="00C773B5">
        <w:rPr>
          <w:rFonts w:ascii="Arial" w:hAnsi="Arial" w:cs="Arial"/>
          <w:sz w:val="24"/>
          <w:szCs w:val="24"/>
        </w:rPr>
        <w:t xml:space="preserve"> </w:t>
      </w:r>
      <w:r w:rsidR="00254958" w:rsidRPr="00C773B5">
        <w:rPr>
          <w:rFonts w:ascii="Arial" w:hAnsi="Arial" w:cs="Arial"/>
          <w:sz w:val="24"/>
          <w:szCs w:val="24"/>
        </w:rPr>
        <w:t>renovación</w:t>
      </w:r>
      <w:r w:rsidR="003A2433" w:rsidRPr="00C773B5">
        <w:rPr>
          <w:rFonts w:ascii="Arial" w:hAnsi="Arial" w:cs="Arial"/>
          <w:sz w:val="24"/>
          <w:szCs w:val="24"/>
        </w:rPr>
        <w:t xml:space="preserve"> cada año</w:t>
      </w:r>
      <w:r w:rsidR="00254958" w:rsidRPr="00C773B5">
        <w:rPr>
          <w:rFonts w:ascii="Arial" w:hAnsi="Arial" w:cs="Arial"/>
          <w:sz w:val="24"/>
          <w:szCs w:val="24"/>
        </w:rPr>
        <w:t>;</w:t>
      </w:r>
      <w:r w:rsidR="003A2433" w:rsidRPr="00C773B5">
        <w:rPr>
          <w:rFonts w:ascii="Arial" w:hAnsi="Arial" w:cs="Arial"/>
          <w:sz w:val="24"/>
          <w:szCs w:val="24"/>
        </w:rPr>
        <w:t xml:space="preserve"> </w:t>
      </w:r>
      <w:r w:rsidR="00AD03D9" w:rsidRPr="00C773B5">
        <w:rPr>
          <w:rFonts w:ascii="Arial" w:hAnsi="Arial" w:cs="Arial"/>
          <w:sz w:val="24"/>
          <w:szCs w:val="24"/>
        </w:rPr>
        <w:t>en</w:t>
      </w:r>
      <w:r w:rsidR="00323F54" w:rsidRPr="00C773B5">
        <w:rPr>
          <w:rFonts w:ascii="Arial" w:hAnsi="Arial" w:cs="Arial"/>
          <w:sz w:val="24"/>
          <w:szCs w:val="24"/>
        </w:rPr>
        <w:t xml:space="preserve"> consecuencia, la parte</w:t>
      </w:r>
      <w:r w:rsidR="00AD03D9" w:rsidRPr="00C773B5">
        <w:rPr>
          <w:rFonts w:ascii="Arial" w:hAnsi="Arial" w:cs="Arial"/>
          <w:sz w:val="24"/>
          <w:szCs w:val="24"/>
        </w:rPr>
        <w:t xml:space="preserve"> actor</w:t>
      </w:r>
      <w:r w:rsidR="00323F54" w:rsidRPr="00C773B5">
        <w:rPr>
          <w:rFonts w:ascii="Arial" w:hAnsi="Arial" w:cs="Arial"/>
          <w:sz w:val="24"/>
          <w:szCs w:val="24"/>
        </w:rPr>
        <w:t>a</w:t>
      </w:r>
      <w:r w:rsidR="00463D04" w:rsidRPr="00C773B5">
        <w:rPr>
          <w:rFonts w:ascii="Arial" w:hAnsi="Arial" w:cs="Arial"/>
          <w:sz w:val="24"/>
          <w:szCs w:val="24"/>
        </w:rPr>
        <w:t xml:space="preserve"> no pu</w:t>
      </w:r>
      <w:r w:rsidR="00AD03D9" w:rsidRPr="00C773B5">
        <w:rPr>
          <w:rFonts w:ascii="Arial" w:hAnsi="Arial" w:cs="Arial"/>
          <w:sz w:val="24"/>
          <w:szCs w:val="24"/>
        </w:rPr>
        <w:t>ede</w:t>
      </w:r>
      <w:r w:rsidR="00463D04" w:rsidRPr="00C773B5">
        <w:rPr>
          <w:rFonts w:ascii="Arial" w:hAnsi="Arial" w:cs="Arial"/>
          <w:sz w:val="24"/>
          <w:szCs w:val="24"/>
        </w:rPr>
        <w:t xml:space="preserve"> obtener una sentencia favorable en este asunto, pues no exhibi</w:t>
      </w:r>
      <w:r w:rsidR="00323F54" w:rsidRPr="00C773B5">
        <w:rPr>
          <w:rFonts w:ascii="Arial" w:hAnsi="Arial" w:cs="Arial"/>
          <w:sz w:val="24"/>
          <w:szCs w:val="24"/>
        </w:rPr>
        <w:t xml:space="preserve">ó </w:t>
      </w:r>
      <w:r w:rsidR="00432079" w:rsidRPr="00C773B5">
        <w:rPr>
          <w:rFonts w:ascii="Arial" w:hAnsi="Arial" w:cs="Arial"/>
          <w:sz w:val="24"/>
          <w:szCs w:val="24"/>
        </w:rPr>
        <w:t xml:space="preserve">la documentación necesaria para </w:t>
      </w:r>
      <w:r w:rsidR="00A93701" w:rsidRPr="00C773B5">
        <w:rPr>
          <w:rFonts w:ascii="Arial" w:hAnsi="Arial" w:cs="Arial"/>
          <w:sz w:val="24"/>
          <w:szCs w:val="24"/>
        </w:rPr>
        <w:t>continuar con la prestación de servicio</w:t>
      </w:r>
      <w:r w:rsidR="00254958" w:rsidRPr="00C773B5">
        <w:rPr>
          <w:rFonts w:ascii="Arial" w:hAnsi="Arial" w:cs="Arial"/>
          <w:sz w:val="24"/>
          <w:szCs w:val="24"/>
        </w:rPr>
        <w:t>,</w:t>
      </w:r>
      <w:r w:rsidR="00A93701" w:rsidRPr="00C773B5">
        <w:rPr>
          <w:rFonts w:ascii="Arial" w:hAnsi="Arial" w:cs="Arial"/>
          <w:sz w:val="24"/>
          <w:szCs w:val="24"/>
        </w:rPr>
        <w:t xml:space="preserve"> </w:t>
      </w:r>
      <w:r w:rsidR="00323F54" w:rsidRPr="00C773B5">
        <w:rPr>
          <w:rFonts w:ascii="Arial" w:hAnsi="Arial" w:cs="Arial"/>
          <w:sz w:val="24"/>
          <w:szCs w:val="24"/>
        </w:rPr>
        <w:t>emitida por el Munici</w:t>
      </w:r>
      <w:r w:rsidR="00A93701" w:rsidRPr="00C773B5">
        <w:rPr>
          <w:rFonts w:ascii="Arial" w:hAnsi="Arial" w:cs="Arial"/>
          <w:sz w:val="24"/>
          <w:szCs w:val="24"/>
        </w:rPr>
        <w:t>pio de Oaxaca de Juárez, Oaxaca</w:t>
      </w:r>
      <w:r w:rsidR="00AD03D9" w:rsidRPr="00C773B5">
        <w:rPr>
          <w:rFonts w:ascii="Arial" w:hAnsi="Arial" w:cs="Arial"/>
          <w:sz w:val="24"/>
          <w:szCs w:val="24"/>
        </w:rPr>
        <w:t xml:space="preserve">; </w:t>
      </w:r>
      <w:r w:rsidR="00463D04" w:rsidRPr="00C773B5">
        <w:rPr>
          <w:rFonts w:ascii="Arial" w:hAnsi="Arial" w:cs="Arial"/>
          <w:sz w:val="24"/>
          <w:szCs w:val="24"/>
        </w:rPr>
        <w:t>y co</w:t>
      </w:r>
      <w:r w:rsidR="00AD03D9" w:rsidRPr="00C773B5">
        <w:rPr>
          <w:rFonts w:ascii="Arial" w:hAnsi="Arial" w:cs="Arial"/>
          <w:sz w:val="24"/>
          <w:szCs w:val="24"/>
        </w:rPr>
        <w:t>mo consecuencia de ello, carece</w:t>
      </w:r>
      <w:r w:rsidR="00463D04" w:rsidRPr="00C773B5">
        <w:rPr>
          <w:rFonts w:ascii="Arial" w:hAnsi="Arial" w:cs="Arial"/>
          <w:sz w:val="24"/>
          <w:szCs w:val="24"/>
        </w:rPr>
        <w:t xml:space="preserve"> de interés jurídico para impugnar las violaciones que dice se cometieron en su contra</w:t>
      </w:r>
      <w:r w:rsidR="00AD03D9" w:rsidRPr="00C773B5">
        <w:rPr>
          <w:rFonts w:ascii="Arial" w:hAnsi="Arial" w:cs="Arial"/>
          <w:sz w:val="24"/>
          <w:szCs w:val="24"/>
        </w:rPr>
        <w:t xml:space="preserve"> por las autoridades demandadas</w:t>
      </w:r>
      <w:r w:rsidR="009F598D" w:rsidRPr="00C773B5">
        <w:rPr>
          <w:rFonts w:ascii="Arial" w:hAnsi="Arial" w:cs="Arial"/>
          <w:sz w:val="24"/>
          <w:szCs w:val="24"/>
        </w:rPr>
        <w:t>; por lo que lo correspondiente</w:t>
      </w:r>
      <w:r w:rsidR="00AD03D9" w:rsidRPr="00C773B5">
        <w:rPr>
          <w:rFonts w:ascii="Arial" w:hAnsi="Arial" w:cs="Arial"/>
          <w:sz w:val="24"/>
          <w:szCs w:val="24"/>
        </w:rPr>
        <w:t xml:space="preserve"> es,</w:t>
      </w:r>
      <w:r w:rsidR="00463D04" w:rsidRPr="00C773B5">
        <w:rPr>
          <w:rFonts w:ascii="Arial" w:hAnsi="Arial" w:cs="Arial"/>
          <w:sz w:val="24"/>
          <w:szCs w:val="24"/>
        </w:rPr>
        <w:t xml:space="preserve"> declara</w:t>
      </w:r>
      <w:r w:rsidR="00F8063B" w:rsidRPr="00C773B5">
        <w:rPr>
          <w:rFonts w:ascii="Arial" w:hAnsi="Arial" w:cs="Arial"/>
          <w:sz w:val="24"/>
          <w:szCs w:val="24"/>
        </w:rPr>
        <w:t>r</w:t>
      </w:r>
      <w:r w:rsidR="00463D04" w:rsidRPr="00C773B5">
        <w:rPr>
          <w:rFonts w:ascii="Arial" w:hAnsi="Arial" w:cs="Arial"/>
          <w:sz w:val="24"/>
          <w:szCs w:val="24"/>
        </w:rPr>
        <w:t xml:space="preserve"> la </w:t>
      </w:r>
      <w:r w:rsidR="00463D04" w:rsidRPr="00C773B5">
        <w:rPr>
          <w:rFonts w:ascii="Arial" w:hAnsi="Arial" w:cs="Arial"/>
          <w:b/>
          <w:sz w:val="24"/>
          <w:szCs w:val="24"/>
        </w:rPr>
        <w:t>VALIDEZ</w:t>
      </w:r>
      <w:r w:rsidR="00463D04" w:rsidRPr="00C773B5">
        <w:rPr>
          <w:rFonts w:ascii="Arial" w:hAnsi="Arial" w:cs="Arial"/>
          <w:sz w:val="24"/>
          <w:szCs w:val="24"/>
        </w:rPr>
        <w:t xml:space="preserve"> de</w:t>
      </w:r>
      <w:r w:rsidR="00A93701" w:rsidRPr="00C773B5">
        <w:rPr>
          <w:rFonts w:ascii="Arial" w:hAnsi="Arial" w:cs="Arial"/>
          <w:sz w:val="24"/>
          <w:szCs w:val="24"/>
        </w:rPr>
        <w:t xml:space="preserve"> la orden de inspección y sanción con folio número </w:t>
      </w:r>
      <w:r w:rsidR="007902BD">
        <w:rPr>
          <w:rFonts w:ascii="Arial" w:hAnsi="Arial" w:cs="Arial"/>
          <w:sz w:val="24"/>
          <w:szCs w:val="24"/>
        </w:rPr>
        <w:t>SDE/DRAC-</w:t>
      </w:r>
      <w:proofErr w:type="spellStart"/>
      <w:r w:rsidR="007902BD">
        <w:rPr>
          <w:rFonts w:ascii="Arial" w:hAnsi="Arial" w:cs="Arial"/>
          <w:sz w:val="24"/>
          <w:szCs w:val="24"/>
        </w:rPr>
        <w:lastRenderedPageBreak/>
        <w:t>OLyS</w:t>
      </w:r>
      <w:proofErr w:type="spellEnd"/>
      <w:r w:rsidR="007902BD">
        <w:rPr>
          <w:rFonts w:ascii="Arial" w:hAnsi="Arial" w:cs="Arial"/>
          <w:sz w:val="24"/>
          <w:szCs w:val="24"/>
        </w:rPr>
        <w:t>/****/2022</w:t>
      </w:r>
      <w:r w:rsidR="00A93701" w:rsidRPr="00C773B5">
        <w:rPr>
          <w:rFonts w:ascii="Arial" w:hAnsi="Arial" w:cs="Arial"/>
          <w:sz w:val="24"/>
          <w:szCs w:val="24"/>
        </w:rPr>
        <w:t xml:space="preserve"> y del acta de inspección y sanción con folio </w:t>
      </w:r>
      <w:r w:rsidR="007902BD">
        <w:rPr>
          <w:rFonts w:ascii="Arial" w:hAnsi="Arial" w:cs="Arial"/>
          <w:sz w:val="24"/>
          <w:szCs w:val="24"/>
        </w:rPr>
        <w:t>****</w:t>
      </w:r>
      <w:r w:rsidR="00A93701" w:rsidRPr="00C773B5">
        <w:rPr>
          <w:rFonts w:ascii="Arial" w:hAnsi="Arial" w:cs="Arial"/>
          <w:sz w:val="24"/>
          <w:szCs w:val="24"/>
        </w:rPr>
        <w:t xml:space="preserve"> ambos de fecha </w:t>
      </w:r>
      <w:r w:rsidR="007902BD">
        <w:rPr>
          <w:rFonts w:ascii="Arial" w:hAnsi="Arial" w:cs="Arial"/>
          <w:sz w:val="24"/>
          <w:szCs w:val="24"/>
        </w:rPr>
        <w:t>***** de ***** de dos mil veintidós (**/**/2022)</w:t>
      </w:r>
      <w:r w:rsidR="00254958" w:rsidRPr="00C773B5">
        <w:rPr>
          <w:rFonts w:ascii="Arial" w:hAnsi="Arial" w:cs="Arial"/>
          <w:sz w:val="24"/>
          <w:szCs w:val="24"/>
        </w:rPr>
        <w:t xml:space="preserve">, emitida </w:t>
      </w:r>
      <w:r w:rsidR="00A93701" w:rsidRPr="00C773B5">
        <w:rPr>
          <w:rFonts w:ascii="Arial" w:hAnsi="Arial" w:cs="Arial"/>
          <w:sz w:val="24"/>
          <w:szCs w:val="24"/>
        </w:rPr>
        <w:t>la primera</w:t>
      </w:r>
      <w:r w:rsidR="00254958" w:rsidRPr="00C773B5">
        <w:rPr>
          <w:rFonts w:ascii="Arial" w:hAnsi="Arial" w:cs="Arial"/>
          <w:sz w:val="24"/>
          <w:szCs w:val="24"/>
        </w:rPr>
        <w:t>,</w:t>
      </w:r>
      <w:r w:rsidR="00A93701" w:rsidRPr="00C773B5">
        <w:rPr>
          <w:rFonts w:ascii="Arial" w:hAnsi="Arial" w:cs="Arial"/>
          <w:sz w:val="24"/>
          <w:szCs w:val="24"/>
        </w:rPr>
        <w:t xml:space="preserve"> por la Directora de Regulación de Actividad Comercial y la segunda por Miguel Francisco Osorio Lara, Inspector adscrito a la Dirección de la Regulación de Actividad Comercial, ambos dependientes de la Secretaría de Desarrollo Económico del Municipio de Oaxaca de Juárez, Oaxaca,</w:t>
      </w:r>
      <w:r w:rsidR="00D42C03" w:rsidRPr="00C773B5">
        <w:rPr>
          <w:rFonts w:ascii="Arial" w:hAnsi="Arial" w:cs="Arial"/>
          <w:sz w:val="24"/>
          <w:szCs w:val="24"/>
        </w:rPr>
        <w:t xml:space="preserve"> lo anterior </w:t>
      </w:r>
      <w:r w:rsidR="00463D04" w:rsidRPr="00C773B5">
        <w:rPr>
          <w:rFonts w:ascii="Arial" w:hAnsi="Arial" w:cs="Arial"/>
          <w:sz w:val="24"/>
          <w:szCs w:val="24"/>
        </w:rPr>
        <w:t>de conformidad con lo dispuesto en los artículos 150 y 209 de la Ley de Procedimiento y Justicia Administrativa para el Estado de Oaxaca.</w:t>
      </w:r>
      <w:r w:rsidR="00463D04" w:rsidRPr="002D00DD">
        <w:rPr>
          <w:rFonts w:ascii="Arial" w:hAnsi="Arial" w:cs="Arial"/>
          <w:sz w:val="24"/>
          <w:szCs w:val="24"/>
        </w:rPr>
        <w:t xml:space="preserve"> </w:t>
      </w:r>
    </w:p>
    <w:p w14:paraId="210AF09D" w14:textId="77777777" w:rsidR="00463D04" w:rsidRDefault="00463D04" w:rsidP="00463D0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2D00DD">
        <w:rPr>
          <w:rFonts w:ascii="Arial" w:hAnsi="Arial" w:cs="Arial"/>
          <w:sz w:val="24"/>
          <w:szCs w:val="24"/>
        </w:rPr>
        <w:t>Sirve de apoyo a lo anterior</w:t>
      </w:r>
      <w:r>
        <w:rPr>
          <w:rFonts w:ascii="Arial" w:hAnsi="Arial" w:cs="Arial"/>
          <w:sz w:val="24"/>
          <w:szCs w:val="24"/>
        </w:rPr>
        <w:t>,</w:t>
      </w:r>
      <w:r w:rsidRPr="002D00DD">
        <w:rPr>
          <w:rFonts w:ascii="Arial" w:hAnsi="Arial" w:cs="Arial"/>
          <w:sz w:val="24"/>
          <w:szCs w:val="24"/>
        </w:rPr>
        <w:t xml:space="preserve"> la Jurisprudencia con datos de identificación: Semanario Judicial de la Federación y su Gaceta, Tomo XXVI, Julio de 2007, Novena Época, pagina 2331, registro 172000, Jurisprudencia Administrativa, Tribunales Colegiados de Circuito, de rubro: “</w:t>
      </w:r>
      <w:r w:rsidRPr="005D1A24">
        <w:rPr>
          <w:rFonts w:ascii="Arial" w:hAnsi="Arial" w:cs="Arial"/>
          <w:b/>
          <w:i/>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AB1D93">
        <w:rPr>
          <w:rFonts w:ascii="Arial" w:hAnsi="Arial" w:cs="Arial"/>
          <w:sz w:val="24"/>
          <w:szCs w:val="24"/>
        </w:rPr>
        <w:t xml:space="preserve">; </w:t>
      </w:r>
      <w:r w:rsidR="00C9064C">
        <w:rPr>
          <w:rFonts w:ascii="Arial" w:hAnsi="Arial" w:cs="Arial"/>
          <w:sz w:val="24"/>
          <w:szCs w:val="24"/>
        </w:rPr>
        <w:t>y</w:t>
      </w:r>
      <w:r w:rsidR="00AB1D93">
        <w:rPr>
          <w:rFonts w:ascii="Arial" w:hAnsi="Arial" w:cs="Arial"/>
          <w:sz w:val="24"/>
          <w:szCs w:val="24"/>
        </w:rPr>
        <w:t>,</w:t>
      </w:r>
    </w:p>
    <w:p w14:paraId="3BBD88DC" w14:textId="77777777" w:rsidR="00AB1D93" w:rsidRPr="00F01BDD" w:rsidRDefault="00AB1D93" w:rsidP="00AB1D93">
      <w:pPr>
        <w:tabs>
          <w:tab w:val="center" w:pos="4574"/>
        </w:tabs>
        <w:spacing w:line="360" w:lineRule="auto"/>
        <w:ind w:firstLine="708"/>
        <w:jc w:val="both"/>
        <w:rPr>
          <w:rFonts w:ascii="Arial" w:hAnsi="Arial" w:cs="Arial"/>
          <w:sz w:val="24"/>
        </w:rPr>
      </w:pPr>
      <w:r>
        <w:rPr>
          <w:rFonts w:ascii="Arial" w:hAnsi="Arial" w:cs="Arial"/>
          <w:sz w:val="24"/>
        </w:rPr>
        <w:t>Gaceta del Semanario Judicial de la Federación, Libro 25, Diciembre de 2015, Tomo II, página 1132, Jurisprudencia Administrativa, Décima Época,, Tribunales Colegiados de Circuito, registro 2010641, de rubro: “</w:t>
      </w:r>
      <w:r w:rsidRPr="00AB1D93">
        <w:rPr>
          <w:rFonts w:ascii="Arial" w:hAnsi="Arial" w:cs="Arial"/>
          <w:b/>
          <w:i/>
          <w:sz w:val="24"/>
        </w:rPr>
        <w:t>INTERÉS JURÍDICO. EL EXIGIDO POR EL ARTÍCULO 51, SEGUNDO PÁRRAFO, DE LA LEY ORGÁNICA DEL TRIBUNAL DE LO CONTENCIOSO ADMINISTRATIVO DEL DISTRITO FEDERAL, NO CONSTITUYE UNA CAUSA DE IMPROCEDENCIA DEL JUICIO DE NULIDAD, SINO DE LEGITIMACIÓN EN LA CAUSA</w:t>
      </w:r>
      <w:r w:rsidRPr="00356C1F">
        <w:rPr>
          <w:rFonts w:ascii="Arial" w:hAnsi="Arial" w:cs="Arial"/>
          <w:i/>
          <w:sz w:val="24"/>
        </w:rPr>
        <w:t>.</w:t>
      </w:r>
      <w:r>
        <w:rPr>
          <w:rFonts w:ascii="Arial" w:hAnsi="Arial" w:cs="Arial"/>
          <w:sz w:val="24"/>
        </w:rPr>
        <w:t>”</w:t>
      </w:r>
    </w:p>
    <w:p w14:paraId="713820E2" w14:textId="77777777" w:rsidR="001F2521" w:rsidRPr="00A333F9" w:rsidRDefault="00F8063B" w:rsidP="008627F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F2521" w:rsidRPr="00ED7476">
        <w:rPr>
          <w:rFonts w:ascii="Arial" w:hAnsi="Arial" w:cs="Arial"/>
          <w:sz w:val="24"/>
          <w:szCs w:val="24"/>
        </w:rPr>
        <w:t>Por lo expuesto y con</w:t>
      </w:r>
      <w:r w:rsidR="00BC5175" w:rsidRPr="00ED7476">
        <w:rPr>
          <w:rFonts w:ascii="Arial" w:hAnsi="Arial" w:cs="Arial"/>
          <w:sz w:val="24"/>
          <w:szCs w:val="24"/>
        </w:rPr>
        <w:t xml:space="preserve"> fundamento en </w:t>
      </w:r>
      <w:r w:rsidR="008627FE">
        <w:rPr>
          <w:rFonts w:ascii="Arial" w:hAnsi="Arial" w:cs="Arial"/>
          <w:sz w:val="24"/>
          <w:szCs w:val="24"/>
        </w:rPr>
        <w:t>e</w:t>
      </w:r>
      <w:r w:rsidR="00BC5175" w:rsidRPr="00ED7476">
        <w:rPr>
          <w:rFonts w:ascii="Arial" w:hAnsi="Arial" w:cs="Arial"/>
          <w:sz w:val="24"/>
          <w:szCs w:val="24"/>
        </w:rPr>
        <w:t xml:space="preserve">l artículo 207 </w:t>
      </w:r>
      <w:r w:rsidR="001F2521" w:rsidRPr="00ED7476">
        <w:rPr>
          <w:rFonts w:ascii="Arial" w:hAnsi="Arial" w:cs="Arial"/>
          <w:sz w:val="24"/>
          <w:szCs w:val="24"/>
        </w:rPr>
        <w:t>de la Ley de</w:t>
      </w:r>
      <w:r w:rsidR="00BC5175" w:rsidRPr="00ED7476">
        <w:rPr>
          <w:rFonts w:ascii="Arial" w:hAnsi="Arial" w:cs="Arial"/>
          <w:sz w:val="24"/>
          <w:szCs w:val="24"/>
        </w:rPr>
        <w:t xml:space="preserve"> Procedim</w:t>
      </w:r>
      <w:r w:rsidR="00BC5175">
        <w:rPr>
          <w:rFonts w:ascii="Arial" w:hAnsi="Arial" w:cs="Arial"/>
          <w:sz w:val="24"/>
          <w:szCs w:val="24"/>
        </w:rPr>
        <w:t>iento y</w:t>
      </w:r>
      <w:r w:rsidR="001F2521" w:rsidRPr="00A333F9">
        <w:rPr>
          <w:rFonts w:ascii="Arial" w:hAnsi="Arial" w:cs="Arial"/>
          <w:sz w:val="24"/>
          <w:szCs w:val="24"/>
        </w:rPr>
        <w:t xml:space="preserve"> Justicia Administrati</w:t>
      </w:r>
      <w:r w:rsidR="001F2521">
        <w:rPr>
          <w:rFonts w:ascii="Arial" w:hAnsi="Arial" w:cs="Arial"/>
          <w:sz w:val="24"/>
          <w:szCs w:val="24"/>
        </w:rPr>
        <w:t>va para el Estado de Oaxaca, se:</w:t>
      </w:r>
      <w:r w:rsidR="001F2521" w:rsidRPr="00A333F9">
        <w:rPr>
          <w:rFonts w:ascii="Arial" w:hAnsi="Arial" w:cs="Arial"/>
          <w:sz w:val="24"/>
          <w:szCs w:val="24"/>
        </w:rPr>
        <w:t xml:space="preserve"> </w:t>
      </w:r>
      <w:r w:rsidR="001F2521">
        <w:rPr>
          <w:rFonts w:ascii="Arial" w:hAnsi="Arial" w:cs="Arial"/>
          <w:sz w:val="24"/>
          <w:szCs w:val="24"/>
        </w:rPr>
        <w:t xml:space="preserve">- - - </w:t>
      </w:r>
      <w:r w:rsidR="00BC5175">
        <w:rPr>
          <w:rFonts w:ascii="Arial" w:hAnsi="Arial" w:cs="Arial"/>
          <w:sz w:val="24"/>
          <w:szCs w:val="24"/>
        </w:rPr>
        <w:t xml:space="preserve">- - </w:t>
      </w:r>
    </w:p>
    <w:p w14:paraId="11526A73"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21CA8A6E"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722D70D4" w14:textId="77777777" w:rsidR="001F2521" w:rsidRPr="00E30A7A"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sidR="00F8063B" w:rsidRPr="00607264">
        <w:rPr>
          <w:rFonts w:ascii="Arial" w:hAnsi="Arial" w:cs="Arial"/>
          <w:sz w:val="24"/>
          <w:szCs w:val="24"/>
        </w:rPr>
        <w:t>No s</w:t>
      </w:r>
      <w:r w:rsidRPr="00607264">
        <w:rPr>
          <w:rFonts w:ascii="Arial" w:hAnsi="Arial" w:cs="Arial"/>
          <w:sz w:val="24"/>
          <w:szCs w:val="24"/>
        </w:rPr>
        <w:t xml:space="preserve">e actualizó causal de improcedencia, por lo que </w:t>
      </w:r>
      <w:r w:rsidR="00F8063B" w:rsidRPr="00607264">
        <w:rPr>
          <w:rFonts w:ascii="Arial" w:hAnsi="Arial" w:cs="Arial"/>
          <w:b/>
          <w:sz w:val="24"/>
          <w:szCs w:val="24"/>
        </w:rPr>
        <w:t>NO</w:t>
      </w:r>
      <w:r w:rsidR="00F8063B" w:rsidRPr="00607264">
        <w:rPr>
          <w:rFonts w:ascii="Arial" w:hAnsi="Arial" w:cs="Arial"/>
          <w:sz w:val="24"/>
          <w:szCs w:val="24"/>
        </w:rPr>
        <w:t xml:space="preserve"> </w:t>
      </w:r>
      <w:r w:rsidRPr="00607264">
        <w:rPr>
          <w:rFonts w:ascii="Arial" w:hAnsi="Arial" w:cs="Arial"/>
          <w:b/>
          <w:sz w:val="24"/>
          <w:szCs w:val="24"/>
        </w:rPr>
        <w:t xml:space="preserve">SE SOBRESEE EL JUICIO, </w:t>
      </w:r>
      <w:r w:rsidRPr="00607264">
        <w:rPr>
          <w:rFonts w:ascii="Arial" w:hAnsi="Arial" w:cs="Arial"/>
          <w:sz w:val="24"/>
          <w:szCs w:val="24"/>
        </w:rPr>
        <w:t xml:space="preserve">de conformidad con lo expuesto en el considerando QUINTO de esta </w:t>
      </w:r>
      <w:r w:rsidR="008627FE" w:rsidRPr="00607264">
        <w:rPr>
          <w:rFonts w:ascii="Arial" w:hAnsi="Arial" w:cs="Arial"/>
          <w:sz w:val="24"/>
          <w:szCs w:val="24"/>
        </w:rPr>
        <w:t>resolución</w:t>
      </w:r>
      <w:r w:rsidR="008627FE" w:rsidRPr="00607264">
        <w:rPr>
          <w:rFonts w:ascii="Arial" w:hAnsi="Arial" w:cs="Arial"/>
          <w:b/>
          <w:sz w:val="24"/>
          <w:szCs w:val="24"/>
        </w:rPr>
        <w:t>.</w:t>
      </w:r>
      <w:r w:rsidR="008627FE" w:rsidRPr="00607264">
        <w:rPr>
          <w:rFonts w:ascii="Arial" w:hAnsi="Arial" w:cs="Arial"/>
          <w:sz w:val="24"/>
          <w:szCs w:val="24"/>
        </w:rPr>
        <w:t xml:space="preserve"> -</w:t>
      </w:r>
      <w:r w:rsidRPr="00607264">
        <w:rPr>
          <w:rFonts w:ascii="Arial" w:hAnsi="Arial" w:cs="Arial"/>
          <w:sz w:val="24"/>
          <w:szCs w:val="24"/>
        </w:rPr>
        <w:t xml:space="preserve"> - - - - - - - -</w:t>
      </w:r>
      <w:r w:rsidRPr="006E58B6">
        <w:rPr>
          <w:rFonts w:ascii="Arial" w:hAnsi="Arial" w:cs="Arial"/>
          <w:sz w:val="24"/>
          <w:szCs w:val="24"/>
        </w:rPr>
        <w:t xml:space="preserve"> - - -</w:t>
      </w:r>
      <w:r>
        <w:rPr>
          <w:rFonts w:ascii="Arial" w:hAnsi="Arial" w:cs="Arial"/>
          <w:sz w:val="24"/>
          <w:szCs w:val="24"/>
        </w:rPr>
        <w:t xml:space="preserve"> - - - - - - - </w:t>
      </w:r>
      <w:r w:rsidRPr="00E30A7A">
        <w:rPr>
          <w:rFonts w:ascii="Arial" w:hAnsi="Arial" w:cs="Arial"/>
          <w:sz w:val="24"/>
          <w:szCs w:val="24"/>
        </w:rPr>
        <w:t>- - - - - - -</w:t>
      </w:r>
      <w:r w:rsidR="008627FE" w:rsidRPr="00E30A7A">
        <w:rPr>
          <w:rFonts w:ascii="Arial" w:hAnsi="Arial" w:cs="Arial"/>
          <w:sz w:val="24"/>
          <w:szCs w:val="24"/>
        </w:rPr>
        <w:t xml:space="preserve"> - - - - - - - - - -</w:t>
      </w:r>
    </w:p>
    <w:p w14:paraId="544E712C" w14:textId="3AD4BA42" w:rsidR="00F8063B" w:rsidRDefault="008627FE" w:rsidP="008627FE">
      <w:pPr>
        <w:pStyle w:val="corte4fondoCarCarCar"/>
        <w:ind w:firstLine="708"/>
        <w:rPr>
          <w:rFonts w:cs="Arial"/>
          <w:b/>
          <w:sz w:val="24"/>
        </w:rPr>
      </w:pPr>
      <w:r w:rsidRPr="00E30A7A">
        <w:rPr>
          <w:rFonts w:cs="Arial"/>
          <w:b/>
          <w:sz w:val="24"/>
        </w:rPr>
        <w:lastRenderedPageBreak/>
        <w:t xml:space="preserve">TERCERO. </w:t>
      </w:r>
      <w:r w:rsidR="00F8063B" w:rsidRPr="00E30A7A">
        <w:rPr>
          <w:rFonts w:cs="Arial"/>
          <w:sz w:val="24"/>
        </w:rPr>
        <w:t>Se</w:t>
      </w:r>
      <w:r w:rsidR="00F8063B" w:rsidRPr="00E30A7A">
        <w:rPr>
          <w:rFonts w:cs="Arial"/>
          <w:b/>
          <w:sz w:val="24"/>
        </w:rPr>
        <w:t xml:space="preserve"> </w:t>
      </w:r>
      <w:r w:rsidR="00F8063B" w:rsidRPr="00E30A7A">
        <w:rPr>
          <w:rFonts w:cs="Arial"/>
          <w:sz w:val="24"/>
        </w:rPr>
        <w:t xml:space="preserve">declara la </w:t>
      </w:r>
      <w:r w:rsidR="00F8063B" w:rsidRPr="00E30A7A">
        <w:rPr>
          <w:rFonts w:cs="Arial"/>
          <w:b/>
          <w:sz w:val="24"/>
        </w:rPr>
        <w:t>VALIDEZ</w:t>
      </w:r>
      <w:r w:rsidR="00F8063B" w:rsidRPr="00E30A7A">
        <w:rPr>
          <w:rFonts w:cs="Arial"/>
          <w:sz w:val="24"/>
        </w:rPr>
        <w:t xml:space="preserve"> </w:t>
      </w:r>
      <w:r w:rsidR="002B67BC" w:rsidRPr="00E30A7A">
        <w:rPr>
          <w:rFonts w:cs="Arial"/>
          <w:sz w:val="24"/>
        </w:rPr>
        <w:t>de</w:t>
      </w:r>
      <w:r w:rsidR="00A93701" w:rsidRPr="00E30A7A">
        <w:rPr>
          <w:rFonts w:cs="Arial"/>
          <w:sz w:val="24"/>
        </w:rPr>
        <w:t xml:space="preserve"> la orden de inspección y sanción con folio número </w:t>
      </w:r>
      <w:r w:rsidR="007902BD">
        <w:rPr>
          <w:rFonts w:cs="Arial"/>
          <w:sz w:val="24"/>
        </w:rPr>
        <w:t>SDE/DRAC-</w:t>
      </w:r>
      <w:proofErr w:type="spellStart"/>
      <w:r w:rsidR="007902BD">
        <w:rPr>
          <w:rFonts w:cs="Arial"/>
          <w:sz w:val="24"/>
        </w:rPr>
        <w:t>OLyS</w:t>
      </w:r>
      <w:proofErr w:type="spellEnd"/>
      <w:r w:rsidR="007902BD">
        <w:rPr>
          <w:rFonts w:cs="Arial"/>
          <w:sz w:val="24"/>
        </w:rPr>
        <w:t>/****/2022</w:t>
      </w:r>
      <w:r w:rsidR="00E30A7A">
        <w:rPr>
          <w:rFonts w:cs="Arial"/>
          <w:sz w:val="24"/>
        </w:rPr>
        <w:t>,</w:t>
      </w:r>
      <w:r w:rsidR="00A93701" w:rsidRPr="00E30A7A">
        <w:rPr>
          <w:rFonts w:cs="Arial"/>
          <w:sz w:val="24"/>
        </w:rPr>
        <w:t xml:space="preserve"> y del acta de inspección y sanción con folio </w:t>
      </w:r>
      <w:r w:rsidR="007902BD">
        <w:rPr>
          <w:rFonts w:cs="Arial"/>
          <w:sz w:val="24"/>
        </w:rPr>
        <w:t>****</w:t>
      </w:r>
      <w:r w:rsidR="00182DE4">
        <w:rPr>
          <w:rFonts w:cs="Arial"/>
          <w:sz w:val="24"/>
        </w:rPr>
        <w:t>,</w:t>
      </w:r>
      <w:r w:rsidR="00A93701" w:rsidRPr="00E30A7A">
        <w:rPr>
          <w:rFonts w:cs="Arial"/>
          <w:sz w:val="24"/>
        </w:rPr>
        <w:t xml:space="preserve"> ambos de fecha </w:t>
      </w:r>
      <w:r w:rsidR="007902BD">
        <w:rPr>
          <w:rFonts w:cs="Arial"/>
          <w:sz w:val="24"/>
        </w:rPr>
        <w:t>***** de ***** de dos mil veintidós (**/**/2022)</w:t>
      </w:r>
      <w:r w:rsidR="00A93701" w:rsidRPr="00E30A7A">
        <w:rPr>
          <w:rFonts w:cs="Arial"/>
          <w:sz w:val="24"/>
        </w:rPr>
        <w:t>, emitida la primera</w:t>
      </w:r>
      <w:r w:rsidR="00DD1345">
        <w:rPr>
          <w:rFonts w:cs="Arial"/>
          <w:sz w:val="24"/>
        </w:rPr>
        <w:t>,</w:t>
      </w:r>
      <w:r w:rsidR="00A93701" w:rsidRPr="00E30A7A">
        <w:rPr>
          <w:rFonts w:cs="Arial"/>
          <w:sz w:val="24"/>
        </w:rPr>
        <w:t xml:space="preserve"> por la Directora de Regulación de Actividad Comercial y la segunda por Miguel Francisco Osorio Lara, Inspector adscrito a la Dirección de la Regulación de Actividad Comercial, ambos dependientes de la Secretaría de Desarrollo Económico del Municipio de Oaxaca de Juárez, Oaxaca</w:t>
      </w:r>
      <w:r w:rsidR="00F8063B" w:rsidRPr="00E30A7A">
        <w:rPr>
          <w:rFonts w:cs="Arial"/>
          <w:sz w:val="24"/>
        </w:rPr>
        <w:t>; esto de conformidad con el considerando SEXTO de esta determinación.- - - -</w:t>
      </w:r>
      <w:r w:rsidR="00F8063B">
        <w:rPr>
          <w:rFonts w:cs="Arial"/>
          <w:sz w:val="24"/>
        </w:rPr>
        <w:t xml:space="preserve"> </w:t>
      </w:r>
      <w:r w:rsidR="00DD1345">
        <w:rPr>
          <w:rFonts w:cs="Arial"/>
          <w:sz w:val="24"/>
        </w:rPr>
        <w:t>- - - - - - - - - - - - - - - - - - - - - - - - - - - - - - - - - - - -</w:t>
      </w:r>
    </w:p>
    <w:p w14:paraId="60587E13" w14:textId="77777777" w:rsidR="0001041D" w:rsidRDefault="0001041D" w:rsidP="008627FE">
      <w:pPr>
        <w:pStyle w:val="corte4fondoCarCarCar"/>
        <w:ind w:firstLine="708"/>
        <w:rPr>
          <w:rFonts w:cs="Arial"/>
          <w:b/>
          <w:sz w:val="24"/>
        </w:rPr>
      </w:pPr>
    </w:p>
    <w:p w14:paraId="3DE9779E" w14:textId="77777777" w:rsidR="001F2521" w:rsidRDefault="00F8063B" w:rsidP="008627FE">
      <w:pPr>
        <w:pStyle w:val="corte4fondoCarCarCar"/>
        <w:ind w:firstLine="708"/>
        <w:rPr>
          <w:rFonts w:cs="Arial"/>
          <w:b/>
          <w:sz w:val="24"/>
        </w:rPr>
      </w:pPr>
      <w:r>
        <w:rPr>
          <w:rFonts w:cs="Arial"/>
          <w:b/>
          <w:sz w:val="24"/>
        </w:rPr>
        <w:t xml:space="preserve">CUARTO.- </w:t>
      </w:r>
      <w:r w:rsidR="001239FF" w:rsidRPr="004915BC">
        <w:rPr>
          <w:rFonts w:cs="Arial"/>
          <w:sz w:val="24"/>
          <w:szCs w:val="23"/>
        </w:rPr>
        <w:t>Con las medidas de salud determinadas por el Pleno de este Tribunal, en el Protocolo para la Reincorporación del Personal y Atención a los Usuarios, emitido en el Acuerdo General de Pleno AG/TJAO/12/2020</w:t>
      </w:r>
      <w:r w:rsidR="001239FF">
        <w:rPr>
          <w:rFonts w:cs="Arial"/>
          <w:sz w:val="24"/>
          <w:szCs w:val="23"/>
        </w:rPr>
        <w:t xml:space="preserve"> y c</w:t>
      </w:r>
      <w:r w:rsidR="001F2521" w:rsidRPr="00A333F9">
        <w:rPr>
          <w:rFonts w:cs="Arial"/>
          <w:sz w:val="24"/>
        </w:rPr>
        <w:t xml:space="preserve">onforme </w:t>
      </w:r>
      <w:r w:rsidR="001239FF">
        <w:rPr>
          <w:rFonts w:cs="Arial"/>
          <w:sz w:val="24"/>
        </w:rPr>
        <w:t>a lo dispuesto en el artículo 172 fracción I y 17</w:t>
      </w:r>
      <w:r w:rsidR="001F2521" w:rsidRPr="00A333F9">
        <w:rPr>
          <w:rFonts w:cs="Arial"/>
          <w:sz w:val="24"/>
        </w:rPr>
        <w:t>3 fracción I y II, de la Ley de</w:t>
      </w:r>
      <w:r w:rsidR="001239FF">
        <w:rPr>
          <w:rFonts w:cs="Arial"/>
          <w:sz w:val="24"/>
        </w:rPr>
        <w:t xml:space="preserve"> Procedimiento y</w:t>
      </w:r>
      <w:r w:rsidR="001F2521" w:rsidRPr="00A333F9">
        <w:rPr>
          <w:rFonts w:cs="Arial"/>
          <w:sz w:val="24"/>
        </w:rPr>
        <w:t xml:space="preserve"> Justicia Administrativa para el Estado, </w:t>
      </w:r>
      <w:r w:rsidR="001F2521" w:rsidRPr="00A333F9">
        <w:rPr>
          <w:rFonts w:cs="Arial"/>
          <w:b/>
          <w:sz w:val="24"/>
        </w:rPr>
        <w:t>NOTIFÍQUESE PERSONALMENTE A LA PARTE ACTORA Y POR OFICIO A LA</w:t>
      </w:r>
      <w:r w:rsidR="001F2521">
        <w:rPr>
          <w:rFonts w:cs="Arial"/>
          <w:b/>
          <w:sz w:val="24"/>
        </w:rPr>
        <w:t>S</w:t>
      </w:r>
      <w:r w:rsidR="001F2521" w:rsidRPr="00A333F9">
        <w:rPr>
          <w:rFonts w:cs="Arial"/>
          <w:b/>
          <w:sz w:val="24"/>
        </w:rPr>
        <w:t xml:space="preserve"> AUTORIDAD</w:t>
      </w:r>
      <w:r w:rsidR="001F2521">
        <w:rPr>
          <w:rFonts w:cs="Arial"/>
          <w:b/>
          <w:sz w:val="24"/>
        </w:rPr>
        <w:t>ES</w:t>
      </w:r>
      <w:r w:rsidR="001F2521" w:rsidRPr="00A333F9">
        <w:rPr>
          <w:rFonts w:cs="Arial"/>
          <w:b/>
          <w:sz w:val="24"/>
        </w:rPr>
        <w:t xml:space="preserve"> DEMANDANDA</w:t>
      </w:r>
      <w:r w:rsidR="001F2521">
        <w:rPr>
          <w:rFonts w:cs="Arial"/>
          <w:b/>
          <w:sz w:val="24"/>
        </w:rPr>
        <w:t>S</w:t>
      </w:r>
      <w:r w:rsidR="001F2521" w:rsidRPr="00A333F9">
        <w:rPr>
          <w:rFonts w:cs="Arial"/>
          <w:b/>
          <w:sz w:val="24"/>
        </w:rPr>
        <w:t xml:space="preserve">. CÚMPLASE. - - - - - - - </w:t>
      </w:r>
      <w:r w:rsidR="001F2521">
        <w:rPr>
          <w:rFonts w:cs="Arial"/>
          <w:b/>
          <w:sz w:val="24"/>
        </w:rPr>
        <w:t xml:space="preserve">- </w:t>
      </w:r>
      <w:r w:rsidR="00961528">
        <w:rPr>
          <w:rFonts w:cs="Arial"/>
          <w:b/>
          <w:sz w:val="24"/>
        </w:rPr>
        <w:t>- - - - - -</w:t>
      </w:r>
      <w:r w:rsidR="00D70344">
        <w:rPr>
          <w:rFonts w:cs="Arial"/>
          <w:b/>
          <w:sz w:val="24"/>
        </w:rPr>
        <w:t xml:space="preserve"> - - - - - - </w:t>
      </w:r>
    </w:p>
    <w:p w14:paraId="409EC4A3" w14:textId="77777777" w:rsidR="0079500E" w:rsidRDefault="0079500E" w:rsidP="001F2521">
      <w:pPr>
        <w:spacing w:line="360" w:lineRule="auto"/>
        <w:ind w:firstLine="567"/>
        <w:jc w:val="both"/>
        <w:rPr>
          <w:rFonts w:ascii="Arial" w:hAnsi="Arial" w:cs="Arial"/>
          <w:sz w:val="24"/>
          <w:szCs w:val="24"/>
        </w:rPr>
      </w:pPr>
    </w:p>
    <w:p w14:paraId="25EA6BB2" w14:textId="77777777" w:rsidR="003C0F6F" w:rsidRDefault="00FA75B8" w:rsidP="001F2521">
      <w:pPr>
        <w:spacing w:line="360" w:lineRule="auto"/>
        <w:ind w:firstLine="567"/>
        <w:jc w:val="both"/>
        <w:rPr>
          <w:rFonts w:ascii="Arial" w:hAnsi="Arial" w:cs="Arial"/>
          <w:sz w:val="24"/>
          <w:szCs w:val="24"/>
        </w:rPr>
      </w:pPr>
      <w:r>
        <w:rPr>
          <w:rFonts w:ascii="Arial" w:hAnsi="Arial" w:cs="Arial"/>
          <w:sz w:val="24"/>
          <w:szCs w:val="24"/>
        </w:rPr>
        <w:t>Así lo resolvió y firma la Licenciada TANIA RAMOS MART</w:t>
      </w:r>
      <w:r w:rsidR="00FC2CEC">
        <w:rPr>
          <w:rFonts w:ascii="Arial" w:hAnsi="Arial" w:cs="Arial"/>
          <w:sz w:val="24"/>
          <w:szCs w:val="24"/>
        </w:rPr>
        <w:t>ÍNEZ, Magistrada Titular de la Tercera Sala de Primera Instancia del Tribunal de Justicia Administrativa para el Estado de Oaxaca, quien actúa legalmente con el Licenciado ERNESTO GARCÍA GONZÁLEZ, Secretario de Acuerdos de esta Sala, quien autoriza y da fe. - - - - - - - - - - - - - - - - - - - - - - - - - - - - - - - -</w:t>
      </w:r>
    </w:p>
    <w:p w14:paraId="2D325445" w14:textId="77777777" w:rsidR="003C0F6F" w:rsidRDefault="003C0F6F" w:rsidP="001F2521">
      <w:pPr>
        <w:spacing w:line="360" w:lineRule="auto"/>
        <w:ind w:firstLine="567"/>
        <w:jc w:val="both"/>
        <w:rPr>
          <w:rFonts w:ascii="Arial" w:hAnsi="Arial" w:cs="Arial"/>
          <w:sz w:val="24"/>
          <w:szCs w:val="24"/>
        </w:rPr>
      </w:pPr>
    </w:p>
    <w:p w14:paraId="7ED7B547" w14:textId="77777777" w:rsidR="0079500E" w:rsidRDefault="0079500E" w:rsidP="001F2521">
      <w:pPr>
        <w:spacing w:line="360" w:lineRule="auto"/>
        <w:ind w:firstLine="567"/>
        <w:jc w:val="both"/>
        <w:rPr>
          <w:rFonts w:ascii="Arial" w:hAnsi="Arial" w:cs="Arial"/>
          <w:sz w:val="24"/>
          <w:szCs w:val="24"/>
        </w:rPr>
      </w:pPr>
    </w:p>
    <w:p w14:paraId="3452594F" w14:textId="77777777" w:rsidR="003C0F6F" w:rsidRPr="00A74BAB" w:rsidRDefault="003C0F6F" w:rsidP="003C0F6F">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638F08F" w14:textId="77777777" w:rsidR="003C0F6F" w:rsidRPr="00A74BAB" w:rsidRDefault="003C0F6F" w:rsidP="003C0F6F">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61717504" w14:textId="77777777" w:rsidR="003C0F6F" w:rsidRDefault="003C0F6F" w:rsidP="003C0F6F">
      <w:pPr>
        <w:spacing w:line="360" w:lineRule="auto"/>
        <w:ind w:firstLine="708"/>
        <w:jc w:val="center"/>
        <w:rPr>
          <w:rFonts w:ascii="Arial" w:hAnsi="Arial" w:cs="Arial"/>
          <w:b/>
          <w:sz w:val="24"/>
          <w:szCs w:val="24"/>
        </w:rPr>
      </w:pPr>
    </w:p>
    <w:p w14:paraId="58A2F6D7" w14:textId="77777777" w:rsidR="003C0F6F" w:rsidRDefault="003C0F6F" w:rsidP="003C0F6F">
      <w:pPr>
        <w:spacing w:line="240" w:lineRule="auto"/>
        <w:ind w:firstLine="708"/>
        <w:jc w:val="center"/>
        <w:rPr>
          <w:rFonts w:ascii="Arial" w:hAnsi="Arial" w:cs="Arial"/>
          <w:b/>
          <w:sz w:val="24"/>
          <w:szCs w:val="24"/>
        </w:rPr>
      </w:pPr>
    </w:p>
    <w:p w14:paraId="7EE46E84" w14:textId="77777777" w:rsidR="0079500E" w:rsidRDefault="0079500E" w:rsidP="003C0F6F">
      <w:pPr>
        <w:spacing w:line="240" w:lineRule="auto"/>
        <w:ind w:firstLine="708"/>
        <w:jc w:val="center"/>
        <w:rPr>
          <w:rFonts w:ascii="Arial" w:hAnsi="Arial" w:cs="Arial"/>
          <w:b/>
          <w:sz w:val="24"/>
          <w:szCs w:val="24"/>
        </w:rPr>
      </w:pPr>
    </w:p>
    <w:p w14:paraId="1C70CB0C" w14:textId="77777777" w:rsidR="003C0F6F" w:rsidRPr="00A74BAB" w:rsidRDefault="003C0F6F" w:rsidP="003C0F6F">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E2A4009" w14:textId="77777777" w:rsidR="003C0F6F" w:rsidRPr="00A74BAB" w:rsidRDefault="003C0F6F" w:rsidP="003C0F6F">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25E76759" w14:textId="77777777" w:rsidR="00FA75B8" w:rsidRPr="00FA75B8" w:rsidRDefault="00FC2CEC" w:rsidP="001F2521">
      <w:pPr>
        <w:spacing w:line="360" w:lineRule="auto"/>
        <w:ind w:firstLine="567"/>
        <w:jc w:val="both"/>
        <w:rPr>
          <w:rFonts w:ascii="Arial" w:hAnsi="Arial" w:cs="Arial"/>
          <w:sz w:val="24"/>
          <w:szCs w:val="24"/>
        </w:rPr>
      </w:pPr>
      <w:r>
        <w:rPr>
          <w:rFonts w:ascii="Arial" w:hAnsi="Arial" w:cs="Arial"/>
          <w:sz w:val="24"/>
          <w:szCs w:val="24"/>
        </w:rPr>
        <w:t xml:space="preserve"> </w:t>
      </w:r>
    </w:p>
    <w:sectPr w:rsidR="00FA75B8" w:rsidRPr="00FA75B8" w:rsidSect="0079500E">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B0D9D" w14:textId="77777777" w:rsidR="006F1642" w:rsidRDefault="006F1642" w:rsidP="007A5B5E">
      <w:pPr>
        <w:spacing w:after="0" w:line="240" w:lineRule="auto"/>
      </w:pPr>
      <w:r>
        <w:separator/>
      </w:r>
    </w:p>
  </w:endnote>
  <w:endnote w:type="continuationSeparator" w:id="0">
    <w:p w14:paraId="63D535C6" w14:textId="77777777" w:rsidR="006F1642" w:rsidRDefault="006F164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1377522"/>
      <w:docPartObj>
        <w:docPartGallery w:val="Page Numbers (Bottom of Page)"/>
        <w:docPartUnique/>
      </w:docPartObj>
    </w:sdtPr>
    <w:sdtEndPr/>
    <w:sdtContent>
      <w:p w14:paraId="23C93490" w14:textId="77777777" w:rsidR="00296F1B" w:rsidRPr="007D2760" w:rsidRDefault="00296F1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EFB37E4" wp14:editId="369C25A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390FEC9" w14:textId="77777777"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7606" w:rsidRPr="003D7606">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7606" w:rsidRPr="003D7606">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47F26" w14:textId="77777777" w:rsidR="006F1642" w:rsidRDefault="006F1642" w:rsidP="007A5B5E">
      <w:pPr>
        <w:spacing w:after="0" w:line="240" w:lineRule="auto"/>
      </w:pPr>
      <w:r>
        <w:separator/>
      </w:r>
    </w:p>
  </w:footnote>
  <w:footnote w:type="continuationSeparator" w:id="0">
    <w:p w14:paraId="0FE72B51" w14:textId="77777777" w:rsidR="006F1642" w:rsidRDefault="006F164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1C2B6" w14:textId="77777777" w:rsidR="00296F1B" w:rsidRDefault="00D11831">
    <w:pPr>
      <w:pStyle w:val="Encabezado"/>
    </w:pPr>
    <w:r>
      <w:rPr>
        <w:noProof/>
        <w:lang w:eastAsia="es-MX"/>
      </w:rPr>
      <w:pict w14:anchorId="4BBC6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AB95" w14:textId="7D6B7AEA" w:rsidR="00296F1B" w:rsidRDefault="00296F1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5AC9F1E" wp14:editId="44212E5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F1FFF71" w14:textId="77777777" w:rsidR="00296F1B" w:rsidRDefault="00296F1B" w:rsidP="002960E1">
                          <w:r>
                            <w:rPr>
                              <w:noProof/>
                              <w:lang w:eastAsia="es-MX"/>
                            </w:rPr>
                            <w:drawing>
                              <wp:inline distT="0" distB="0" distL="0" distR="0" wp14:anchorId="4F59C3A0" wp14:editId="41B2B634">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AC9F1E"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F1FFF71" w14:textId="77777777" w:rsidR="00296F1B" w:rsidRDefault="00296F1B" w:rsidP="002960E1">
                    <w:r>
                      <w:rPr>
                        <w:noProof/>
                        <w:lang w:eastAsia="es-MX"/>
                      </w:rPr>
                      <w:drawing>
                        <wp:inline distT="0" distB="0" distL="0" distR="0" wp14:anchorId="4F59C3A0" wp14:editId="41B2B634">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B6979">
      <w:rPr>
        <w:rFonts w:ascii="Bookman Old Style" w:hAnsi="Bookman Old Style"/>
        <w:b/>
        <w:sz w:val="24"/>
        <w:szCs w:val="24"/>
      </w:rPr>
      <w:t>0109</w:t>
    </w:r>
    <w:r w:rsidRPr="00391F24">
      <w:rPr>
        <w:rFonts w:ascii="Bookman Old Style" w:hAnsi="Bookman Old Style"/>
        <w:b/>
        <w:sz w:val="24"/>
        <w:szCs w:val="24"/>
      </w:rPr>
      <w:t>/</w:t>
    </w:r>
    <w:r>
      <w:rPr>
        <w:rFonts w:ascii="Bookman Old Style" w:hAnsi="Bookman Old Style"/>
        <w:b/>
        <w:sz w:val="24"/>
        <w:szCs w:val="24"/>
      </w:rPr>
      <w:t>20</w:t>
    </w:r>
    <w:r w:rsidR="002E33BB">
      <w:rPr>
        <w:rFonts w:ascii="Bookman Old Style" w:hAnsi="Bookman Old Style"/>
        <w:b/>
        <w:sz w:val="24"/>
        <w:szCs w:val="24"/>
      </w:rPr>
      <w:t>2</w:t>
    </w:r>
    <w:r w:rsidR="003B6979">
      <w:rPr>
        <w:rFonts w:ascii="Bookman Old Style" w:hAnsi="Bookman Old Style"/>
        <w:b/>
        <w:sz w:val="24"/>
        <w:szCs w:val="24"/>
      </w:rPr>
      <w:t>2</w:t>
    </w:r>
  </w:p>
  <w:p w14:paraId="6C0C7820" w14:textId="1F576310" w:rsidR="00296F1B" w:rsidRPr="00071C38" w:rsidRDefault="007902B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87CFB16" wp14:editId="7769707D">
              <wp:simplePos x="0" y="0"/>
              <wp:positionH relativeFrom="leftMargin">
                <wp:posOffset>173355</wp:posOffset>
              </wp:positionH>
              <wp:positionV relativeFrom="paragraph">
                <wp:posOffset>4391025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9FFB69F" w14:textId="77777777" w:rsidR="007902BD" w:rsidRPr="003B6E97" w:rsidRDefault="007902BD" w:rsidP="007902B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20DCD9F" w14:textId="77777777" w:rsidR="007902BD" w:rsidRPr="003B6E97" w:rsidRDefault="007902BD" w:rsidP="007902B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7CFB16" id="Cuadro de texto 5" o:spid="_x0000_s1027" type="#_x0000_t202" style="position:absolute;left:0;text-align:left;margin-left:13.65pt;margin-top:34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">
              <v:textbox>
                <w:txbxContent>
                  <w:p w14:paraId="29FFB69F" w14:textId="77777777" w:rsidR="007902BD" w:rsidRPr="003B6E97" w:rsidRDefault="007902BD" w:rsidP="007902B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20DCD9F" w14:textId="77777777" w:rsidR="007902BD" w:rsidRPr="003B6E97" w:rsidRDefault="007902BD" w:rsidP="007902BD">
                    <w:pPr>
                      <w:jc w:val="both"/>
                      <w:rPr>
                        <w:rFonts w:ascii="Arial" w:hAnsi="Arial" w:cs="Arial"/>
                        <w:b/>
                      </w:rPr>
                    </w:pPr>
                  </w:p>
                </w:txbxContent>
              </v:textbox>
              <w10:wrap anchorx="margin"/>
            </v:shape>
          </w:pict>
        </mc:Fallback>
      </mc:AlternateContent>
    </w:r>
    <w:r w:rsidR="00296F1B" w:rsidRPr="003E6AD7">
      <w:rPr>
        <w:noProof/>
        <w:lang w:eastAsia="es-MX"/>
      </w:rPr>
      <w:drawing>
        <wp:anchor distT="0" distB="0" distL="114300" distR="114300" simplePos="0" relativeHeight="251664384" behindDoc="0" locked="0" layoutInCell="1" allowOverlap="1" wp14:anchorId="14C654A5" wp14:editId="17A9FA7C">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E3BCC" w14:textId="77777777" w:rsidR="00296F1B" w:rsidRDefault="00D11831">
    <w:pPr>
      <w:pStyle w:val="Encabezado"/>
    </w:pPr>
    <w:r>
      <w:rPr>
        <w:noProof/>
        <w:lang w:eastAsia="es-MX"/>
      </w:rPr>
      <w:pict w14:anchorId="1F5D7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6720447">
    <w:abstractNumId w:val="2"/>
  </w:num>
  <w:num w:numId="2" w16cid:durableId="813185101">
    <w:abstractNumId w:val="1"/>
  </w:num>
  <w:num w:numId="3" w16cid:durableId="842164656">
    <w:abstractNumId w:val="3"/>
  </w:num>
  <w:num w:numId="4" w16cid:durableId="193619737">
    <w:abstractNumId w:val="0"/>
  </w:num>
  <w:num w:numId="5" w16cid:durableId="32318130">
    <w:abstractNumId w:val="4"/>
  </w:num>
  <w:num w:numId="6" w16cid:durableId="629828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1E2"/>
    <w:rsid w:val="0001041D"/>
    <w:rsid w:val="00010528"/>
    <w:rsid w:val="000125A9"/>
    <w:rsid w:val="00012762"/>
    <w:rsid w:val="0001302A"/>
    <w:rsid w:val="00014EA7"/>
    <w:rsid w:val="00017925"/>
    <w:rsid w:val="0002020F"/>
    <w:rsid w:val="00020339"/>
    <w:rsid w:val="000214C8"/>
    <w:rsid w:val="00022D97"/>
    <w:rsid w:val="00023964"/>
    <w:rsid w:val="0002489A"/>
    <w:rsid w:val="000250F8"/>
    <w:rsid w:val="00025216"/>
    <w:rsid w:val="000268AE"/>
    <w:rsid w:val="00032755"/>
    <w:rsid w:val="00033A92"/>
    <w:rsid w:val="00034A10"/>
    <w:rsid w:val="000364B3"/>
    <w:rsid w:val="00037568"/>
    <w:rsid w:val="00037AFB"/>
    <w:rsid w:val="000400C0"/>
    <w:rsid w:val="000400E2"/>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C83"/>
    <w:rsid w:val="00067DE1"/>
    <w:rsid w:val="00073453"/>
    <w:rsid w:val="000740B4"/>
    <w:rsid w:val="00077467"/>
    <w:rsid w:val="00080379"/>
    <w:rsid w:val="00081C22"/>
    <w:rsid w:val="000841B1"/>
    <w:rsid w:val="0008431D"/>
    <w:rsid w:val="00085C5D"/>
    <w:rsid w:val="00086629"/>
    <w:rsid w:val="000920FC"/>
    <w:rsid w:val="0009294D"/>
    <w:rsid w:val="00092B13"/>
    <w:rsid w:val="00094496"/>
    <w:rsid w:val="000A1953"/>
    <w:rsid w:val="000A3141"/>
    <w:rsid w:val="000A3C52"/>
    <w:rsid w:val="000A3F61"/>
    <w:rsid w:val="000A59BA"/>
    <w:rsid w:val="000A712A"/>
    <w:rsid w:val="000A749A"/>
    <w:rsid w:val="000A76A2"/>
    <w:rsid w:val="000A7D40"/>
    <w:rsid w:val="000A7EF7"/>
    <w:rsid w:val="000B07FD"/>
    <w:rsid w:val="000B2F85"/>
    <w:rsid w:val="000B33EF"/>
    <w:rsid w:val="000B38F2"/>
    <w:rsid w:val="000B41EC"/>
    <w:rsid w:val="000B51EE"/>
    <w:rsid w:val="000B5202"/>
    <w:rsid w:val="000C1072"/>
    <w:rsid w:val="000C2D07"/>
    <w:rsid w:val="000C5A57"/>
    <w:rsid w:val="000C72B6"/>
    <w:rsid w:val="000D03A5"/>
    <w:rsid w:val="000D332F"/>
    <w:rsid w:val="000D6626"/>
    <w:rsid w:val="000D6D16"/>
    <w:rsid w:val="000D7002"/>
    <w:rsid w:val="000D7442"/>
    <w:rsid w:val="000E0164"/>
    <w:rsid w:val="000E38C0"/>
    <w:rsid w:val="000E3B74"/>
    <w:rsid w:val="000E43FC"/>
    <w:rsid w:val="000E5B7F"/>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63E1"/>
    <w:rsid w:val="00117886"/>
    <w:rsid w:val="00120FD2"/>
    <w:rsid w:val="00121484"/>
    <w:rsid w:val="001239FF"/>
    <w:rsid w:val="00124E09"/>
    <w:rsid w:val="00125497"/>
    <w:rsid w:val="00127638"/>
    <w:rsid w:val="00131D15"/>
    <w:rsid w:val="00131DDF"/>
    <w:rsid w:val="001323F3"/>
    <w:rsid w:val="00132D25"/>
    <w:rsid w:val="0013373C"/>
    <w:rsid w:val="00136797"/>
    <w:rsid w:val="00143151"/>
    <w:rsid w:val="00144787"/>
    <w:rsid w:val="00150601"/>
    <w:rsid w:val="00150787"/>
    <w:rsid w:val="0015177E"/>
    <w:rsid w:val="00154068"/>
    <w:rsid w:val="00154BB8"/>
    <w:rsid w:val="00154E74"/>
    <w:rsid w:val="00160942"/>
    <w:rsid w:val="00160AF0"/>
    <w:rsid w:val="00162137"/>
    <w:rsid w:val="00162198"/>
    <w:rsid w:val="00163B6F"/>
    <w:rsid w:val="00164320"/>
    <w:rsid w:val="00165B1D"/>
    <w:rsid w:val="0016706C"/>
    <w:rsid w:val="001721C6"/>
    <w:rsid w:val="00172912"/>
    <w:rsid w:val="00172F1B"/>
    <w:rsid w:val="00173C5C"/>
    <w:rsid w:val="00174AD4"/>
    <w:rsid w:val="001771FB"/>
    <w:rsid w:val="001824AB"/>
    <w:rsid w:val="00182DE4"/>
    <w:rsid w:val="00185A8C"/>
    <w:rsid w:val="00185DF9"/>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078C"/>
    <w:rsid w:val="001C194C"/>
    <w:rsid w:val="001C27B8"/>
    <w:rsid w:val="001C2FEE"/>
    <w:rsid w:val="001C4D2B"/>
    <w:rsid w:val="001C581E"/>
    <w:rsid w:val="001C6D82"/>
    <w:rsid w:val="001D00F9"/>
    <w:rsid w:val="001D595D"/>
    <w:rsid w:val="001D7D72"/>
    <w:rsid w:val="001E3BAC"/>
    <w:rsid w:val="001E468F"/>
    <w:rsid w:val="001E47D1"/>
    <w:rsid w:val="001E7EB8"/>
    <w:rsid w:val="001F20B4"/>
    <w:rsid w:val="001F2521"/>
    <w:rsid w:val="001F3D47"/>
    <w:rsid w:val="001F670A"/>
    <w:rsid w:val="002019F1"/>
    <w:rsid w:val="00204439"/>
    <w:rsid w:val="00204FDA"/>
    <w:rsid w:val="00205336"/>
    <w:rsid w:val="00206154"/>
    <w:rsid w:val="002065C1"/>
    <w:rsid w:val="00210846"/>
    <w:rsid w:val="002142D5"/>
    <w:rsid w:val="00215252"/>
    <w:rsid w:val="00215CFB"/>
    <w:rsid w:val="00224B12"/>
    <w:rsid w:val="00225794"/>
    <w:rsid w:val="00225DD6"/>
    <w:rsid w:val="002273C1"/>
    <w:rsid w:val="00227673"/>
    <w:rsid w:val="00227B0E"/>
    <w:rsid w:val="00230C37"/>
    <w:rsid w:val="00231BB4"/>
    <w:rsid w:val="00231E6C"/>
    <w:rsid w:val="00236040"/>
    <w:rsid w:val="00237BFA"/>
    <w:rsid w:val="00242030"/>
    <w:rsid w:val="00243840"/>
    <w:rsid w:val="00244832"/>
    <w:rsid w:val="0024563C"/>
    <w:rsid w:val="00245911"/>
    <w:rsid w:val="00245B7F"/>
    <w:rsid w:val="002476D8"/>
    <w:rsid w:val="00254958"/>
    <w:rsid w:val="00256213"/>
    <w:rsid w:val="00260406"/>
    <w:rsid w:val="00261905"/>
    <w:rsid w:val="00264161"/>
    <w:rsid w:val="00264419"/>
    <w:rsid w:val="00266D60"/>
    <w:rsid w:val="002679C5"/>
    <w:rsid w:val="00272998"/>
    <w:rsid w:val="00272D50"/>
    <w:rsid w:val="00273025"/>
    <w:rsid w:val="00273681"/>
    <w:rsid w:val="00274646"/>
    <w:rsid w:val="00274840"/>
    <w:rsid w:val="00275008"/>
    <w:rsid w:val="002777B4"/>
    <w:rsid w:val="00277F55"/>
    <w:rsid w:val="00280C38"/>
    <w:rsid w:val="00281B8F"/>
    <w:rsid w:val="00282C25"/>
    <w:rsid w:val="0028392C"/>
    <w:rsid w:val="00284F95"/>
    <w:rsid w:val="00285E5B"/>
    <w:rsid w:val="0028642F"/>
    <w:rsid w:val="00293574"/>
    <w:rsid w:val="002939FB"/>
    <w:rsid w:val="00293C1E"/>
    <w:rsid w:val="002960E1"/>
    <w:rsid w:val="002968D0"/>
    <w:rsid w:val="00296F1B"/>
    <w:rsid w:val="002979E6"/>
    <w:rsid w:val="002A119F"/>
    <w:rsid w:val="002A1A88"/>
    <w:rsid w:val="002A305E"/>
    <w:rsid w:val="002A3B02"/>
    <w:rsid w:val="002A534A"/>
    <w:rsid w:val="002A70E2"/>
    <w:rsid w:val="002B033F"/>
    <w:rsid w:val="002B0582"/>
    <w:rsid w:val="002B0633"/>
    <w:rsid w:val="002B1091"/>
    <w:rsid w:val="002B14A6"/>
    <w:rsid w:val="002B347A"/>
    <w:rsid w:val="002B4CEE"/>
    <w:rsid w:val="002B65F1"/>
    <w:rsid w:val="002B67BC"/>
    <w:rsid w:val="002B7125"/>
    <w:rsid w:val="002B797C"/>
    <w:rsid w:val="002B7BD2"/>
    <w:rsid w:val="002C05D9"/>
    <w:rsid w:val="002C3F59"/>
    <w:rsid w:val="002D0034"/>
    <w:rsid w:val="002D049B"/>
    <w:rsid w:val="002D0A58"/>
    <w:rsid w:val="002D1C5C"/>
    <w:rsid w:val="002D3821"/>
    <w:rsid w:val="002D3FB0"/>
    <w:rsid w:val="002D41AF"/>
    <w:rsid w:val="002D4755"/>
    <w:rsid w:val="002D50CB"/>
    <w:rsid w:val="002D6115"/>
    <w:rsid w:val="002E0A6B"/>
    <w:rsid w:val="002E0C00"/>
    <w:rsid w:val="002E2D06"/>
    <w:rsid w:val="002E33BB"/>
    <w:rsid w:val="002E45CD"/>
    <w:rsid w:val="002E7960"/>
    <w:rsid w:val="002F04EE"/>
    <w:rsid w:val="002F0DE0"/>
    <w:rsid w:val="002F173D"/>
    <w:rsid w:val="002F3B96"/>
    <w:rsid w:val="002F4152"/>
    <w:rsid w:val="002F510D"/>
    <w:rsid w:val="002F7E67"/>
    <w:rsid w:val="002F7E96"/>
    <w:rsid w:val="00314069"/>
    <w:rsid w:val="00315E00"/>
    <w:rsid w:val="003171EB"/>
    <w:rsid w:val="00321363"/>
    <w:rsid w:val="0032191E"/>
    <w:rsid w:val="003232EF"/>
    <w:rsid w:val="00323F54"/>
    <w:rsid w:val="00324531"/>
    <w:rsid w:val="0032672E"/>
    <w:rsid w:val="00331366"/>
    <w:rsid w:val="003328A1"/>
    <w:rsid w:val="00334280"/>
    <w:rsid w:val="003370E1"/>
    <w:rsid w:val="003416F3"/>
    <w:rsid w:val="0034172C"/>
    <w:rsid w:val="0034623D"/>
    <w:rsid w:val="003464E0"/>
    <w:rsid w:val="00351DEE"/>
    <w:rsid w:val="003525C9"/>
    <w:rsid w:val="00354AAF"/>
    <w:rsid w:val="0035595B"/>
    <w:rsid w:val="003559EA"/>
    <w:rsid w:val="00355CFF"/>
    <w:rsid w:val="00356C1F"/>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3A57"/>
    <w:rsid w:val="003941A2"/>
    <w:rsid w:val="00394F81"/>
    <w:rsid w:val="00396F92"/>
    <w:rsid w:val="003976D6"/>
    <w:rsid w:val="003A09BC"/>
    <w:rsid w:val="003A2433"/>
    <w:rsid w:val="003A257E"/>
    <w:rsid w:val="003A4548"/>
    <w:rsid w:val="003A5730"/>
    <w:rsid w:val="003A6F4F"/>
    <w:rsid w:val="003A766C"/>
    <w:rsid w:val="003B1785"/>
    <w:rsid w:val="003B1E1B"/>
    <w:rsid w:val="003B3C3C"/>
    <w:rsid w:val="003B4F0A"/>
    <w:rsid w:val="003B6979"/>
    <w:rsid w:val="003B7E4D"/>
    <w:rsid w:val="003C07A2"/>
    <w:rsid w:val="003C0F6F"/>
    <w:rsid w:val="003C38DB"/>
    <w:rsid w:val="003C3D8A"/>
    <w:rsid w:val="003C5391"/>
    <w:rsid w:val="003C56B4"/>
    <w:rsid w:val="003C5C1B"/>
    <w:rsid w:val="003D09FE"/>
    <w:rsid w:val="003D1756"/>
    <w:rsid w:val="003D231C"/>
    <w:rsid w:val="003D6F67"/>
    <w:rsid w:val="003D7606"/>
    <w:rsid w:val="003E0290"/>
    <w:rsid w:val="003E088F"/>
    <w:rsid w:val="003E104E"/>
    <w:rsid w:val="003E204A"/>
    <w:rsid w:val="003E3AE3"/>
    <w:rsid w:val="003E4778"/>
    <w:rsid w:val="003E525F"/>
    <w:rsid w:val="003E6BD1"/>
    <w:rsid w:val="003E6DFB"/>
    <w:rsid w:val="003E6FFF"/>
    <w:rsid w:val="003E71EB"/>
    <w:rsid w:val="003E7F2C"/>
    <w:rsid w:val="003E7FAE"/>
    <w:rsid w:val="003F1214"/>
    <w:rsid w:val="003F172C"/>
    <w:rsid w:val="003F4F5C"/>
    <w:rsid w:val="003F56F5"/>
    <w:rsid w:val="003F5F1A"/>
    <w:rsid w:val="003F6940"/>
    <w:rsid w:val="003F7700"/>
    <w:rsid w:val="003F7AB5"/>
    <w:rsid w:val="0040001A"/>
    <w:rsid w:val="00402CA6"/>
    <w:rsid w:val="00403250"/>
    <w:rsid w:val="00406C4D"/>
    <w:rsid w:val="00407214"/>
    <w:rsid w:val="00407703"/>
    <w:rsid w:val="00412725"/>
    <w:rsid w:val="00413B0F"/>
    <w:rsid w:val="00413F61"/>
    <w:rsid w:val="00414063"/>
    <w:rsid w:val="00414D63"/>
    <w:rsid w:val="00415058"/>
    <w:rsid w:val="00415B61"/>
    <w:rsid w:val="00416D89"/>
    <w:rsid w:val="00417991"/>
    <w:rsid w:val="00417AEB"/>
    <w:rsid w:val="00420019"/>
    <w:rsid w:val="0042092D"/>
    <w:rsid w:val="004256FC"/>
    <w:rsid w:val="0042675B"/>
    <w:rsid w:val="00427547"/>
    <w:rsid w:val="0043148E"/>
    <w:rsid w:val="004319A5"/>
    <w:rsid w:val="00431BB8"/>
    <w:rsid w:val="00432079"/>
    <w:rsid w:val="00433354"/>
    <w:rsid w:val="00433706"/>
    <w:rsid w:val="00433716"/>
    <w:rsid w:val="00434450"/>
    <w:rsid w:val="00434D4A"/>
    <w:rsid w:val="00434FEC"/>
    <w:rsid w:val="00440D9A"/>
    <w:rsid w:val="00440DC5"/>
    <w:rsid w:val="00442B17"/>
    <w:rsid w:val="0044490A"/>
    <w:rsid w:val="004458C1"/>
    <w:rsid w:val="00446E39"/>
    <w:rsid w:val="00452E13"/>
    <w:rsid w:val="00452F56"/>
    <w:rsid w:val="00454AEC"/>
    <w:rsid w:val="0045571D"/>
    <w:rsid w:val="00456E66"/>
    <w:rsid w:val="00457534"/>
    <w:rsid w:val="0046298F"/>
    <w:rsid w:val="00463209"/>
    <w:rsid w:val="00463D04"/>
    <w:rsid w:val="004667D8"/>
    <w:rsid w:val="00470598"/>
    <w:rsid w:val="00471217"/>
    <w:rsid w:val="00472D9E"/>
    <w:rsid w:val="00473912"/>
    <w:rsid w:val="00475A77"/>
    <w:rsid w:val="00476E4D"/>
    <w:rsid w:val="00476EBC"/>
    <w:rsid w:val="00476F7D"/>
    <w:rsid w:val="004775EB"/>
    <w:rsid w:val="00480C7E"/>
    <w:rsid w:val="00481558"/>
    <w:rsid w:val="004839B4"/>
    <w:rsid w:val="004847B0"/>
    <w:rsid w:val="00484921"/>
    <w:rsid w:val="00485500"/>
    <w:rsid w:val="0048552C"/>
    <w:rsid w:val="00485CFF"/>
    <w:rsid w:val="0048608F"/>
    <w:rsid w:val="00493F4D"/>
    <w:rsid w:val="004943A0"/>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0BE"/>
    <w:rsid w:val="004D416B"/>
    <w:rsid w:val="004D4191"/>
    <w:rsid w:val="004D49E7"/>
    <w:rsid w:val="004D7A34"/>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1618F"/>
    <w:rsid w:val="005221FE"/>
    <w:rsid w:val="00522A4F"/>
    <w:rsid w:val="00522C05"/>
    <w:rsid w:val="00523223"/>
    <w:rsid w:val="0052369A"/>
    <w:rsid w:val="00524EF5"/>
    <w:rsid w:val="00526263"/>
    <w:rsid w:val="005277AB"/>
    <w:rsid w:val="00527A5C"/>
    <w:rsid w:val="00533998"/>
    <w:rsid w:val="00534D8B"/>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53D"/>
    <w:rsid w:val="005A0AE9"/>
    <w:rsid w:val="005A1832"/>
    <w:rsid w:val="005A1C6E"/>
    <w:rsid w:val="005A1D1B"/>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6873"/>
    <w:rsid w:val="005C7798"/>
    <w:rsid w:val="005D01E0"/>
    <w:rsid w:val="005D0741"/>
    <w:rsid w:val="005D738D"/>
    <w:rsid w:val="005E0299"/>
    <w:rsid w:val="005E0422"/>
    <w:rsid w:val="005E1297"/>
    <w:rsid w:val="005E1383"/>
    <w:rsid w:val="005E2538"/>
    <w:rsid w:val="005E583E"/>
    <w:rsid w:val="005E5A11"/>
    <w:rsid w:val="005E6B1F"/>
    <w:rsid w:val="005E7791"/>
    <w:rsid w:val="005F4676"/>
    <w:rsid w:val="00602BEA"/>
    <w:rsid w:val="00604785"/>
    <w:rsid w:val="006050EC"/>
    <w:rsid w:val="00605DAC"/>
    <w:rsid w:val="00605FD1"/>
    <w:rsid w:val="0060689E"/>
    <w:rsid w:val="00606A66"/>
    <w:rsid w:val="00607264"/>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471"/>
    <w:rsid w:val="00641999"/>
    <w:rsid w:val="00643848"/>
    <w:rsid w:val="00644003"/>
    <w:rsid w:val="006532EB"/>
    <w:rsid w:val="00653623"/>
    <w:rsid w:val="00653A69"/>
    <w:rsid w:val="0065458C"/>
    <w:rsid w:val="00655524"/>
    <w:rsid w:val="00656AE2"/>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11CB"/>
    <w:rsid w:val="00692448"/>
    <w:rsid w:val="00694E21"/>
    <w:rsid w:val="00694FBA"/>
    <w:rsid w:val="0069526B"/>
    <w:rsid w:val="006A0B2E"/>
    <w:rsid w:val="006A10C1"/>
    <w:rsid w:val="006A11E3"/>
    <w:rsid w:val="006A1E8F"/>
    <w:rsid w:val="006A28D2"/>
    <w:rsid w:val="006A43C2"/>
    <w:rsid w:val="006A673B"/>
    <w:rsid w:val="006A6B10"/>
    <w:rsid w:val="006B1019"/>
    <w:rsid w:val="006B5994"/>
    <w:rsid w:val="006B5E0A"/>
    <w:rsid w:val="006B7353"/>
    <w:rsid w:val="006C1E39"/>
    <w:rsid w:val="006C1E72"/>
    <w:rsid w:val="006C1F01"/>
    <w:rsid w:val="006C54F2"/>
    <w:rsid w:val="006C5D2F"/>
    <w:rsid w:val="006C74D9"/>
    <w:rsid w:val="006D0360"/>
    <w:rsid w:val="006D192F"/>
    <w:rsid w:val="006D317A"/>
    <w:rsid w:val="006D492D"/>
    <w:rsid w:val="006D6A52"/>
    <w:rsid w:val="006D7A1E"/>
    <w:rsid w:val="006E0198"/>
    <w:rsid w:val="006E1063"/>
    <w:rsid w:val="006E10CA"/>
    <w:rsid w:val="006E1531"/>
    <w:rsid w:val="006E22C3"/>
    <w:rsid w:val="006E22DC"/>
    <w:rsid w:val="006E412C"/>
    <w:rsid w:val="006E4950"/>
    <w:rsid w:val="006E5138"/>
    <w:rsid w:val="006E58FC"/>
    <w:rsid w:val="006E59ED"/>
    <w:rsid w:val="006F0A48"/>
    <w:rsid w:val="006F0AE8"/>
    <w:rsid w:val="006F1642"/>
    <w:rsid w:val="006F1902"/>
    <w:rsid w:val="006F4B23"/>
    <w:rsid w:val="006F51F4"/>
    <w:rsid w:val="006F51F5"/>
    <w:rsid w:val="006F5239"/>
    <w:rsid w:val="006F5BD8"/>
    <w:rsid w:val="006F7B8F"/>
    <w:rsid w:val="006F7E8E"/>
    <w:rsid w:val="00702FFA"/>
    <w:rsid w:val="00703C8B"/>
    <w:rsid w:val="00706D02"/>
    <w:rsid w:val="0071443D"/>
    <w:rsid w:val="0071474B"/>
    <w:rsid w:val="00714E8F"/>
    <w:rsid w:val="0071537A"/>
    <w:rsid w:val="007171A5"/>
    <w:rsid w:val="007175DA"/>
    <w:rsid w:val="00723AAA"/>
    <w:rsid w:val="00723C8C"/>
    <w:rsid w:val="00725421"/>
    <w:rsid w:val="00726144"/>
    <w:rsid w:val="00727727"/>
    <w:rsid w:val="007312A2"/>
    <w:rsid w:val="00732829"/>
    <w:rsid w:val="007373DB"/>
    <w:rsid w:val="0073781A"/>
    <w:rsid w:val="007416A6"/>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024B"/>
    <w:rsid w:val="007813F9"/>
    <w:rsid w:val="007816A0"/>
    <w:rsid w:val="00783121"/>
    <w:rsid w:val="007846E5"/>
    <w:rsid w:val="0078531B"/>
    <w:rsid w:val="00785927"/>
    <w:rsid w:val="00786894"/>
    <w:rsid w:val="00786F18"/>
    <w:rsid w:val="00787149"/>
    <w:rsid w:val="00787C90"/>
    <w:rsid w:val="007902BD"/>
    <w:rsid w:val="0079169E"/>
    <w:rsid w:val="00794EA7"/>
    <w:rsid w:val="0079500E"/>
    <w:rsid w:val="0079545D"/>
    <w:rsid w:val="007A22EE"/>
    <w:rsid w:val="007A43ED"/>
    <w:rsid w:val="007A44BA"/>
    <w:rsid w:val="007A5119"/>
    <w:rsid w:val="007A5B5E"/>
    <w:rsid w:val="007A774E"/>
    <w:rsid w:val="007A7A48"/>
    <w:rsid w:val="007B1F0D"/>
    <w:rsid w:val="007B3624"/>
    <w:rsid w:val="007B3EBE"/>
    <w:rsid w:val="007B4FFD"/>
    <w:rsid w:val="007C0766"/>
    <w:rsid w:val="007C4F03"/>
    <w:rsid w:val="007C6008"/>
    <w:rsid w:val="007C6B9D"/>
    <w:rsid w:val="007C6EFA"/>
    <w:rsid w:val="007C76B6"/>
    <w:rsid w:val="007C7BB1"/>
    <w:rsid w:val="007C7D73"/>
    <w:rsid w:val="007D1333"/>
    <w:rsid w:val="007D36E5"/>
    <w:rsid w:val="007D4DDE"/>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1AF5"/>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1F36"/>
    <w:rsid w:val="0084309E"/>
    <w:rsid w:val="0084348F"/>
    <w:rsid w:val="00843792"/>
    <w:rsid w:val="00844B94"/>
    <w:rsid w:val="00846D5B"/>
    <w:rsid w:val="008503F4"/>
    <w:rsid w:val="008509CD"/>
    <w:rsid w:val="00850F70"/>
    <w:rsid w:val="00851860"/>
    <w:rsid w:val="00854294"/>
    <w:rsid w:val="00856A4E"/>
    <w:rsid w:val="00857943"/>
    <w:rsid w:val="00860BE0"/>
    <w:rsid w:val="0086137F"/>
    <w:rsid w:val="008626C1"/>
    <w:rsid w:val="008627FE"/>
    <w:rsid w:val="00862D54"/>
    <w:rsid w:val="00863FE3"/>
    <w:rsid w:val="00875789"/>
    <w:rsid w:val="008846DD"/>
    <w:rsid w:val="008848C8"/>
    <w:rsid w:val="00885691"/>
    <w:rsid w:val="00886378"/>
    <w:rsid w:val="00890C8B"/>
    <w:rsid w:val="008911C8"/>
    <w:rsid w:val="0089187B"/>
    <w:rsid w:val="00896F1B"/>
    <w:rsid w:val="008973C3"/>
    <w:rsid w:val="008A027B"/>
    <w:rsid w:val="008A0B67"/>
    <w:rsid w:val="008A0DB8"/>
    <w:rsid w:val="008A27E3"/>
    <w:rsid w:val="008A2E51"/>
    <w:rsid w:val="008A4EBD"/>
    <w:rsid w:val="008A5038"/>
    <w:rsid w:val="008B084E"/>
    <w:rsid w:val="008B1DE6"/>
    <w:rsid w:val="008B4928"/>
    <w:rsid w:val="008B6124"/>
    <w:rsid w:val="008B7F35"/>
    <w:rsid w:val="008C2010"/>
    <w:rsid w:val="008C574E"/>
    <w:rsid w:val="008C5FB8"/>
    <w:rsid w:val="008D17E8"/>
    <w:rsid w:val="008D2F2D"/>
    <w:rsid w:val="008D6A15"/>
    <w:rsid w:val="008D77A5"/>
    <w:rsid w:val="008E2F4C"/>
    <w:rsid w:val="008E54A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ED2"/>
    <w:rsid w:val="00902C09"/>
    <w:rsid w:val="009032BC"/>
    <w:rsid w:val="00903E2E"/>
    <w:rsid w:val="00904443"/>
    <w:rsid w:val="0090463C"/>
    <w:rsid w:val="009048FC"/>
    <w:rsid w:val="0090581E"/>
    <w:rsid w:val="00905E61"/>
    <w:rsid w:val="00906A7F"/>
    <w:rsid w:val="00906BEA"/>
    <w:rsid w:val="00907A9D"/>
    <w:rsid w:val="00910A4C"/>
    <w:rsid w:val="00912F02"/>
    <w:rsid w:val="00913A5B"/>
    <w:rsid w:val="009146E9"/>
    <w:rsid w:val="009151E7"/>
    <w:rsid w:val="009156C4"/>
    <w:rsid w:val="009172F2"/>
    <w:rsid w:val="009178C8"/>
    <w:rsid w:val="0092037B"/>
    <w:rsid w:val="00922925"/>
    <w:rsid w:val="00922CC9"/>
    <w:rsid w:val="00922DCC"/>
    <w:rsid w:val="00926224"/>
    <w:rsid w:val="00926315"/>
    <w:rsid w:val="0092754C"/>
    <w:rsid w:val="0093030F"/>
    <w:rsid w:val="00930BDF"/>
    <w:rsid w:val="0093147D"/>
    <w:rsid w:val="00936B16"/>
    <w:rsid w:val="0093785B"/>
    <w:rsid w:val="00937EAC"/>
    <w:rsid w:val="00940C2E"/>
    <w:rsid w:val="00944386"/>
    <w:rsid w:val="00944597"/>
    <w:rsid w:val="009468AA"/>
    <w:rsid w:val="00947085"/>
    <w:rsid w:val="00952BBB"/>
    <w:rsid w:val="00952DA2"/>
    <w:rsid w:val="00953189"/>
    <w:rsid w:val="009575F5"/>
    <w:rsid w:val="00961528"/>
    <w:rsid w:val="00961AB8"/>
    <w:rsid w:val="009652D6"/>
    <w:rsid w:val="009664B4"/>
    <w:rsid w:val="00967CC0"/>
    <w:rsid w:val="009755FD"/>
    <w:rsid w:val="00980029"/>
    <w:rsid w:val="009802A4"/>
    <w:rsid w:val="009878B0"/>
    <w:rsid w:val="00987D3C"/>
    <w:rsid w:val="0099265D"/>
    <w:rsid w:val="00994BF1"/>
    <w:rsid w:val="009963CC"/>
    <w:rsid w:val="009963D8"/>
    <w:rsid w:val="0099673B"/>
    <w:rsid w:val="00996E9F"/>
    <w:rsid w:val="009972DA"/>
    <w:rsid w:val="009A10C0"/>
    <w:rsid w:val="009A23EA"/>
    <w:rsid w:val="009A3224"/>
    <w:rsid w:val="009A3359"/>
    <w:rsid w:val="009A6F9E"/>
    <w:rsid w:val="009B1AA6"/>
    <w:rsid w:val="009B20BA"/>
    <w:rsid w:val="009B3A19"/>
    <w:rsid w:val="009B4F93"/>
    <w:rsid w:val="009B6097"/>
    <w:rsid w:val="009B7578"/>
    <w:rsid w:val="009B7B93"/>
    <w:rsid w:val="009C5272"/>
    <w:rsid w:val="009C5F23"/>
    <w:rsid w:val="009C5F78"/>
    <w:rsid w:val="009C7D7A"/>
    <w:rsid w:val="009D0408"/>
    <w:rsid w:val="009D066D"/>
    <w:rsid w:val="009D10CD"/>
    <w:rsid w:val="009D23D6"/>
    <w:rsid w:val="009D3DA6"/>
    <w:rsid w:val="009D5381"/>
    <w:rsid w:val="009D6D39"/>
    <w:rsid w:val="009D75E8"/>
    <w:rsid w:val="009E013B"/>
    <w:rsid w:val="009E0826"/>
    <w:rsid w:val="009E3E8D"/>
    <w:rsid w:val="009E5046"/>
    <w:rsid w:val="009E7E15"/>
    <w:rsid w:val="009F2123"/>
    <w:rsid w:val="009F3D2B"/>
    <w:rsid w:val="009F598D"/>
    <w:rsid w:val="009F5B0C"/>
    <w:rsid w:val="00A00586"/>
    <w:rsid w:val="00A03414"/>
    <w:rsid w:val="00A045F3"/>
    <w:rsid w:val="00A0524F"/>
    <w:rsid w:val="00A057F6"/>
    <w:rsid w:val="00A068EB"/>
    <w:rsid w:val="00A13F37"/>
    <w:rsid w:val="00A1505A"/>
    <w:rsid w:val="00A154B0"/>
    <w:rsid w:val="00A17ABB"/>
    <w:rsid w:val="00A206A3"/>
    <w:rsid w:val="00A2218D"/>
    <w:rsid w:val="00A24D9A"/>
    <w:rsid w:val="00A276A9"/>
    <w:rsid w:val="00A30D89"/>
    <w:rsid w:val="00A3160F"/>
    <w:rsid w:val="00A326E4"/>
    <w:rsid w:val="00A357D2"/>
    <w:rsid w:val="00A371D5"/>
    <w:rsid w:val="00A377F9"/>
    <w:rsid w:val="00A37DF5"/>
    <w:rsid w:val="00A41D9F"/>
    <w:rsid w:val="00A43406"/>
    <w:rsid w:val="00A44239"/>
    <w:rsid w:val="00A447B6"/>
    <w:rsid w:val="00A465BE"/>
    <w:rsid w:val="00A47699"/>
    <w:rsid w:val="00A478B9"/>
    <w:rsid w:val="00A51258"/>
    <w:rsid w:val="00A521C9"/>
    <w:rsid w:val="00A521F1"/>
    <w:rsid w:val="00A54C1E"/>
    <w:rsid w:val="00A56A2F"/>
    <w:rsid w:val="00A57E36"/>
    <w:rsid w:val="00A640B9"/>
    <w:rsid w:val="00A659DE"/>
    <w:rsid w:val="00A72777"/>
    <w:rsid w:val="00A73F14"/>
    <w:rsid w:val="00A75971"/>
    <w:rsid w:val="00A76574"/>
    <w:rsid w:val="00A765DB"/>
    <w:rsid w:val="00A778B8"/>
    <w:rsid w:val="00A8034D"/>
    <w:rsid w:val="00A811AE"/>
    <w:rsid w:val="00A83C18"/>
    <w:rsid w:val="00A8529D"/>
    <w:rsid w:val="00A872B9"/>
    <w:rsid w:val="00A879E4"/>
    <w:rsid w:val="00A87BD8"/>
    <w:rsid w:val="00A917BE"/>
    <w:rsid w:val="00A93701"/>
    <w:rsid w:val="00A968B7"/>
    <w:rsid w:val="00A96E44"/>
    <w:rsid w:val="00A97BC6"/>
    <w:rsid w:val="00AA0710"/>
    <w:rsid w:val="00AA3699"/>
    <w:rsid w:val="00AA4103"/>
    <w:rsid w:val="00AA51ED"/>
    <w:rsid w:val="00AA62AE"/>
    <w:rsid w:val="00AA7145"/>
    <w:rsid w:val="00AA796F"/>
    <w:rsid w:val="00AB1630"/>
    <w:rsid w:val="00AB1D93"/>
    <w:rsid w:val="00AB5C18"/>
    <w:rsid w:val="00AC05A6"/>
    <w:rsid w:val="00AC593D"/>
    <w:rsid w:val="00AC5FBE"/>
    <w:rsid w:val="00AC6AF8"/>
    <w:rsid w:val="00AD03D9"/>
    <w:rsid w:val="00AD071B"/>
    <w:rsid w:val="00AD11D5"/>
    <w:rsid w:val="00AD14A8"/>
    <w:rsid w:val="00AD462D"/>
    <w:rsid w:val="00AD4AA5"/>
    <w:rsid w:val="00AD723C"/>
    <w:rsid w:val="00AE134C"/>
    <w:rsid w:val="00AE1B43"/>
    <w:rsid w:val="00AE4F40"/>
    <w:rsid w:val="00AE579E"/>
    <w:rsid w:val="00AE71B9"/>
    <w:rsid w:val="00AF01E3"/>
    <w:rsid w:val="00AF0927"/>
    <w:rsid w:val="00AF1FE3"/>
    <w:rsid w:val="00AF5B34"/>
    <w:rsid w:val="00B00359"/>
    <w:rsid w:val="00B044C2"/>
    <w:rsid w:val="00B103A0"/>
    <w:rsid w:val="00B11332"/>
    <w:rsid w:val="00B147BA"/>
    <w:rsid w:val="00B14C4C"/>
    <w:rsid w:val="00B155D4"/>
    <w:rsid w:val="00B171D1"/>
    <w:rsid w:val="00B17B16"/>
    <w:rsid w:val="00B17D2D"/>
    <w:rsid w:val="00B20A79"/>
    <w:rsid w:val="00B22B25"/>
    <w:rsid w:val="00B22DC7"/>
    <w:rsid w:val="00B26A51"/>
    <w:rsid w:val="00B32392"/>
    <w:rsid w:val="00B36E7D"/>
    <w:rsid w:val="00B37BED"/>
    <w:rsid w:val="00B427E2"/>
    <w:rsid w:val="00B438E5"/>
    <w:rsid w:val="00B43CF5"/>
    <w:rsid w:val="00B44A59"/>
    <w:rsid w:val="00B4639E"/>
    <w:rsid w:val="00B46E86"/>
    <w:rsid w:val="00B479AC"/>
    <w:rsid w:val="00B47C42"/>
    <w:rsid w:val="00B52D40"/>
    <w:rsid w:val="00B53C8F"/>
    <w:rsid w:val="00B543C8"/>
    <w:rsid w:val="00B600ED"/>
    <w:rsid w:val="00B60B28"/>
    <w:rsid w:val="00B61077"/>
    <w:rsid w:val="00B61428"/>
    <w:rsid w:val="00B6476E"/>
    <w:rsid w:val="00B66C82"/>
    <w:rsid w:val="00B6775D"/>
    <w:rsid w:val="00B702EA"/>
    <w:rsid w:val="00B70BBD"/>
    <w:rsid w:val="00B70C05"/>
    <w:rsid w:val="00B7407D"/>
    <w:rsid w:val="00B76724"/>
    <w:rsid w:val="00B77C3E"/>
    <w:rsid w:val="00B81C77"/>
    <w:rsid w:val="00B826BB"/>
    <w:rsid w:val="00B84BBB"/>
    <w:rsid w:val="00B86059"/>
    <w:rsid w:val="00B9140E"/>
    <w:rsid w:val="00B91B88"/>
    <w:rsid w:val="00B92449"/>
    <w:rsid w:val="00B94C99"/>
    <w:rsid w:val="00B97620"/>
    <w:rsid w:val="00B97A95"/>
    <w:rsid w:val="00B97D1F"/>
    <w:rsid w:val="00BA03F3"/>
    <w:rsid w:val="00BA251A"/>
    <w:rsid w:val="00BA2C92"/>
    <w:rsid w:val="00BA4620"/>
    <w:rsid w:val="00BA462A"/>
    <w:rsid w:val="00BA46A5"/>
    <w:rsid w:val="00BA4A5A"/>
    <w:rsid w:val="00BA4E23"/>
    <w:rsid w:val="00BA53DA"/>
    <w:rsid w:val="00BA6BAA"/>
    <w:rsid w:val="00BA6D4F"/>
    <w:rsid w:val="00BA7364"/>
    <w:rsid w:val="00BB4F0B"/>
    <w:rsid w:val="00BB6225"/>
    <w:rsid w:val="00BC5175"/>
    <w:rsid w:val="00BC5D03"/>
    <w:rsid w:val="00BC7B55"/>
    <w:rsid w:val="00BD0DA4"/>
    <w:rsid w:val="00BD254D"/>
    <w:rsid w:val="00BD28DD"/>
    <w:rsid w:val="00BD4AC2"/>
    <w:rsid w:val="00BD5D47"/>
    <w:rsid w:val="00BD7507"/>
    <w:rsid w:val="00BE02B7"/>
    <w:rsid w:val="00BE18B1"/>
    <w:rsid w:val="00BE1DD4"/>
    <w:rsid w:val="00BE26D9"/>
    <w:rsid w:val="00BE2F7E"/>
    <w:rsid w:val="00BE3865"/>
    <w:rsid w:val="00BE52B6"/>
    <w:rsid w:val="00BF0E86"/>
    <w:rsid w:val="00BF1A88"/>
    <w:rsid w:val="00BF1B60"/>
    <w:rsid w:val="00BF2E0E"/>
    <w:rsid w:val="00C006F9"/>
    <w:rsid w:val="00C046EC"/>
    <w:rsid w:val="00C057DF"/>
    <w:rsid w:val="00C070B3"/>
    <w:rsid w:val="00C13B09"/>
    <w:rsid w:val="00C13FB8"/>
    <w:rsid w:val="00C142D8"/>
    <w:rsid w:val="00C15DB6"/>
    <w:rsid w:val="00C2014B"/>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3062"/>
    <w:rsid w:val="00C445E7"/>
    <w:rsid w:val="00C44DDE"/>
    <w:rsid w:val="00C4671D"/>
    <w:rsid w:val="00C46F31"/>
    <w:rsid w:val="00C50495"/>
    <w:rsid w:val="00C50828"/>
    <w:rsid w:val="00C519F2"/>
    <w:rsid w:val="00C521D4"/>
    <w:rsid w:val="00C544DF"/>
    <w:rsid w:val="00C56B89"/>
    <w:rsid w:val="00C56D4D"/>
    <w:rsid w:val="00C5781F"/>
    <w:rsid w:val="00C60D14"/>
    <w:rsid w:val="00C60D32"/>
    <w:rsid w:val="00C60EA0"/>
    <w:rsid w:val="00C61706"/>
    <w:rsid w:val="00C633E9"/>
    <w:rsid w:val="00C6716F"/>
    <w:rsid w:val="00C67280"/>
    <w:rsid w:val="00C7097E"/>
    <w:rsid w:val="00C73D2E"/>
    <w:rsid w:val="00C74CFA"/>
    <w:rsid w:val="00C74D5B"/>
    <w:rsid w:val="00C7522E"/>
    <w:rsid w:val="00C753F3"/>
    <w:rsid w:val="00C7577E"/>
    <w:rsid w:val="00C76F08"/>
    <w:rsid w:val="00C773B5"/>
    <w:rsid w:val="00C81E73"/>
    <w:rsid w:val="00C823F6"/>
    <w:rsid w:val="00C849B0"/>
    <w:rsid w:val="00C84F09"/>
    <w:rsid w:val="00C86601"/>
    <w:rsid w:val="00C86A96"/>
    <w:rsid w:val="00C86C5C"/>
    <w:rsid w:val="00C9064C"/>
    <w:rsid w:val="00C918A0"/>
    <w:rsid w:val="00C93D84"/>
    <w:rsid w:val="00C9473D"/>
    <w:rsid w:val="00C94C59"/>
    <w:rsid w:val="00C96D03"/>
    <w:rsid w:val="00C971DB"/>
    <w:rsid w:val="00CA2601"/>
    <w:rsid w:val="00CA3EBC"/>
    <w:rsid w:val="00CA7578"/>
    <w:rsid w:val="00CB0191"/>
    <w:rsid w:val="00CB1103"/>
    <w:rsid w:val="00CB349A"/>
    <w:rsid w:val="00CB466F"/>
    <w:rsid w:val="00CB5288"/>
    <w:rsid w:val="00CB5CCC"/>
    <w:rsid w:val="00CB731B"/>
    <w:rsid w:val="00CB754E"/>
    <w:rsid w:val="00CC0343"/>
    <w:rsid w:val="00CC5244"/>
    <w:rsid w:val="00CC5CB7"/>
    <w:rsid w:val="00CC7806"/>
    <w:rsid w:val="00CD140A"/>
    <w:rsid w:val="00CD219A"/>
    <w:rsid w:val="00CD3746"/>
    <w:rsid w:val="00CD43CA"/>
    <w:rsid w:val="00CD6397"/>
    <w:rsid w:val="00CD6F4C"/>
    <w:rsid w:val="00CD707F"/>
    <w:rsid w:val="00CE2FED"/>
    <w:rsid w:val="00CE64D9"/>
    <w:rsid w:val="00CE6EF0"/>
    <w:rsid w:val="00CF13FF"/>
    <w:rsid w:val="00CF34BF"/>
    <w:rsid w:val="00CF354D"/>
    <w:rsid w:val="00CF38C2"/>
    <w:rsid w:val="00CF4C7E"/>
    <w:rsid w:val="00CF64E5"/>
    <w:rsid w:val="00D02545"/>
    <w:rsid w:val="00D03237"/>
    <w:rsid w:val="00D0449D"/>
    <w:rsid w:val="00D05055"/>
    <w:rsid w:val="00D067BC"/>
    <w:rsid w:val="00D06B91"/>
    <w:rsid w:val="00D11831"/>
    <w:rsid w:val="00D11FEF"/>
    <w:rsid w:val="00D14D1C"/>
    <w:rsid w:val="00D168FC"/>
    <w:rsid w:val="00D172FC"/>
    <w:rsid w:val="00D26454"/>
    <w:rsid w:val="00D266C0"/>
    <w:rsid w:val="00D27503"/>
    <w:rsid w:val="00D300B5"/>
    <w:rsid w:val="00D341B7"/>
    <w:rsid w:val="00D345CA"/>
    <w:rsid w:val="00D34765"/>
    <w:rsid w:val="00D35A3C"/>
    <w:rsid w:val="00D35CB2"/>
    <w:rsid w:val="00D35FC3"/>
    <w:rsid w:val="00D36878"/>
    <w:rsid w:val="00D37247"/>
    <w:rsid w:val="00D42C03"/>
    <w:rsid w:val="00D42E86"/>
    <w:rsid w:val="00D43241"/>
    <w:rsid w:val="00D43801"/>
    <w:rsid w:val="00D44940"/>
    <w:rsid w:val="00D4537E"/>
    <w:rsid w:val="00D45465"/>
    <w:rsid w:val="00D459CC"/>
    <w:rsid w:val="00D46C75"/>
    <w:rsid w:val="00D472D8"/>
    <w:rsid w:val="00D5194F"/>
    <w:rsid w:val="00D52AE9"/>
    <w:rsid w:val="00D53B00"/>
    <w:rsid w:val="00D54036"/>
    <w:rsid w:val="00D54271"/>
    <w:rsid w:val="00D54B83"/>
    <w:rsid w:val="00D55CA1"/>
    <w:rsid w:val="00D602AD"/>
    <w:rsid w:val="00D60C60"/>
    <w:rsid w:val="00D67F35"/>
    <w:rsid w:val="00D70344"/>
    <w:rsid w:val="00D714AE"/>
    <w:rsid w:val="00D80489"/>
    <w:rsid w:val="00D8282E"/>
    <w:rsid w:val="00D841BC"/>
    <w:rsid w:val="00D84AF9"/>
    <w:rsid w:val="00D869D1"/>
    <w:rsid w:val="00D8770B"/>
    <w:rsid w:val="00D90A5A"/>
    <w:rsid w:val="00D91179"/>
    <w:rsid w:val="00D925FE"/>
    <w:rsid w:val="00DA253C"/>
    <w:rsid w:val="00DA2E36"/>
    <w:rsid w:val="00DA51C4"/>
    <w:rsid w:val="00DA5796"/>
    <w:rsid w:val="00DB06D6"/>
    <w:rsid w:val="00DB142A"/>
    <w:rsid w:val="00DB42D5"/>
    <w:rsid w:val="00DB5795"/>
    <w:rsid w:val="00DC0E04"/>
    <w:rsid w:val="00DC104E"/>
    <w:rsid w:val="00DC1120"/>
    <w:rsid w:val="00DC14DE"/>
    <w:rsid w:val="00DC18DF"/>
    <w:rsid w:val="00DC247F"/>
    <w:rsid w:val="00DC24B5"/>
    <w:rsid w:val="00DD1345"/>
    <w:rsid w:val="00DD217B"/>
    <w:rsid w:val="00DD3263"/>
    <w:rsid w:val="00DD373C"/>
    <w:rsid w:val="00DD39C2"/>
    <w:rsid w:val="00DD7B94"/>
    <w:rsid w:val="00DE04F5"/>
    <w:rsid w:val="00DE3267"/>
    <w:rsid w:val="00DE45DF"/>
    <w:rsid w:val="00DE4BFA"/>
    <w:rsid w:val="00DF033E"/>
    <w:rsid w:val="00DF0B70"/>
    <w:rsid w:val="00DF0C7E"/>
    <w:rsid w:val="00DF1654"/>
    <w:rsid w:val="00DF4249"/>
    <w:rsid w:val="00DF431D"/>
    <w:rsid w:val="00DF5113"/>
    <w:rsid w:val="00DF596A"/>
    <w:rsid w:val="00DF5F35"/>
    <w:rsid w:val="00E05E49"/>
    <w:rsid w:val="00E07258"/>
    <w:rsid w:val="00E117F1"/>
    <w:rsid w:val="00E16E13"/>
    <w:rsid w:val="00E16FB5"/>
    <w:rsid w:val="00E21065"/>
    <w:rsid w:val="00E21E6C"/>
    <w:rsid w:val="00E21FBE"/>
    <w:rsid w:val="00E2480A"/>
    <w:rsid w:val="00E24926"/>
    <w:rsid w:val="00E265B8"/>
    <w:rsid w:val="00E27318"/>
    <w:rsid w:val="00E278E3"/>
    <w:rsid w:val="00E3025F"/>
    <w:rsid w:val="00E30A7A"/>
    <w:rsid w:val="00E334AA"/>
    <w:rsid w:val="00E355F4"/>
    <w:rsid w:val="00E36FBF"/>
    <w:rsid w:val="00E42DC1"/>
    <w:rsid w:val="00E43668"/>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01FD"/>
    <w:rsid w:val="00E81789"/>
    <w:rsid w:val="00E819BC"/>
    <w:rsid w:val="00E8462D"/>
    <w:rsid w:val="00E90C31"/>
    <w:rsid w:val="00E91751"/>
    <w:rsid w:val="00E9337C"/>
    <w:rsid w:val="00E93738"/>
    <w:rsid w:val="00E94339"/>
    <w:rsid w:val="00E96124"/>
    <w:rsid w:val="00E974F8"/>
    <w:rsid w:val="00E97896"/>
    <w:rsid w:val="00EA20B7"/>
    <w:rsid w:val="00EA2229"/>
    <w:rsid w:val="00EA5B8C"/>
    <w:rsid w:val="00EA6D91"/>
    <w:rsid w:val="00EA6EFA"/>
    <w:rsid w:val="00EA6F8F"/>
    <w:rsid w:val="00EB0680"/>
    <w:rsid w:val="00EB268D"/>
    <w:rsid w:val="00EB3CF6"/>
    <w:rsid w:val="00EB3D63"/>
    <w:rsid w:val="00EB6911"/>
    <w:rsid w:val="00EC3517"/>
    <w:rsid w:val="00EC616C"/>
    <w:rsid w:val="00ED0200"/>
    <w:rsid w:val="00ED0588"/>
    <w:rsid w:val="00ED0959"/>
    <w:rsid w:val="00ED20A6"/>
    <w:rsid w:val="00ED2A23"/>
    <w:rsid w:val="00ED3AD4"/>
    <w:rsid w:val="00ED48CB"/>
    <w:rsid w:val="00ED5611"/>
    <w:rsid w:val="00ED5F8D"/>
    <w:rsid w:val="00ED7476"/>
    <w:rsid w:val="00EE1573"/>
    <w:rsid w:val="00EE1893"/>
    <w:rsid w:val="00EE190C"/>
    <w:rsid w:val="00EE2C32"/>
    <w:rsid w:val="00EE3204"/>
    <w:rsid w:val="00EE3B4D"/>
    <w:rsid w:val="00EE66A3"/>
    <w:rsid w:val="00EE69CB"/>
    <w:rsid w:val="00EE6C0A"/>
    <w:rsid w:val="00EE7010"/>
    <w:rsid w:val="00EE7CEA"/>
    <w:rsid w:val="00EF074F"/>
    <w:rsid w:val="00EF0DD2"/>
    <w:rsid w:val="00EF0E36"/>
    <w:rsid w:val="00EF2613"/>
    <w:rsid w:val="00EF77C0"/>
    <w:rsid w:val="00F006C8"/>
    <w:rsid w:val="00F0095B"/>
    <w:rsid w:val="00F00D08"/>
    <w:rsid w:val="00F01BDD"/>
    <w:rsid w:val="00F03C2B"/>
    <w:rsid w:val="00F04A3B"/>
    <w:rsid w:val="00F05A92"/>
    <w:rsid w:val="00F1204A"/>
    <w:rsid w:val="00F1260F"/>
    <w:rsid w:val="00F12784"/>
    <w:rsid w:val="00F13121"/>
    <w:rsid w:val="00F133A3"/>
    <w:rsid w:val="00F13EC9"/>
    <w:rsid w:val="00F14EC5"/>
    <w:rsid w:val="00F170DA"/>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410FB"/>
    <w:rsid w:val="00F41968"/>
    <w:rsid w:val="00F43C89"/>
    <w:rsid w:val="00F4521C"/>
    <w:rsid w:val="00F57AB8"/>
    <w:rsid w:val="00F60516"/>
    <w:rsid w:val="00F652B5"/>
    <w:rsid w:val="00F65989"/>
    <w:rsid w:val="00F668A7"/>
    <w:rsid w:val="00F66A57"/>
    <w:rsid w:val="00F67054"/>
    <w:rsid w:val="00F675CF"/>
    <w:rsid w:val="00F67A11"/>
    <w:rsid w:val="00F71B0F"/>
    <w:rsid w:val="00F767DC"/>
    <w:rsid w:val="00F8063B"/>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A75B8"/>
    <w:rsid w:val="00FB3748"/>
    <w:rsid w:val="00FB5480"/>
    <w:rsid w:val="00FB7682"/>
    <w:rsid w:val="00FC2CEC"/>
    <w:rsid w:val="00FC45EE"/>
    <w:rsid w:val="00FC47E6"/>
    <w:rsid w:val="00FC4F6A"/>
    <w:rsid w:val="00FC6458"/>
    <w:rsid w:val="00FC75C6"/>
    <w:rsid w:val="00FD1B0E"/>
    <w:rsid w:val="00FD3894"/>
    <w:rsid w:val="00FD6A8A"/>
    <w:rsid w:val="00FD78DB"/>
    <w:rsid w:val="00FD79EC"/>
    <w:rsid w:val="00FE00C8"/>
    <w:rsid w:val="00FE0A6F"/>
    <w:rsid w:val="00FE2437"/>
    <w:rsid w:val="00FE4585"/>
    <w:rsid w:val="00FE652D"/>
    <w:rsid w:val="00FE673E"/>
    <w:rsid w:val="00FF13E1"/>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1E02F68"/>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4162D-0DC4-4CDA-88CB-430D752D0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2977</Words>
  <Characters>16376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cp:revision>
  <cp:lastPrinted>2020-12-07T18:09:00Z</cp:lastPrinted>
  <dcterms:created xsi:type="dcterms:W3CDTF">2023-03-23T18:25:00Z</dcterms:created>
  <dcterms:modified xsi:type="dcterms:W3CDTF">2023-06-26T20:16:00Z</dcterms:modified>
</cp:coreProperties>
</file>