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6BFB4"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2B853E19"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1071FA">
        <w:rPr>
          <w:rFonts w:ascii="Arial" w:hAnsi="Arial" w:cs="Arial"/>
          <w:b/>
          <w:sz w:val="24"/>
          <w:szCs w:val="24"/>
        </w:rPr>
        <w:t>QUINCE DE DICIEMBRE</w:t>
      </w:r>
      <w:r w:rsidR="00E848A0">
        <w:rPr>
          <w:rFonts w:ascii="Arial" w:hAnsi="Arial" w:cs="Arial"/>
          <w:b/>
          <w:sz w:val="24"/>
          <w:szCs w:val="24"/>
        </w:rPr>
        <w:t xml:space="preserve"> </w:t>
      </w:r>
      <w:r>
        <w:rPr>
          <w:rFonts w:ascii="Arial" w:hAnsi="Arial" w:cs="Arial"/>
          <w:b/>
          <w:sz w:val="24"/>
          <w:szCs w:val="24"/>
        </w:rPr>
        <w:t>DE DOS MIL VEINTIUNO (</w:t>
      </w:r>
      <w:r w:rsidR="001071FA">
        <w:rPr>
          <w:rFonts w:ascii="Arial" w:hAnsi="Arial" w:cs="Arial"/>
          <w:b/>
          <w:sz w:val="24"/>
          <w:szCs w:val="24"/>
        </w:rPr>
        <w:t>15/12</w:t>
      </w:r>
      <w:r>
        <w:rPr>
          <w:rFonts w:ascii="Arial" w:hAnsi="Arial" w:cs="Arial"/>
          <w:b/>
          <w:sz w:val="24"/>
          <w:szCs w:val="24"/>
        </w:rPr>
        <w:t xml:space="preserve">/2021). - - - - - - - - - - - - - - - - - - - - - - - - - - - - - - </w:t>
      </w:r>
      <w:r w:rsidR="00950BDF">
        <w:rPr>
          <w:rFonts w:ascii="Arial" w:hAnsi="Arial" w:cs="Arial"/>
          <w:b/>
          <w:sz w:val="24"/>
          <w:szCs w:val="24"/>
        </w:rPr>
        <w:t>- - - -</w:t>
      </w:r>
      <w:r w:rsidR="008C0F2F">
        <w:rPr>
          <w:rFonts w:ascii="Arial" w:hAnsi="Arial" w:cs="Arial"/>
          <w:b/>
          <w:sz w:val="24"/>
          <w:szCs w:val="24"/>
        </w:rPr>
        <w:t xml:space="preserve"> - - - </w:t>
      </w:r>
    </w:p>
    <w:p w14:paraId="31AC1987" w14:textId="58896C7C"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1071FA">
        <w:rPr>
          <w:rFonts w:ascii="Arial" w:hAnsi="Arial" w:cs="Arial"/>
          <w:sz w:val="24"/>
          <w:szCs w:val="24"/>
        </w:rPr>
        <w:t>137</w:t>
      </w:r>
      <w:r w:rsidR="00D76F88">
        <w:rPr>
          <w:rFonts w:ascii="Arial" w:hAnsi="Arial" w:cs="Arial"/>
          <w:sz w:val="24"/>
          <w:szCs w:val="24"/>
        </w:rPr>
        <w:t>/20</w:t>
      </w:r>
      <w:r w:rsidR="001071FA">
        <w:rPr>
          <w:rFonts w:ascii="Arial" w:hAnsi="Arial" w:cs="Arial"/>
          <w:sz w:val="24"/>
          <w:szCs w:val="24"/>
        </w:rPr>
        <w:t>19</w:t>
      </w:r>
      <w:r>
        <w:rPr>
          <w:rFonts w:ascii="Arial" w:hAnsi="Arial" w:cs="Arial"/>
          <w:sz w:val="24"/>
          <w:szCs w:val="24"/>
        </w:rPr>
        <w:t xml:space="preserve">, promovido por </w:t>
      </w:r>
      <w:r w:rsidR="0011770D">
        <w:rPr>
          <w:rFonts w:ascii="Arial" w:hAnsi="Arial" w:cs="Arial"/>
          <w:sz w:val="24"/>
          <w:szCs w:val="24"/>
        </w:rPr>
        <w:t>***** ***** *****</w:t>
      </w:r>
      <w:r>
        <w:rPr>
          <w:rFonts w:ascii="Arial" w:hAnsi="Arial" w:cs="Arial"/>
          <w:sz w:val="24"/>
          <w:szCs w:val="24"/>
        </w:rPr>
        <w:t>,</w:t>
      </w:r>
      <w:r w:rsidR="00BF6A86">
        <w:rPr>
          <w:rFonts w:ascii="Arial" w:hAnsi="Arial" w:cs="Arial"/>
          <w:sz w:val="24"/>
          <w:szCs w:val="24"/>
        </w:rPr>
        <w:t xml:space="preserve"> </w:t>
      </w:r>
      <w:r w:rsidR="001071FA">
        <w:rPr>
          <w:rFonts w:ascii="Arial" w:hAnsi="Arial" w:cs="Arial"/>
          <w:sz w:val="24"/>
          <w:szCs w:val="24"/>
        </w:rPr>
        <w:t xml:space="preserve">Representante Legal de </w:t>
      </w:r>
      <w:r w:rsidR="0011770D">
        <w:rPr>
          <w:rFonts w:ascii="Arial" w:hAnsi="Arial" w:cs="Arial"/>
          <w:sz w:val="24"/>
          <w:szCs w:val="24"/>
        </w:rPr>
        <w:t>***** ***** *****</w:t>
      </w:r>
      <w:r w:rsidR="001071FA">
        <w:rPr>
          <w:rFonts w:ascii="Arial" w:hAnsi="Arial" w:cs="Arial"/>
          <w:sz w:val="24"/>
          <w:szCs w:val="24"/>
        </w:rPr>
        <w:t xml:space="preserve"> S.A DE C.V., </w:t>
      </w:r>
      <w:r>
        <w:rPr>
          <w:rFonts w:ascii="Arial" w:hAnsi="Arial" w:cs="Arial"/>
          <w:sz w:val="24"/>
          <w:szCs w:val="24"/>
        </w:rPr>
        <w:t xml:space="preserve">solicitando la nulidad de la resolución con número de control </w:t>
      </w:r>
      <w:r w:rsidR="0011770D">
        <w:rPr>
          <w:rFonts w:ascii="Arial" w:hAnsi="Arial" w:cs="Arial"/>
          <w:sz w:val="24"/>
          <w:szCs w:val="24"/>
        </w:rPr>
        <w:t>**********</w:t>
      </w:r>
      <w:r>
        <w:rPr>
          <w:rFonts w:ascii="Arial" w:hAnsi="Arial" w:cs="Arial"/>
          <w:sz w:val="24"/>
          <w:szCs w:val="24"/>
        </w:rPr>
        <w:t xml:space="preserve">, expedida con fecha </w:t>
      </w:r>
      <w:r w:rsidR="0011770D">
        <w:rPr>
          <w:rFonts w:ascii="Arial" w:hAnsi="Arial" w:cs="Arial"/>
          <w:sz w:val="24"/>
          <w:szCs w:val="24"/>
        </w:rPr>
        <w:t>***** de ***** de dos mil diecinueve (**/**/2019)</w:t>
      </w:r>
      <w:r>
        <w:rPr>
          <w:rFonts w:ascii="Arial" w:hAnsi="Arial" w:cs="Arial"/>
          <w:sz w:val="24"/>
          <w:szCs w:val="24"/>
        </w:rPr>
        <w:t xml:space="preserve">, en la que la Directora de Ingresos y Recaudación de la Secretaría de Finanzas del Poder Ejecutivo del Estado, le impuso una multa, por la cantidad de </w:t>
      </w:r>
      <w:r w:rsidR="00266965">
        <w:rPr>
          <w:rFonts w:ascii="Arial" w:hAnsi="Arial" w:cs="Arial"/>
          <w:sz w:val="24"/>
          <w:szCs w:val="24"/>
        </w:rPr>
        <w:t xml:space="preserve">$4,224.00 (CUATRO MIL DOSCIENTOS VEINTICUATRO PESOS 00/100 M.N.), </w:t>
      </w:r>
      <w:r>
        <w:rPr>
          <w:rFonts w:ascii="Arial" w:hAnsi="Arial" w:cs="Arial"/>
          <w:sz w:val="24"/>
          <w:szCs w:val="24"/>
        </w:rPr>
        <w:t xml:space="preserve">por la omisión de inscribirse al </w:t>
      </w:r>
      <w:r w:rsidR="007632B3">
        <w:rPr>
          <w:rFonts w:ascii="Arial" w:hAnsi="Arial" w:cs="Arial"/>
          <w:sz w:val="24"/>
          <w:szCs w:val="24"/>
        </w:rPr>
        <w:t xml:space="preserve">Registro Estatal </w:t>
      </w:r>
      <w:r>
        <w:rPr>
          <w:rFonts w:ascii="Arial" w:hAnsi="Arial" w:cs="Arial"/>
          <w:sz w:val="24"/>
          <w:szCs w:val="24"/>
        </w:rPr>
        <w:t xml:space="preserve">de </w:t>
      </w:r>
      <w:r w:rsidR="007632B3">
        <w:rPr>
          <w:rFonts w:ascii="Arial" w:hAnsi="Arial" w:cs="Arial"/>
          <w:sz w:val="24"/>
          <w:szCs w:val="24"/>
        </w:rPr>
        <w:t>Contribuyentes</w:t>
      </w:r>
      <w:r>
        <w:rPr>
          <w:rFonts w:ascii="Arial" w:hAnsi="Arial" w:cs="Arial"/>
          <w:sz w:val="24"/>
          <w:szCs w:val="24"/>
        </w:rPr>
        <w:t xml:space="preserve">; y, - </w:t>
      </w:r>
    </w:p>
    <w:p w14:paraId="325C1EB8"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1313480C" w14:textId="77777777" w:rsidR="002B4CA0" w:rsidRDefault="002B4CA0" w:rsidP="002B4CA0">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00F50B19">
        <w:rPr>
          <w:rFonts w:ascii="Arial" w:hAnsi="Arial" w:cs="Arial"/>
          <w:sz w:val="24"/>
          <w:szCs w:val="24"/>
        </w:rPr>
        <w:t xml:space="preserve">diecinueve de </w:t>
      </w:r>
      <w:r w:rsidR="00E848A0">
        <w:rPr>
          <w:rFonts w:ascii="Arial" w:hAnsi="Arial" w:cs="Arial"/>
          <w:sz w:val="24"/>
          <w:szCs w:val="24"/>
        </w:rPr>
        <w:t>noviembre de dos mil diecinuev</w:t>
      </w:r>
      <w:r w:rsidR="00F50B19">
        <w:rPr>
          <w:rFonts w:ascii="Arial" w:hAnsi="Arial" w:cs="Arial"/>
          <w:sz w:val="24"/>
          <w:szCs w:val="24"/>
        </w:rPr>
        <w:t>e (19</w:t>
      </w:r>
      <w:r w:rsidR="00E848A0">
        <w:rPr>
          <w:rFonts w:ascii="Arial" w:hAnsi="Arial" w:cs="Arial"/>
          <w:sz w:val="24"/>
          <w:szCs w:val="24"/>
        </w:rPr>
        <w:t>/11</w:t>
      </w:r>
      <w:r w:rsidR="00E252E1">
        <w:rPr>
          <w:rFonts w:ascii="Arial" w:hAnsi="Arial" w:cs="Arial"/>
          <w:sz w:val="24"/>
          <w:szCs w:val="24"/>
        </w:rPr>
        <w:t>/2019)</w:t>
      </w:r>
      <w:r w:rsidR="00A03038">
        <w:rPr>
          <w:rFonts w:ascii="Arial" w:hAnsi="Arial" w:cs="Arial"/>
          <w:sz w:val="24"/>
          <w:szCs w:val="24"/>
        </w:rPr>
        <w:t xml:space="preserve">, </w:t>
      </w:r>
      <w:r>
        <w:rPr>
          <w:rFonts w:ascii="Arial" w:hAnsi="Arial" w:cs="Arial"/>
          <w:sz w:val="24"/>
          <w:szCs w:val="24"/>
        </w:rPr>
        <w:t xml:space="preserve">se recibió el escrito de demanda en la Oficialía de Partes de este Tribunal y con </w:t>
      </w:r>
      <w:r w:rsidR="00F50B19">
        <w:rPr>
          <w:rFonts w:ascii="Arial" w:hAnsi="Arial" w:cs="Arial"/>
          <w:sz w:val="24"/>
          <w:szCs w:val="24"/>
        </w:rPr>
        <w:t>fecha veintiséis del mismo mes y año (26/11/2019)</w:t>
      </w:r>
      <w:r w:rsidR="008C0F2F">
        <w:rPr>
          <w:rFonts w:ascii="Arial" w:hAnsi="Arial" w:cs="Arial"/>
          <w:sz w:val="24"/>
          <w:szCs w:val="24"/>
        </w:rPr>
        <w:t xml:space="preserve"> </w:t>
      </w:r>
      <w:r>
        <w:rPr>
          <w:rFonts w:ascii="Arial" w:hAnsi="Arial" w:cs="Arial"/>
          <w:sz w:val="24"/>
          <w:szCs w:val="24"/>
        </w:rPr>
        <w:t>se tuvo por admitida a trámite, ordenándose emplazar a J</w:t>
      </w:r>
      <w:r w:rsidR="00E252E1">
        <w:rPr>
          <w:rFonts w:ascii="Arial" w:hAnsi="Arial" w:cs="Arial"/>
          <w:sz w:val="24"/>
          <w:szCs w:val="24"/>
        </w:rPr>
        <w:t>uicio a la autoridad demandada</w:t>
      </w:r>
      <w:r w:rsidR="00A03038">
        <w:rPr>
          <w:rFonts w:ascii="Arial" w:hAnsi="Arial" w:cs="Arial"/>
          <w:sz w:val="24"/>
          <w:szCs w:val="24"/>
        </w:rPr>
        <w:t xml:space="preserve">. </w:t>
      </w:r>
      <w:r>
        <w:rPr>
          <w:rFonts w:ascii="Arial" w:hAnsi="Arial" w:cs="Arial"/>
          <w:sz w:val="24"/>
          <w:szCs w:val="24"/>
        </w:rPr>
        <w:t xml:space="preserve">- - - - - - - </w:t>
      </w:r>
      <w:r w:rsidR="00A03038">
        <w:rPr>
          <w:rFonts w:ascii="Arial" w:hAnsi="Arial" w:cs="Arial"/>
          <w:sz w:val="24"/>
          <w:szCs w:val="24"/>
        </w:rPr>
        <w:t xml:space="preserve">- - - - - - </w:t>
      </w:r>
      <w:r w:rsidR="00F50B19">
        <w:rPr>
          <w:rFonts w:ascii="Arial" w:hAnsi="Arial" w:cs="Arial"/>
          <w:sz w:val="24"/>
          <w:szCs w:val="24"/>
        </w:rPr>
        <w:t>- - - - - - - - - - - - - - - - - - - - - - - - - - - - - - - - - -</w:t>
      </w:r>
    </w:p>
    <w:p w14:paraId="65BFA79C" w14:textId="77777777" w:rsidR="000D788F" w:rsidRDefault="002B4CA0" w:rsidP="0055691E">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0A64A0">
        <w:rPr>
          <w:rFonts w:ascii="Arial" w:hAnsi="Arial" w:cs="Arial"/>
          <w:sz w:val="24"/>
          <w:szCs w:val="24"/>
        </w:rPr>
        <w:t>seis</w:t>
      </w:r>
      <w:r w:rsidR="008C0F2F">
        <w:rPr>
          <w:rFonts w:ascii="Arial" w:hAnsi="Arial" w:cs="Arial"/>
          <w:sz w:val="24"/>
          <w:szCs w:val="24"/>
        </w:rPr>
        <w:t xml:space="preserve"> de marzo de dos mil veinte (0</w:t>
      </w:r>
      <w:r w:rsidR="000A64A0">
        <w:rPr>
          <w:rFonts w:ascii="Arial" w:hAnsi="Arial" w:cs="Arial"/>
          <w:sz w:val="24"/>
          <w:szCs w:val="24"/>
        </w:rPr>
        <w:t>6</w:t>
      </w:r>
      <w:r w:rsidR="00E252E1">
        <w:rPr>
          <w:rFonts w:ascii="Arial" w:hAnsi="Arial" w:cs="Arial"/>
          <w:sz w:val="24"/>
          <w:szCs w:val="24"/>
        </w:rPr>
        <w:t xml:space="preserve">/03/2020), </w:t>
      </w:r>
      <w:r>
        <w:rPr>
          <w:rFonts w:ascii="Arial" w:hAnsi="Arial" w:cs="Arial"/>
          <w:sz w:val="24"/>
          <w:szCs w:val="24"/>
        </w:rPr>
        <w:t>se tuvo a la demandada Directora de Ingresos y Recaudación de la Secretaría de Finanzas del Poder Ejecutivo del Estado, contestando</w:t>
      </w:r>
      <w:r w:rsidR="000D788F">
        <w:rPr>
          <w:rFonts w:ascii="Arial" w:hAnsi="Arial" w:cs="Arial"/>
          <w:sz w:val="24"/>
          <w:szCs w:val="24"/>
        </w:rPr>
        <w:t xml:space="preserve"> en tie</w:t>
      </w:r>
      <w:r w:rsidR="0055691E">
        <w:rPr>
          <w:rFonts w:ascii="Arial" w:hAnsi="Arial" w:cs="Arial"/>
          <w:sz w:val="24"/>
          <w:szCs w:val="24"/>
        </w:rPr>
        <w:t>mpo la demanda, por conducto de</w:t>
      </w:r>
      <w:r w:rsidR="008E7E36">
        <w:rPr>
          <w:rFonts w:ascii="Arial" w:hAnsi="Arial" w:cs="Arial"/>
          <w:sz w:val="24"/>
          <w:szCs w:val="24"/>
        </w:rPr>
        <w:t>l</w:t>
      </w:r>
      <w:r w:rsidR="000A64A0">
        <w:rPr>
          <w:rFonts w:ascii="Arial" w:hAnsi="Arial" w:cs="Arial"/>
          <w:sz w:val="24"/>
          <w:szCs w:val="24"/>
        </w:rPr>
        <w:t xml:space="preserve"> Director de lo Contencioso de la</w:t>
      </w:r>
      <w:r w:rsidR="000D788F">
        <w:rPr>
          <w:rFonts w:ascii="Arial" w:hAnsi="Arial" w:cs="Arial"/>
          <w:sz w:val="24"/>
          <w:szCs w:val="24"/>
        </w:rPr>
        <w:t xml:space="preserve"> </w:t>
      </w:r>
      <w:r w:rsidR="000A64A0">
        <w:rPr>
          <w:rFonts w:ascii="Arial" w:hAnsi="Arial" w:cs="Arial"/>
          <w:sz w:val="24"/>
          <w:szCs w:val="24"/>
        </w:rPr>
        <w:t>Procuraduría</w:t>
      </w:r>
      <w:r w:rsidR="0055691E">
        <w:rPr>
          <w:rFonts w:ascii="Arial" w:hAnsi="Arial" w:cs="Arial"/>
          <w:sz w:val="24"/>
          <w:szCs w:val="24"/>
        </w:rPr>
        <w:t xml:space="preserve"> Fiscal dependiente de la Subsecretaría de Ingresos de la Secretaría de Finanzas </w:t>
      </w:r>
      <w:r w:rsidR="000D788F">
        <w:rPr>
          <w:rFonts w:ascii="Arial" w:hAnsi="Arial" w:cs="Arial"/>
          <w:sz w:val="24"/>
          <w:szCs w:val="24"/>
        </w:rPr>
        <w:t>del Poder Ejecutivo del Estado de Oaxaca</w:t>
      </w:r>
      <w:r w:rsidR="00E252E1">
        <w:rPr>
          <w:rFonts w:ascii="Arial" w:hAnsi="Arial" w:cs="Arial"/>
          <w:sz w:val="24"/>
          <w:szCs w:val="24"/>
        </w:rPr>
        <w:t xml:space="preserve">; luego, con fecha </w:t>
      </w:r>
      <w:r w:rsidR="000A64A0">
        <w:rPr>
          <w:rFonts w:ascii="Arial" w:hAnsi="Arial" w:cs="Arial"/>
          <w:sz w:val="24"/>
          <w:szCs w:val="24"/>
        </w:rPr>
        <w:t>veintiocho de abril de dos mil veintiuno (28/04</w:t>
      </w:r>
      <w:r w:rsidR="00261A5D">
        <w:rPr>
          <w:rFonts w:ascii="Arial" w:hAnsi="Arial" w:cs="Arial"/>
          <w:sz w:val="24"/>
          <w:szCs w:val="24"/>
        </w:rPr>
        <w:t xml:space="preserve">/2021), </w:t>
      </w:r>
      <w:r w:rsidR="00E252E1">
        <w:rPr>
          <w:rFonts w:ascii="Arial" w:hAnsi="Arial" w:cs="Arial"/>
          <w:sz w:val="24"/>
          <w:szCs w:val="24"/>
        </w:rPr>
        <w:t>se tuvo a</w:t>
      </w:r>
      <w:r w:rsidR="006C5596">
        <w:rPr>
          <w:rFonts w:ascii="Arial" w:hAnsi="Arial" w:cs="Arial"/>
          <w:sz w:val="24"/>
          <w:szCs w:val="24"/>
        </w:rPr>
        <w:t xml:space="preserve"> </w:t>
      </w:r>
      <w:r w:rsidR="00E252E1">
        <w:rPr>
          <w:rFonts w:ascii="Arial" w:hAnsi="Arial" w:cs="Arial"/>
          <w:sz w:val="24"/>
          <w:szCs w:val="24"/>
        </w:rPr>
        <w:t>l</w:t>
      </w:r>
      <w:r w:rsidR="006C5596">
        <w:rPr>
          <w:rFonts w:ascii="Arial" w:hAnsi="Arial" w:cs="Arial"/>
          <w:sz w:val="24"/>
          <w:szCs w:val="24"/>
        </w:rPr>
        <w:t>a</w:t>
      </w:r>
      <w:r w:rsidR="00E252E1">
        <w:rPr>
          <w:rFonts w:ascii="Arial" w:hAnsi="Arial" w:cs="Arial"/>
          <w:sz w:val="24"/>
          <w:szCs w:val="24"/>
        </w:rPr>
        <w:t xml:space="preserve"> </w:t>
      </w:r>
      <w:r w:rsidR="006C5596">
        <w:rPr>
          <w:rFonts w:ascii="Arial" w:hAnsi="Arial" w:cs="Arial"/>
          <w:sz w:val="24"/>
          <w:szCs w:val="24"/>
        </w:rPr>
        <w:t xml:space="preserve">parte </w:t>
      </w:r>
      <w:r w:rsidR="00E252E1">
        <w:rPr>
          <w:rFonts w:ascii="Arial" w:hAnsi="Arial" w:cs="Arial"/>
          <w:sz w:val="24"/>
          <w:szCs w:val="24"/>
        </w:rPr>
        <w:t>actor</w:t>
      </w:r>
      <w:r w:rsidR="006C5596">
        <w:rPr>
          <w:rFonts w:ascii="Arial" w:hAnsi="Arial" w:cs="Arial"/>
          <w:sz w:val="24"/>
          <w:szCs w:val="24"/>
        </w:rPr>
        <w:t>a</w:t>
      </w:r>
      <w:r w:rsidR="00E252E1">
        <w:rPr>
          <w:rFonts w:ascii="Arial" w:hAnsi="Arial" w:cs="Arial"/>
          <w:sz w:val="24"/>
          <w:szCs w:val="24"/>
        </w:rPr>
        <w:t xml:space="preserve"> perdiendo el derecho de ampliar la de</w:t>
      </w:r>
      <w:r w:rsidR="00261A5D">
        <w:rPr>
          <w:rFonts w:ascii="Arial" w:hAnsi="Arial" w:cs="Arial"/>
          <w:sz w:val="24"/>
          <w:szCs w:val="24"/>
        </w:rPr>
        <w:t xml:space="preserve">manda, por lo que el día </w:t>
      </w:r>
      <w:r w:rsidR="000A64A0">
        <w:rPr>
          <w:rFonts w:ascii="Arial" w:hAnsi="Arial" w:cs="Arial"/>
          <w:sz w:val="24"/>
          <w:szCs w:val="24"/>
        </w:rPr>
        <w:t>veintitrés de noviembre</w:t>
      </w:r>
      <w:r w:rsidR="008C0F2F">
        <w:rPr>
          <w:rFonts w:ascii="Arial" w:hAnsi="Arial" w:cs="Arial"/>
          <w:sz w:val="24"/>
          <w:szCs w:val="24"/>
        </w:rPr>
        <w:t xml:space="preserve"> de dos mil veintiuno (</w:t>
      </w:r>
      <w:r w:rsidR="000A64A0">
        <w:rPr>
          <w:rFonts w:ascii="Arial" w:hAnsi="Arial" w:cs="Arial"/>
          <w:sz w:val="24"/>
          <w:szCs w:val="24"/>
        </w:rPr>
        <w:t>23/11</w:t>
      </w:r>
      <w:r w:rsidR="00E252E1">
        <w:rPr>
          <w:rFonts w:ascii="Arial" w:hAnsi="Arial" w:cs="Arial"/>
          <w:sz w:val="24"/>
          <w:szCs w:val="24"/>
        </w:rPr>
        <w:t>/2021) se señaló fecha y hora para el desahogo de la audiencia final</w:t>
      </w:r>
      <w:r w:rsidR="000D788F">
        <w:rPr>
          <w:rFonts w:ascii="Arial" w:hAnsi="Arial" w:cs="Arial"/>
          <w:sz w:val="24"/>
          <w:szCs w:val="24"/>
        </w:rPr>
        <w:t xml:space="preserve">.- - </w:t>
      </w:r>
      <w:r w:rsidR="000A64A0">
        <w:rPr>
          <w:rFonts w:ascii="Arial" w:hAnsi="Arial" w:cs="Arial"/>
          <w:sz w:val="24"/>
          <w:szCs w:val="24"/>
        </w:rPr>
        <w:t>- - - - - - - - - - - - - - - - - - - - - - -</w:t>
      </w:r>
    </w:p>
    <w:p w14:paraId="048DEECE"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180937">
        <w:rPr>
          <w:rFonts w:ascii="Arial" w:hAnsi="Arial" w:cs="Arial"/>
          <w:sz w:val="24"/>
          <w:szCs w:val="24"/>
        </w:rPr>
        <w:t>nueve de diciembre</w:t>
      </w:r>
      <w:r w:rsidR="00141A00">
        <w:rPr>
          <w:rFonts w:ascii="Arial" w:hAnsi="Arial" w:cs="Arial"/>
          <w:sz w:val="24"/>
          <w:szCs w:val="24"/>
        </w:rPr>
        <w:t xml:space="preserve"> de dos mil veintiuno (</w:t>
      </w:r>
      <w:r w:rsidR="00180937">
        <w:rPr>
          <w:rFonts w:ascii="Arial" w:hAnsi="Arial" w:cs="Arial"/>
          <w:sz w:val="24"/>
          <w:szCs w:val="24"/>
        </w:rPr>
        <w:t>09/12</w:t>
      </w:r>
      <w:r w:rsidR="0029069C">
        <w:rPr>
          <w:rFonts w:ascii="Arial" w:hAnsi="Arial" w:cs="Arial"/>
          <w:sz w:val="24"/>
          <w:szCs w:val="24"/>
        </w:rPr>
        <w:t xml:space="preserve">/2021),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w:t>
      </w:r>
      <w:r w:rsidR="00D77BDB">
        <w:rPr>
          <w:rFonts w:ascii="Arial" w:hAnsi="Arial" w:cs="Arial"/>
          <w:sz w:val="24"/>
          <w:szCs w:val="24"/>
        </w:rPr>
        <w:t>es, se desahogaron pruebas, y</w:t>
      </w:r>
      <w:r>
        <w:rPr>
          <w:rFonts w:ascii="Arial" w:hAnsi="Arial" w:cs="Arial"/>
          <w:sz w:val="24"/>
          <w:szCs w:val="24"/>
        </w:rPr>
        <w:t xml:space="preserve"> </w:t>
      </w:r>
      <w:r w:rsidR="00DF664D">
        <w:rPr>
          <w:rFonts w:ascii="Arial" w:hAnsi="Arial" w:cs="Arial"/>
          <w:sz w:val="24"/>
          <w:szCs w:val="24"/>
        </w:rPr>
        <w:t xml:space="preserve">no </w:t>
      </w:r>
      <w:r>
        <w:rPr>
          <w:rFonts w:ascii="Arial" w:hAnsi="Arial" w:cs="Arial"/>
          <w:sz w:val="24"/>
          <w:szCs w:val="24"/>
        </w:rPr>
        <w:t>se recibió escrito de alegatos</w:t>
      </w:r>
      <w:r w:rsidR="00DF664D">
        <w:rPr>
          <w:rFonts w:ascii="Arial" w:hAnsi="Arial" w:cs="Arial"/>
          <w:sz w:val="24"/>
          <w:szCs w:val="24"/>
        </w:rPr>
        <w:t xml:space="preserve"> de las partes, </w:t>
      </w:r>
      <w:r>
        <w:rPr>
          <w:rFonts w:ascii="Arial" w:hAnsi="Arial" w:cs="Arial"/>
          <w:sz w:val="24"/>
          <w:szCs w:val="24"/>
        </w:rPr>
        <w:t xml:space="preserve">quedando el asunto integrado y en estado de resolución; y, - - - </w:t>
      </w:r>
      <w:r w:rsidR="00DF664D">
        <w:rPr>
          <w:rFonts w:ascii="Arial" w:hAnsi="Arial" w:cs="Arial"/>
          <w:sz w:val="24"/>
          <w:szCs w:val="24"/>
        </w:rPr>
        <w:t xml:space="preserve">- - - - </w:t>
      </w:r>
      <w:r w:rsidR="00180937">
        <w:rPr>
          <w:rFonts w:ascii="Arial" w:hAnsi="Arial" w:cs="Arial"/>
          <w:sz w:val="24"/>
          <w:szCs w:val="24"/>
        </w:rPr>
        <w:t>- - - - - -</w:t>
      </w:r>
    </w:p>
    <w:p w14:paraId="540F1439" w14:textId="77777777" w:rsidR="00E01659" w:rsidRDefault="00E01659" w:rsidP="002B4CA0">
      <w:pPr>
        <w:tabs>
          <w:tab w:val="center" w:pos="4574"/>
        </w:tabs>
        <w:spacing w:line="360" w:lineRule="auto"/>
        <w:ind w:firstLine="708"/>
        <w:jc w:val="center"/>
        <w:rPr>
          <w:rFonts w:ascii="Arial" w:hAnsi="Arial" w:cs="Arial"/>
          <w:b/>
          <w:sz w:val="24"/>
          <w:szCs w:val="24"/>
        </w:rPr>
      </w:pPr>
    </w:p>
    <w:p w14:paraId="6187C22B" w14:textId="77777777" w:rsidR="00E01659" w:rsidRDefault="00E01659" w:rsidP="002B4CA0">
      <w:pPr>
        <w:tabs>
          <w:tab w:val="center" w:pos="4574"/>
        </w:tabs>
        <w:spacing w:line="360" w:lineRule="auto"/>
        <w:ind w:firstLine="708"/>
        <w:jc w:val="center"/>
        <w:rPr>
          <w:rFonts w:ascii="Arial" w:hAnsi="Arial" w:cs="Arial"/>
          <w:b/>
          <w:sz w:val="24"/>
          <w:szCs w:val="24"/>
        </w:rPr>
      </w:pPr>
    </w:p>
    <w:p w14:paraId="3030E84E"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5F4CB567"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1CD80BAF"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2744F531" w14:textId="33B24CF4" w:rsidR="00FB58B6" w:rsidRDefault="002B4CA0" w:rsidP="00AC1F7A">
      <w:pPr>
        <w:spacing w:line="360" w:lineRule="auto"/>
        <w:ind w:firstLine="708"/>
        <w:jc w:val="both"/>
        <w:rPr>
          <w:rFonts w:ascii="Arial" w:hAnsi="Arial" w:cs="Arial"/>
          <w:sz w:val="24"/>
          <w:szCs w:val="24"/>
        </w:rPr>
      </w:pPr>
      <w:r>
        <w:rPr>
          <w:rFonts w:ascii="Arial" w:hAnsi="Arial" w:cs="Arial"/>
          <w:sz w:val="24"/>
          <w:szCs w:val="24"/>
        </w:rPr>
        <w:t>La</w:t>
      </w:r>
      <w:r w:rsidR="00566E44">
        <w:rPr>
          <w:rFonts w:ascii="Arial" w:hAnsi="Arial" w:cs="Arial"/>
          <w:sz w:val="24"/>
          <w:szCs w:val="24"/>
        </w:rPr>
        <w:t>s</w:t>
      </w:r>
      <w:r w:rsidRPr="00A17FFD">
        <w:rPr>
          <w:rFonts w:ascii="Arial" w:hAnsi="Arial" w:cs="Arial"/>
          <w:sz w:val="24"/>
          <w:szCs w:val="24"/>
        </w:rPr>
        <w:t xml:space="preserve"> prueba</w:t>
      </w:r>
      <w:r w:rsidR="00566E44">
        <w:rPr>
          <w:rFonts w:ascii="Arial" w:hAnsi="Arial" w:cs="Arial"/>
          <w:sz w:val="24"/>
          <w:szCs w:val="24"/>
        </w:rPr>
        <w:t>s</w:t>
      </w:r>
      <w:r w:rsidRPr="00A17FFD">
        <w:rPr>
          <w:rFonts w:ascii="Arial" w:hAnsi="Arial" w:cs="Arial"/>
          <w:sz w:val="24"/>
          <w:szCs w:val="24"/>
        </w:rPr>
        <w:t xml:space="preserve"> </w:t>
      </w:r>
      <w:r w:rsidRPr="00FB58B6">
        <w:rPr>
          <w:rFonts w:ascii="Arial" w:hAnsi="Arial" w:cs="Arial"/>
          <w:b/>
          <w:sz w:val="24"/>
          <w:szCs w:val="24"/>
        </w:rPr>
        <w:t>DOCUMENTAL</w:t>
      </w:r>
      <w:r w:rsidR="00566E44" w:rsidRPr="00FB58B6">
        <w:rPr>
          <w:rFonts w:ascii="Arial" w:hAnsi="Arial" w:cs="Arial"/>
          <w:b/>
          <w:sz w:val="24"/>
          <w:szCs w:val="24"/>
        </w:rPr>
        <w:t>ES</w:t>
      </w:r>
      <w:r w:rsidRPr="00A17FFD">
        <w:rPr>
          <w:rFonts w:ascii="Arial" w:hAnsi="Arial" w:cs="Arial"/>
          <w:sz w:val="24"/>
          <w:szCs w:val="24"/>
        </w:rPr>
        <w:t xml:space="preserve"> ofrecida</w:t>
      </w:r>
      <w:r w:rsidR="00566E44">
        <w:rPr>
          <w:rFonts w:ascii="Arial" w:hAnsi="Arial" w:cs="Arial"/>
          <w:sz w:val="24"/>
          <w:szCs w:val="24"/>
        </w:rPr>
        <w:t>s</w:t>
      </w:r>
      <w:r>
        <w:rPr>
          <w:rFonts w:ascii="Arial" w:hAnsi="Arial" w:cs="Arial"/>
          <w:sz w:val="24"/>
          <w:szCs w:val="24"/>
        </w:rPr>
        <w:t xml:space="preserve"> y admitida</w:t>
      </w:r>
      <w:r w:rsidR="00566E4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008C0F2F">
        <w:rPr>
          <w:rFonts w:ascii="Arial" w:hAnsi="Arial" w:cs="Arial"/>
          <w:sz w:val="24"/>
          <w:szCs w:val="24"/>
        </w:rPr>
        <w:t xml:space="preserve"> </w:t>
      </w:r>
      <w:r w:rsidRPr="00A17FFD">
        <w:rPr>
          <w:rFonts w:ascii="Arial" w:hAnsi="Arial" w:cs="Arial"/>
          <w:sz w:val="24"/>
          <w:szCs w:val="24"/>
        </w:rPr>
        <w:t>l</w:t>
      </w:r>
      <w:r w:rsidR="008C0F2F">
        <w:rPr>
          <w:rFonts w:ascii="Arial" w:hAnsi="Arial" w:cs="Arial"/>
          <w:sz w:val="24"/>
          <w:szCs w:val="24"/>
        </w:rPr>
        <w:t>a parte</w:t>
      </w:r>
      <w:r w:rsidRPr="00A17FFD">
        <w:rPr>
          <w:rFonts w:ascii="Arial" w:hAnsi="Arial" w:cs="Arial"/>
          <w:sz w:val="24"/>
          <w:szCs w:val="24"/>
        </w:rPr>
        <w:t xml:space="preserve"> </w:t>
      </w:r>
      <w:r w:rsidRPr="00A17FFD">
        <w:rPr>
          <w:rFonts w:ascii="Arial" w:hAnsi="Arial" w:cs="Arial"/>
          <w:sz w:val="24"/>
          <w:szCs w:val="24"/>
          <w:u w:val="single"/>
        </w:rPr>
        <w:t>actor</w:t>
      </w:r>
      <w:r w:rsidR="008C0F2F">
        <w:rPr>
          <w:rFonts w:ascii="Arial" w:hAnsi="Arial" w:cs="Arial"/>
          <w:sz w:val="24"/>
          <w:szCs w:val="24"/>
          <w:u w:val="single"/>
        </w:rPr>
        <w:t>a</w:t>
      </w:r>
      <w:r w:rsidRPr="00A17FFD">
        <w:rPr>
          <w:rFonts w:ascii="Arial" w:hAnsi="Arial" w:cs="Arial"/>
          <w:sz w:val="24"/>
          <w:szCs w:val="24"/>
        </w:rPr>
        <w:t xml:space="preserve">  </w:t>
      </w:r>
      <w:r w:rsidR="0011770D">
        <w:rPr>
          <w:rFonts w:ascii="Arial" w:hAnsi="Arial" w:cs="Arial"/>
          <w:sz w:val="24"/>
          <w:szCs w:val="24"/>
        </w:rPr>
        <w:t>***** ***** *****</w:t>
      </w:r>
      <w:r w:rsidRPr="002F7C74">
        <w:rPr>
          <w:rFonts w:ascii="Arial" w:hAnsi="Arial" w:cs="Arial"/>
          <w:sz w:val="24"/>
          <w:szCs w:val="24"/>
        </w:rPr>
        <w:t>,</w:t>
      </w:r>
      <w:r w:rsidR="000250B0" w:rsidRPr="000250B0">
        <w:rPr>
          <w:rFonts w:ascii="Arial" w:hAnsi="Arial" w:cs="Arial"/>
          <w:sz w:val="24"/>
          <w:szCs w:val="24"/>
        </w:rPr>
        <w:t xml:space="preserve"> </w:t>
      </w:r>
      <w:r w:rsidR="00B16511">
        <w:rPr>
          <w:rFonts w:ascii="Arial" w:hAnsi="Arial" w:cs="Arial"/>
          <w:sz w:val="24"/>
          <w:szCs w:val="24"/>
        </w:rPr>
        <w:t xml:space="preserve">Representante Legal de </w:t>
      </w:r>
      <w:r w:rsidR="0011770D">
        <w:rPr>
          <w:rFonts w:ascii="Arial" w:hAnsi="Arial" w:cs="Arial"/>
          <w:sz w:val="24"/>
          <w:szCs w:val="24"/>
        </w:rPr>
        <w:t>***** ***** *****</w:t>
      </w:r>
      <w:r w:rsidR="00B16511">
        <w:rPr>
          <w:rFonts w:ascii="Arial" w:hAnsi="Arial" w:cs="Arial"/>
          <w:sz w:val="24"/>
          <w:szCs w:val="24"/>
        </w:rPr>
        <w:t xml:space="preserve"> S.A DE C.V., </w:t>
      </w:r>
      <w:r w:rsidRPr="002F7C74">
        <w:rPr>
          <w:rFonts w:ascii="Arial" w:hAnsi="Arial" w:cs="Arial"/>
          <w:sz w:val="24"/>
          <w:szCs w:val="24"/>
        </w:rPr>
        <w:t xml:space="preserve">consiste </w:t>
      </w:r>
      <w:r w:rsidRPr="00FA6C23">
        <w:rPr>
          <w:rFonts w:ascii="Arial" w:hAnsi="Arial" w:cs="Arial"/>
          <w:sz w:val="24"/>
          <w:szCs w:val="24"/>
        </w:rPr>
        <w:t>en</w:t>
      </w:r>
      <w:r w:rsidR="00B16511">
        <w:rPr>
          <w:rFonts w:ascii="Arial" w:hAnsi="Arial" w:cs="Arial"/>
          <w:sz w:val="24"/>
          <w:szCs w:val="24"/>
        </w:rPr>
        <w:t xml:space="preserve">: </w:t>
      </w:r>
      <w:r w:rsidR="00B16511" w:rsidRPr="00B16511">
        <w:rPr>
          <w:rFonts w:ascii="Arial" w:hAnsi="Arial" w:cs="Arial"/>
          <w:b/>
          <w:sz w:val="24"/>
          <w:szCs w:val="24"/>
        </w:rPr>
        <w:t xml:space="preserve">1.- </w:t>
      </w:r>
      <w:r w:rsidR="00B16511">
        <w:rPr>
          <w:rFonts w:ascii="Arial" w:hAnsi="Arial" w:cs="Arial"/>
          <w:sz w:val="24"/>
          <w:szCs w:val="24"/>
        </w:rPr>
        <w:t xml:space="preserve">Original </w:t>
      </w:r>
      <w:r w:rsidR="00252F02">
        <w:rPr>
          <w:rFonts w:ascii="Arial" w:hAnsi="Arial" w:cs="Arial"/>
          <w:sz w:val="24"/>
          <w:szCs w:val="24"/>
        </w:rPr>
        <w:t xml:space="preserve">del </w:t>
      </w:r>
      <w:r w:rsidR="00FB58B6" w:rsidRPr="00FA6C23">
        <w:rPr>
          <w:rFonts w:ascii="Arial" w:hAnsi="Arial" w:cs="Arial"/>
          <w:sz w:val="24"/>
          <w:szCs w:val="24"/>
        </w:rPr>
        <w:t xml:space="preserve">Oficio </w:t>
      </w:r>
      <w:r w:rsidRPr="00FA6C23">
        <w:rPr>
          <w:rFonts w:ascii="Arial" w:hAnsi="Arial" w:cs="Arial"/>
          <w:sz w:val="24"/>
          <w:szCs w:val="24"/>
        </w:rPr>
        <w:t xml:space="preserve">con número de control </w:t>
      </w:r>
      <w:r w:rsidR="0011770D">
        <w:rPr>
          <w:rFonts w:ascii="Arial" w:hAnsi="Arial" w:cs="Arial"/>
          <w:sz w:val="24"/>
          <w:szCs w:val="24"/>
        </w:rPr>
        <w:t>**********</w:t>
      </w:r>
      <w:r w:rsidRPr="00FA6C23">
        <w:rPr>
          <w:rFonts w:ascii="Arial" w:hAnsi="Arial" w:cs="Arial"/>
          <w:sz w:val="24"/>
          <w:szCs w:val="24"/>
        </w:rPr>
        <w:t xml:space="preserve">, de fecha </w:t>
      </w:r>
      <w:r w:rsidR="0011770D">
        <w:rPr>
          <w:rFonts w:ascii="Arial" w:hAnsi="Arial" w:cs="Arial"/>
          <w:sz w:val="24"/>
          <w:szCs w:val="24"/>
        </w:rPr>
        <w:t>***** de ***** de dos mil diecinueve (**/**/2019)</w:t>
      </w:r>
      <w:r w:rsidRPr="00FA6C23">
        <w:rPr>
          <w:rFonts w:ascii="Arial" w:hAnsi="Arial" w:cs="Arial"/>
          <w:sz w:val="24"/>
          <w:szCs w:val="24"/>
        </w:rPr>
        <w:t>, expedido por la Directora de Ingresos y Recaudación de la Secretaría de Finanzas del Poder Ejecutivo del Estado</w:t>
      </w:r>
      <w:r w:rsidR="00252F02">
        <w:rPr>
          <w:rFonts w:ascii="Arial" w:hAnsi="Arial" w:cs="Arial"/>
          <w:sz w:val="24"/>
          <w:szCs w:val="24"/>
        </w:rPr>
        <w:t xml:space="preserve"> (acto impugnado)</w:t>
      </w:r>
      <w:r w:rsidR="00B16511">
        <w:rPr>
          <w:rFonts w:ascii="Arial" w:hAnsi="Arial" w:cs="Arial"/>
          <w:sz w:val="24"/>
          <w:szCs w:val="24"/>
        </w:rPr>
        <w:t xml:space="preserve">; </w:t>
      </w:r>
      <w:r w:rsidR="00B16511" w:rsidRPr="00B16511">
        <w:rPr>
          <w:rFonts w:ascii="Arial" w:hAnsi="Arial" w:cs="Arial"/>
          <w:b/>
          <w:sz w:val="24"/>
          <w:szCs w:val="24"/>
        </w:rPr>
        <w:t>2.-</w:t>
      </w:r>
      <w:r w:rsidR="00B16511">
        <w:rPr>
          <w:rFonts w:ascii="Arial" w:hAnsi="Arial" w:cs="Arial"/>
          <w:sz w:val="24"/>
          <w:szCs w:val="24"/>
        </w:rPr>
        <w:t xml:space="preserve"> Copia certificada de Instrumento Notarial número </w:t>
      </w:r>
      <w:r w:rsidR="0011770D">
        <w:rPr>
          <w:rFonts w:ascii="Arial" w:hAnsi="Arial" w:cs="Arial"/>
          <w:sz w:val="24"/>
          <w:szCs w:val="24"/>
        </w:rPr>
        <w:t>*****</w:t>
      </w:r>
      <w:r w:rsidR="00B16511">
        <w:rPr>
          <w:rFonts w:ascii="Arial" w:hAnsi="Arial" w:cs="Arial"/>
          <w:sz w:val="24"/>
          <w:szCs w:val="24"/>
        </w:rPr>
        <w:t xml:space="preserve">, volumen </w:t>
      </w:r>
      <w:r w:rsidR="0011770D">
        <w:rPr>
          <w:rFonts w:ascii="Arial" w:hAnsi="Arial" w:cs="Arial"/>
          <w:sz w:val="24"/>
          <w:szCs w:val="24"/>
        </w:rPr>
        <w:t>*****</w:t>
      </w:r>
      <w:r w:rsidR="00B16511">
        <w:rPr>
          <w:rFonts w:ascii="Arial" w:hAnsi="Arial" w:cs="Arial"/>
          <w:sz w:val="24"/>
          <w:szCs w:val="24"/>
        </w:rPr>
        <w:t>, pasado ante la fe del Notario Público número Veintiocho en el Estado.</w:t>
      </w:r>
    </w:p>
    <w:p w14:paraId="1B7F309F" w14:textId="365CFEB7" w:rsidR="00605483" w:rsidRDefault="002B4CA0" w:rsidP="009763D9">
      <w:pPr>
        <w:spacing w:line="360" w:lineRule="auto"/>
        <w:ind w:firstLine="708"/>
        <w:jc w:val="both"/>
        <w:rPr>
          <w:rFonts w:ascii="Arial" w:hAnsi="Arial" w:cs="Arial"/>
          <w:b/>
          <w:sz w:val="24"/>
          <w:szCs w:val="24"/>
        </w:rPr>
      </w:pPr>
      <w:r>
        <w:rPr>
          <w:rFonts w:ascii="Arial" w:hAnsi="Arial" w:cs="Arial"/>
          <w:sz w:val="24"/>
          <w:szCs w:val="24"/>
        </w:rPr>
        <w:t xml:space="preserve">Por lo que </w:t>
      </w:r>
      <w:r w:rsidRPr="0045598E">
        <w:rPr>
          <w:rFonts w:ascii="Arial" w:hAnsi="Arial" w:cs="Arial"/>
          <w:sz w:val="24"/>
          <w:szCs w:val="24"/>
        </w:rPr>
        <w:t>respecta a la autoridad</w:t>
      </w:r>
      <w:r w:rsidR="006D6D70" w:rsidRPr="0045598E">
        <w:rPr>
          <w:rFonts w:ascii="Arial" w:hAnsi="Arial" w:cs="Arial"/>
          <w:sz w:val="24"/>
          <w:szCs w:val="24"/>
        </w:rPr>
        <w:t xml:space="preserve"> demandada, se le admitieron las </w:t>
      </w:r>
      <w:r w:rsidR="006D6D70" w:rsidRPr="0045598E">
        <w:rPr>
          <w:rFonts w:ascii="Arial" w:hAnsi="Arial" w:cs="Arial"/>
          <w:b/>
          <w:sz w:val="24"/>
          <w:szCs w:val="24"/>
        </w:rPr>
        <w:t>DOCUMENTALES</w:t>
      </w:r>
      <w:r w:rsidR="006D6D70" w:rsidRPr="0045598E">
        <w:rPr>
          <w:rFonts w:ascii="Arial" w:hAnsi="Arial" w:cs="Arial"/>
          <w:sz w:val="24"/>
          <w:szCs w:val="24"/>
        </w:rPr>
        <w:t xml:space="preserve"> consistentes en</w:t>
      </w:r>
      <w:r w:rsidR="0004487C" w:rsidRPr="0045598E">
        <w:rPr>
          <w:rFonts w:ascii="Arial" w:hAnsi="Arial" w:cs="Arial"/>
          <w:sz w:val="24"/>
          <w:szCs w:val="24"/>
        </w:rPr>
        <w:t xml:space="preserve"> copia</w:t>
      </w:r>
      <w:r w:rsidR="00CC04C2">
        <w:rPr>
          <w:rFonts w:ascii="Arial" w:hAnsi="Arial" w:cs="Arial"/>
          <w:sz w:val="24"/>
          <w:szCs w:val="24"/>
        </w:rPr>
        <w:t>s</w:t>
      </w:r>
      <w:r w:rsidR="0004487C">
        <w:rPr>
          <w:rFonts w:ascii="Arial" w:hAnsi="Arial" w:cs="Arial"/>
          <w:sz w:val="24"/>
          <w:szCs w:val="24"/>
        </w:rPr>
        <w:t xml:space="preserve"> certificada</w:t>
      </w:r>
      <w:r w:rsidR="00CC04C2">
        <w:rPr>
          <w:rFonts w:ascii="Arial" w:hAnsi="Arial" w:cs="Arial"/>
          <w:sz w:val="24"/>
          <w:szCs w:val="24"/>
        </w:rPr>
        <w:t>s</w:t>
      </w:r>
      <w:r w:rsidR="0004487C">
        <w:rPr>
          <w:rFonts w:ascii="Arial" w:hAnsi="Arial" w:cs="Arial"/>
          <w:sz w:val="24"/>
          <w:szCs w:val="24"/>
        </w:rPr>
        <w:t xml:space="preserve"> de</w:t>
      </w:r>
      <w:r w:rsidR="006D6D70">
        <w:rPr>
          <w:rFonts w:ascii="Arial" w:hAnsi="Arial" w:cs="Arial"/>
          <w:sz w:val="24"/>
          <w:szCs w:val="24"/>
        </w:rPr>
        <w:t xml:space="preserve">: </w:t>
      </w:r>
      <w:r w:rsidR="006D6D70" w:rsidRPr="00097F06">
        <w:rPr>
          <w:rFonts w:ascii="Arial" w:hAnsi="Arial" w:cs="Arial"/>
          <w:b/>
          <w:sz w:val="24"/>
          <w:szCs w:val="24"/>
        </w:rPr>
        <w:t>1.-</w:t>
      </w:r>
      <w:r w:rsidR="006D6D70">
        <w:rPr>
          <w:rFonts w:ascii="Arial" w:hAnsi="Arial" w:cs="Arial"/>
          <w:sz w:val="24"/>
          <w:szCs w:val="24"/>
        </w:rPr>
        <w:t xml:space="preserve"> </w:t>
      </w:r>
      <w:r w:rsidR="00605483">
        <w:rPr>
          <w:rFonts w:ascii="Arial" w:hAnsi="Arial" w:cs="Arial"/>
          <w:sz w:val="24"/>
          <w:szCs w:val="24"/>
        </w:rPr>
        <w:t xml:space="preserve">Nombramiento expedido a favor del </w:t>
      </w:r>
      <w:r w:rsidR="00B16511">
        <w:rPr>
          <w:rFonts w:ascii="Arial" w:hAnsi="Arial" w:cs="Arial"/>
          <w:sz w:val="24"/>
          <w:szCs w:val="24"/>
        </w:rPr>
        <w:t>Director de lo Contencioso de la Procuraduría</w:t>
      </w:r>
      <w:r w:rsidR="00605483">
        <w:rPr>
          <w:rFonts w:ascii="Arial" w:hAnsi="Arial" w:cs="Arial"/>
          <w:sz w:val="24"/>
          <w:szCs w:val="24"/>
        </w:rPr>
        <w:t xml:space="preserve"> Fiscal dependiente de la Subsecretaría de Ingresos de la Secretaría de Finanzas del Poder Ejecutivo del Estado de Oaxaca; </w:t>
      </w:r>
      <w:r w:rsidR="00605483" w:rsidRPr="00605483">
        <w:rPr>
          <w:rFonts w:ascii="Arial" w:hAnsi="Arial" w:cs="Arial"/>
          <w:b/>
          <w:sz w:val="24"/>
          <w:szCs w:val="24"/>
        </w:rPr>
        <w:t>2.-</w:t>
      </w:r>
      <w:r w:rsidR="00605483">
        <w:rPr>
          <w:rFonts w:ascii="Arial" w:hAnsi="Arial" w:cs="Arial"/>
          <w:sz w:val="24"/>
          <w:szCs w:val="24"/>
        </w:rPr>
        <w:t xml:space="preserve"> </w:t>
      </w:r>
      <w:r w:rsidR="00BF11D5">
        <w:rPr>
          <w:rFonts w:ascii="Arial" w:hAnsi="Arial" w:cs="Arial"/>
          <w:sz w:val="24"/>
          <w:szCs w:val="24"/>
        </w:rPr>
        <w:t>C</w:t>
      </w:r>
      <w:r w:rsidR="00B16511">
        <w:rPr>
          <w:rFonts w:ascii="Arial" w:hAnsi="Arial" w:cs="Arial"/>
          <w:sz w:val="24"/>
          <w:szCs w:val="24"/>
        </w:rPr>
        <w:t>uadernillo compuesto de siete fojas útiles certificadas</w:t>
      </w:r>
      <w:r w:rsidR="009763D9">
        <w:rPr>
          <w:rFonts w:ascii="Arial" w:hAnsi="Arial" w:cs="Arial"/>
          <w:sz w:val="24"/>
          <w:szCs w:val="24"/>
        </w:rPr>
        <w:t xml:space="preserve"> correspondientes al </w:t>
      </w:r>
      <w:r w:rsidR="00673944">
        <w:rPr>
          <w:rFonts w:ascii="Arial" w:hAnsi="Arial" w:cs="Arial"/>
          <w:sz w:val="24"/>
          <w:szCs w:val="24"/>
        </w:rPr>
        <w:t>o</w:t>
      </w:r>
      <w:r w:rsidR="00AB5FFA" w:rsidRPr="00FA6C23">
        <w:rPr>
          <w:rFonts w:ascii="Arial" w:hAnsi="Arial" w:cs="Arial"/>
          <w:sz w:val="24"/>
          <w:szCs w:val="24"/>
        </w:rPr>
        <w:t xml:space="preserve">ficio </w:t>
      </w:r>
      <w:r w:rsidR="0004487C" w:rsidRPr="00FA6C23">
        <w:rPr>
          <w:rFonts w:ascii="Arial" w:hAnsi="Arial" w:cs="Arial"/>
          <w:sz w:val="24"/>
          <w:szCs w:val="24"/>
        </w:rPr>
        <w:t xml:space="preserve">con número de control </w:t>
      </w:r>
      <w:r w:rsidR="0011770D">
        <w:rPr>
          <w:rFonts w:ascii="Arial" w:hAnsi="Arial" w:cs="Arial"/>
          <w:sz w:val="24"/>
          <w:szCs w:val="24"/>
        </w:rPr>
        <w:t>**********</w:t>
      </w:r>
      <w:r w:rsidR="0004487C" w:rsidRPr="00FA6C23">
        <w:rPr>
          <w:rFonts w:ascii="Arial" w:hAnsi="Arial" w:cs="Arial"/>
          <w:sz w:val="24"/>
          <w:szCs w:val="24"/>
        </w:rPr>
        <w:t xml:space="preserve">, de fecha </w:t>
      </w:r>
      <w:r w:rsidR="0011770D">
        <w:rPr>
          <w:rFonts w:ascii="Arial" w:hAnsi="Arial" w:cs="Arial"/>
          <w:sz w:val="24"/>
          <w:szCs w:val="24"/>
        </w:rPr>
        <w:t>***** de ***** de dos mil diecinueve (**/**/2019)</w:t>
      </w:r>
      <w:r w:rsidR="0004487C" w:rsidRPr="00FA6C23">
        <w:rPr>
          <w:rFonts w:ascii="Arial" w:hAnsi="Arial" w:cs="Arial"/>
          <w:sz w:val="24"/>
          <w:szCs w:val="24"/>
        </w:rPr>
        <w:t xml:space="preserve">, expedido </w:t>
      </w:r>
      <w:r w:rsidR="0004487C" w:rsidRPr="00FA6C23">
        <w:rPr>
          <w:rFonts w:ascii="Arial" w:hAnsi="Arial" w:cs="Arial"/>
          <w:sz w:val="24"/>
          <w:szCs w:val="24"/>
        </w:rPr>
        <w:lastRenderedPageBreak/>
        <w:t>por la Directora de Ingresos y Recaudación de la Secretaría de Finanzas del Poder Ejecutivo del Estado</w:t>
      </w:r>
      <w:r w:rsidR="009763D9">
        <w:rPr>
          <w:rFonts w:ascii="Arial" w:hAnsi="Arial" w:cs="Arial"/>
          <w:sz w:val="24"/>
          <w:szCs w:val="24"/>
        </w:rPr>
        <w:t>,</w:t>
      </w:r>
      <w:r w:rsidR="00605483">
        <w:rPr>
          <w:rFonts w:ascii="Arial" w:hAnsi="Arial" w:cs="Arial"/>
          <w:sz w:val="24"/>
          <w:szCs w:val="24"/>
        </w:rPr>
        <w:t xml:space="preserve"> y acta</w:t>
      </w:r>
      <w:r w:rsidR="008C0F2F">
        <w:rPr>
          <w:rFonts w:ascii="Arial" w:hAnsi="Arial" w:cs="Arial"/>
          <w:sz w:val="24"/>
          <w:szCs w:val="24"/>
        </w:rPr>
        <w:t>s</w:t>
      </w:r>
      <w:r w:rsidR="00605483">
        <w:rPr>
          <w:rFonts w:ascii="Arial" w:hAnsi="Arial" w:cs="Arial"/>
          <w:sz w:val="24"/>
          <w:szCs w:val="24"/>
        </w:rPr>
        <w:t xml:space="preserve"> de notificación del citado oficio</w:t>
      </w:r>
      <w:r w:rsidR="00FB58B6">
        <w:rPr>
          <w:rFonts w:ascii="Arial" w:hAnsi="Arial" w:cs="Arial"/>
          <w:sz w:val="24"/>
          <w:szCs w:val="24"/>
        </w:rPr>
        <w:t>.</w:t>
      </w:r>
    </w:p>
    <w:p w14:paraId="7978F2BD" w14:textId="77777777" w:rsidR="00097F06" w:rsidRDefault="00097F06" w:rsidP="00A230DC">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FF7742">
        <w:rPr>
          <w:rFonts w:ascii="Arial" w:hAnsi="Arial" w:cs="Arial"/>
          <w:b/>
          <w:sz w:val="24"/>
          <w:szCs w:val="24"/>
        </w:rPr>
        <w:t>pleno valor probatorio</w:t>
      </w:r>
      <w:r>
        <w:rPr>
          <w:rFonts w:ascii="Arial" w:hAnsi="Arial" w:cs="Arial"/>
          <w:sz w:val="24"/>
          <w:szCs w:val="24"/>
        </w:rPr>
        <w:t xml:space="preserve">, pues </w:t>
      </w:r>
      <w:r w:rsidR="00545C55">
        <w:rPr>
          <w:rFonts w:ascii="Arial" w:hAnsi="Arial" w:cs="Arial"/>
          <w:sz w:val="24"/>
          <w:szCs w:val="24"/>
        </w:rPr>
        <w:t>el oficio remitido por la</w:t>
      </w:r>
      <w:r w:rsidR="00626240">
        <w:rPr>
          <w:rFonts w:ascii="Arial" w:hAnsi="Arial" w:cs="Arial"/>
          <w:sz w:val="24"/>
          <w:szCs w:val="24"/>
        </w:rPr>
        <w:t xml:space="preserve"> parte </w:t>
      </w:r>
      <w:r w:rsidR="00FB58B6">
        <w:rPr>
          <w:rFonts w:ascii="Arial" w:hAnsi="Arial" w:cs="Arial"/>
          <w:sz w:val="24"/>
          <w:szCs w:val="24"/>
        </w:rPr>
        <w:t xml:space="preserve">actora </w:t>
      </w:r>
      <w:r w:rsidR="00673944">
        <w:rPr>
          <w:rFonts w:ascii="Arial" w:hAnsi="Arial" w:cs="Arial"/>
          <w:sz w:val="24"/>
          <w:szCs w:val="24"/>
        </w:rPr>
        <w:t xml:space="preserve">es un documento público original en el que se advierte el nombre, firma, cargo y sello de la dependencia a la que pertenece la persona que lo emitió, </w:t>
      </w:r>
      <w:r w:rsidR="00A230DC">
        <w:rPr>
          <w:rFonts w:ascii="Arial" w:hAnsi="Arial" w:cs="Arial"/>
          <w:sz w:val="24"/>
          <w:szCs w:val="24"/>
        </w:rPr>
        <w:t xml:space="preserve">y por lo que respecta a los documentos certificados remitidos </w:t>
      </w:r>
      <w:r w:rsidR="009763D9">
        <w:rPr>
          <w:rFonts w:ascii="Arial" w:hAnsi="Arial" w:cs="Arial"/>
          <w:sz w:val="24"/>
          <w:szCs w:val="24"/>
        </w:rPr>
        <w:t>tanto por el actor como</w:t>
      </w:r>
      <w:r w:rsidR="00A230DC">
        <w:rPr>
          <w:rFonts w:ascii="Arial" w:hAnsi="Arial" w:cs="Arial"/>
          <w:sz w:val="24"/>
          <w:szCs w:val="24"/>
        </w:rPr>
        <w:t xml:space="preserve"> por la autoridad demandada, </w:t>
      </w:r>
      <w:r w:rsidR="00545C55">
        <w:rPr>
          <w:rFonts w:ascii="Arial" w:hAnsi="Arial" w:cs="Arial"/>
          <w:sz w:val="24"/>
          <w:szCs w:val="24"/>
        </w:rPr>
        <w:t>est</w:t>
      </w:r>
      <w:r w:rsidR="00A230DC">
        <w:rPr>
          <w:rFonts w:ascii="Arial" w:hAnsi="Arial" w:cs="Arial"/>
          <w:sz w:val="24"/>
          <w:szCs w:val="24"/>
        </w:rPr>
        <w:t>o</w:t>
      </w:r>
      <w:r w:rsidR="00545C55">
        <w:rPr>
          <w:rFonts w:ascii="Arial" w:hAnsi="Arial" w:cs="Arial"/>
          <w:sz w:val="24"/>
          <w:szCs w:val="24"/>
        </w:rPr>
        <w:t>s fueron certificadas</w:t>
      </w:r>
      <w:r>
        <w:rPr>
          <w:rFonts w:ascii="Arial" w:hAnsi="Arial" w:cs="Arial"/>
          <w:sz w:val="24"/>
          <w:szCs w:val="24"/>
        </w:rPr>
        <w:t xml:space="preserve"> por persona</w:t>
      </w:r>
      <w:r w:rsidR="00A230DC">
        <w:rPr>
          <w:rFonts w:ascii="Arial" w:hAnsi="Arial" w:cs="Arial"/>
          <w:sz w:val="24"/>
          <w:szCs w:val="24"/>
        </w:rPr>
        <w:t>s</w:t>
      </w:r>
      <w:r>
        <w:rPr>
          <w:rFonts w:ascii="Arial" w:hAnsi="Arial" w:cs="Arial"/>
          <w:sz w:val="24"/>
          <w:szCs w:val="24"/>
        </w:rPr>
        <w:t xml:space="preserve">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w:t>
      </w:r>
      <w:r w:rsidR="00EF2B87">
        <w:rPr>
          <w:rFonts w:ascii="Arial" w:hAnsi="Arial" w:cs="Arial"/>
          <w:sz w:val="24"/>
          <w:szCs w:val="24"/>
        </w:rPr>
        <w:t>son</w:t>
      </w:r>
      <w:r w:rsidR="009763D9">
        <w:rPr>
          <w:rFonts w:ascii="Arial" w:hAnsi="Arial" w:cs="Arial"/>
          <w:sz w:val="24"/>
          <w:szCs w:val="24"/>
        </w:rPr>
        <w:t xml:space="preserve"> el Notario Público número </w:t>
      </w:r>
      <w:r w:rsidR="00DC5BA8">
        <w:rPr>
          <w:rFonts w:ascii="Arial" w:hAnsi="Arial" w:cs="Arial"/>
          <w:sz w:val="24"/>
          <w:szCs w:val="24"/>
        </w:rPr>
        <w:t xml:space="preserve">Cuarenta en el Estado, </w:t>
      </w:r>
      <w:r w:rsidR="003A7928">
        <w:rPr>
          <w:rFonts w:ascii="Arial" w:hAnsi="Arial" w:cs="Arial"/>
          <w:sz w:val="24"/>
          <w:szCs w:val="24"/>
        </w:rPr>
        <w:t xml:space="preserve">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w:t>
      </w:r>
      <w:r w:rsidR="00EF2B87">
        <w:rPr>
          <w:rFonts w:ascii="Arial" w:hAnsi="Arial" w:cs="Arial"/>
          <w:sz w:val="24"/>
          <w:szCs w:val="24"/>
        </w:rPr>
        <w:t xml:space="preserve">y el Director Jurídico de la Secretaría de Administración del Gobierno del Estado de Oaxaca, </w:t>
      </w:r>
      <w:r w:rsidR="00DC5BA8">
        <w:rPr>
          <w:rFonts w:ascii="Arial" w:hAnsi="Arial" w:cs="Arial"/>
          <w:sz w:val="24"/>
          <w:szCs w:val="24"/>
        </w:rPr>
        <w:t xml:space="preserve">el primero </w:t>
      </w:r>
      <w:r w:rsidR="00DC5BA8">
        <w:rPr>
          <w:rFonts w:ascii="Arial" w:eastAsia="Times New Roman" w:hAnsi="Arial" w:cs="Arial"/>
          <w:sz w:val="24"/>
          <w:szCs w:val="24"/>
          <w:lang w:val="es-ES_tradnl" w:eastAsia="es-ES"/>
        </w:rPr>
        <w:t xml:space="preserve">actuando en uso de las atribuciones que le otorgan los artículos </w:t>
      </w:r>
      <w:r w:rsidR="00DC5BA8">
        <w:rPr>
          <w:rFonts w:ascii="Arial" w:hAnsi="Arial" w:cs="Arial"/>
          <w:sz w:val="24"/>
          <w:szCs w:val="24"/>
        </w:rPr>
        <w:t xml:space="preserve">2 y 87, ambos de la Ley del Notariado para el Estado de Oaxaca; el segundo en mención </w:t>
      </w:r>
      <w:r w:rsidR="003A7928" w:rsidRPr="00B3747B">
        <w:rPr>
          <w:rFonts w:ascii="Arial" w:hAnsi="Arial" w:cs="Arial"/>
          <w:sz w:val="24"/>
          <w:szCs w:val="24"/>
        </w:rPr>
        <w:t>actu</w:t>
      </w:r>
      <w:r w:rsidR="000C634F">
        <w:rPr>
          <w:rFonts w:ascii="Arial" w:hAnsi="Arial" w:cs="Arial"/>
          <w:sz w:val="24"/>
          <w:szCs w:val="24"/>
        </w:rPr>
        <w:t>ando</w:t>
      </w:r>
      <w:r w:rsidR="003A7928" w:rsidRPr="00B3747B">
        <w:rPr>
          <w:rFonts w:ascii="Arial" w:hAnsi="Arial" w:cs="Arial"/>
          <w:sz w:val="24"/>
          <w:szCs w:val="24"/>
        </w:rPr>
        <w:t xml:space="preserve">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 xml:space="preserve">16 fracción VIII del Reglamento Interno de dicha Secretaría, </w:t>
      </w:r>
      <w:r w:rsidR="00EF2B87">
        <w:rPr>
          <w:rFonts w:ascii="Arial" w:hAnsi="Arial" w:cs="Arial"/>
          <w:sz w:val="24"/>
          <w:szCs w:val="24"/>
        </w:rPr>
        <w:t xml:space="preserve">y el </w:t>
      </w:r>
      <w:r w:rsidR="00DC5BA8">
        <w:rPr>
          <w:rFonts w:ascii="Arial" w:hAnsi="Arial" w:cs="Arial"/>
          <w:sz w:val="24"/>
          <w:szCs w:val="24"/>
        </w:rPr>
        <w:t>tercero</w:t>
      </w:r>
      <w:r w:rsidR="00EF2B87">
        <w:rPr>
          <w:rFonts w:ascii="Arial" w:hAnsi="Arial" w:cs="Arial"/>
          <w:sz w:val="24"/>
          <w:szCs w:val="24"/>
        </w:rPr>
        <w:t xml:space="preserve"> conforme al artículo 15 fracción XX del Reglamento Interno de la Secretaría de Administración, </w:t>
      </w:r>
      <w:r w:rsidR="00752812" w:rsidRPr="00B3747B">
        <w:rPr>
          <w:rFonts w:ascii="Arial" w:hAnsi="Arial" w:cs="Arial"/>
          <w:sz w:val="24"/>
          <w:szCs w:val="24"/>
        </w:rPr>
        <w:t>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w:t>
      </w:r>
      <w:proofErr w:type="gramStart"/>
      <w:r w:rsidR="00752812">
        <w:rPr>
          <w:rFonts w:ascii="Arial" w:hAnsi="Arial" w:cs="Arial"/>
          <w:sz w:val="24"/>
          <w:szCs w:val="24"/>
        </w:rPr>
        <w:t>Febrero</w:t>
      </w:r>
      <w:proofErr w:type="gramEnd"/>
      <w:r w:rsidR="00752812">
        <w:rPr>
          <w:rFonts w:ascii="Arial" w:hAnsi="Arial" w:cs="Arial"/>
          <w:sz w:val="24"/>
          <w:szCs w:val="24"/>
        </w:rPr>
        <w:t xml:space="preserve">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30053898"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xml:space="preserve">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5358E37A"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w:t>
      </w:r>
      <w:r w:rsidR="000C634F">
        <w:rPr>
          <w:rFonts w:ascii="Arial" w:hAnsi="Arial" w:cs="Arial"/>
          <w:sz w:val="24"/>
          <w:szCs w:val="24"/>
        </w:rPr>
        <w:t xml:space="preserve"> DE ACTUACIONES, ofrecida por </w:t>
      </w:r>
      <w:r w:rsidR="00BF7982">
        <w:rPr>
          <w:rFonts w:ascii="Arial" w:hAnsi="Arial" w:cs="Arial"/>
          <w:sz w:val="24"/>
          <w:szCs w:val="24"/>
        </w:rPr>
        <w:t xml:space="preserve">ambas partes, </w:t>
      </w:r>
      <w:r>
        <w:rPr>
          <w:rFonts w:ascii="Arial" w:hAnsi="Arial" w:cs="Arial"/>
          <w:sz w:val="24"/>
          <w:szCs w:val="24"/>
        </w:rPr>
        <w:t xml:space="preserve">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141BAB5F"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w:t>
      </w:r>
      <w:r w:rsidR="00BF7982">
        <w:rPr>
          <w:rFonts w:ascii="Arial" w:hAnsi="Arial" w:cs="Arial"/>
          <w:sz w:val="24"/>
          <w:szCs w:val="24"/>
        </w:rPr>
        <w:t xml:space="preserve">por la parte actora y </w:t>
      </w:r>
      <w:r w:rsidR="006C5596">
        <w:rPr>
          <w:rFonts w:ascii="Arial" w:hAnsi="Arial" w:cs="Arial"/>
          <w:sz w:val="24"/>
          <w:szCs w:val="24"/>
        </w:rPr>
        <w:t>autoridad 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w:t>
      </w:r>
      <w:r w:rsidR="005775C3">
        <w:rPr>
          <w:rFonts w:ascii="Arial" w:hAnsi="Arial" w:cs="Arial"/>
          <w:sz w:val="24"/>
          <w:szCs w:val="24"/>
        </w:rPr>
        <w:t>- - - - - - - - - - - - - - - - - - - - - - - - - - - - -</w:t>
      </w:r>
    </w:p>
    <w:p w14:paraId="048A0C25" w14:textId="77777777" w:rsidR="002B4CA0" w:rsidRPr="00E01659" w:rsidRDefault="002B4CA0" w:rsidP="002B4CA0">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w:t>
      </w:r>
      <w:r w:rsidRPr="00E01659">
        <w:rPr>
          <w:rFonts w:ascii="Arial" w:hAnsi="Arial" w:cs="Arial"/>
          <w:i/>
          <w:sz w:val="24"/>
        </w:rPr>
        <w:t xml:space="preserve">Federación y su </w:t>
      </w:r>
      <w:proofErr w:type="gramStart"/>
      <w:r w:rsidRPr="00E01659">
        <w:rPr>
          <w:rFonts w:ascii="Arial" w:hAnsi="Arial" w:cs="Arial"/>
          <w:i/>
          <w:sz w:val="24"/>
        </w:rPr>
        <w:t>Gaceta</w:t>
      </w:r>
      <w:r w:rsidRPr="00E01659">
        <w:rPr>
          <w:rFonts w:ascii="Arial" w:hAnsi="Arial" w:cs="Arial"/>
          <w:sz w:val="24"/>
        </w:rPr>
        <w:t>.-</w:t>
      </w:r>
      <w:proofErr w:type="gramEnd"/>
      <w:r w:rsidRPr="00E01659">
        <w:rPr>
          <w:rFonts w:ascii="Arial" w:hAnsi="Arial" w:cs="Arial"/>
          <w:sz w:val="24"/>
        </w:rPr>
        <w:t xml:space="preserve"> - - - - - - - - - - - - - - - - - - - - - - - - - - - - - - - - - - - - - - </w:t>
      </w:r>
    </w:p>
    <w:p w14:paraId="3F00967F" w14:textId="3A8A40AA" w:rsidR="008C5F5D" w:rsidRDefault="002B4CA0" w:rsidP="001D3299">
      <w:pPr>
        <w:tabs>
          <w:tab w:val="center" w:pos="4574"/>
        </w:tabs>
        <w:spacing w:line="360" w:lineRule="auto"/>
        <w:ind w:firstLine="708"/>
        <w:jc w:val="both"/>
        <w:rPr>
          <w:rFonts w:ascii="Arial" w:hAnsi="Arial" w:cs="Arial"/>
          <w:sz w:val="24"/>
          <w:szCs w:val="24"/>
        </w:rPr>
      </w:pPr>
      <w:r w:rsidRPr="00E01659">
        <w:rPr>
          <w:rFonts w:ascii="Arial" w:hAnsi="Arial" w:cs="Arial"/>
          <w:b/>
          <w:sz w:val="24"/>
          <w:szCs w:val="24"/>
        </w:rPr>
        <w:t xml:space="preserve">CUARTO.- </w:t>
      </w:r>
      <w:r w:rsidR="00055F2D" w:rsidRPr="00E01659">
        <w:rPr>
          <w:rFonts w:ascii="Arial" w:hAnsi="Arial" w:cs="Arial"/>
          <w:b/>
          <w:sz w:val="24"/>
          <w:szCs w:val="24"/>
        </w:rPr>
        <w:t xml:space="preserve">PERSONALIDAD.- </w:t>
      </w:r>
      <w:r w:rsidR="008C5F5D" w:rsidRPr="00E01659">
        <w:rPr>
          <w:rFonts w:ascii="Arial" w:hAnsi="Arial" w:cs="Arial"/>
          <w:sz w:val="24"/>
          <w:szCs w:val="24"/>
        </w:rPr>
        <w:t>La personalidad de</w:t>
      </w:r>
      <w:r w:rsidR="00DD45D5" w:rsidRPr="00E01659">
        <w:rPr>
          <w:rFonts w:ascii="Arial" w:hAnsi="Arial" w:cs="Arial"/>
          <w:sz w:val="24"/>
          <w:szCs w:val="24"/>
        </w:rPr>
        <w:t xml:space="preserve"> </w:t>
      </w:r>
      <w:r w:rsidR="008C5F5D" w:rsidRPr="00E01659">
        <w:rPr>
          <w:rFonts w:ascii="Arial" w:hAnsi="Arial" w:cs="Arial"/>
          <w:sz w:val="24"/>
          <w:szCs w:val="24"/>
        </w:rPr>
        <w:t>l</w:t>
      </w:r>
      <w:r w:rsidR="00DD45D5" w:rsidRPr="00E01659">
        <w:rPr>
          <w:rFonts w:ascii="Arial" w:hAnsi="Arial" w:cs="Arial"/>
          <w:sz w:val="24"/>
          <w:szCs w:val="24"/>
        </w:rPr>
        <w:t>a</w:t>
      </w:r>
      <w:r w:rsidR="008C5F5D" w:rsidRPr="00E01659">
        <w:rPr>
          <w:rFonts w:ascii="Arial" w:hAnsi="Arial" w:cs="Arial"/>
          <w:sz w:val="24"/>
          <w:szCs w:val="24"/>
        </w:rPr>
        <w:t xml:space="preserve"> actor</w:t>
      </w:r>
      <w:r w:rsidR="00DD45D5" w:rsidRPr="00E01659">
        <w:rPr>
          <w:rFonts w:ascii="Arial" w:hAnsi="Arial" w:cs="Arial"/>
          <w:sz w:val="24"/>
          <w:szCs w:val="24"/>
        </w:rPr>
        <w:t>a</w:t>
      </w:r>
      <w:r w:rsidR="008C5F5D" w:rsidRPr="00E01659">
        <w:rPr>
          <w:rFonts w:ascii="Arial" w:hAnsi="Arial" w:cs="Arial"/>
          <w:sz w:val="24"/>
          <w:szCs w:val="24"/>
        </w:rPr>
        <w:t xml:space="preserve"> </w:t>
      </w:r>
      <w:r w:rsidR="0011770D">
        <w:rPr>
          <w:rFonts w:ascii="Arial" w:hAnsi="Arial" w:cs="Arial"/>
          <w:sz w:val="24"/>
          <w:szCs w:val="24"/>
        </w:rPr>
        <w:t>***** ***** *****</w:t>
      </w:r>
      <w:r w:rsidR="008C5F5D" w:rsidRPr="00E01659">
        <w:rPr>
          <w:rFonts w:ascii="Arial" w:hAnsi="Arial" w:cs="Arial"/>
          <w:sz w:val="24"/>
          <w:szCs w:val="24"/>
        </w:rPr>
        <w:t>,</w:t>
      </w:r>
      <w:r w:rsidR="00070476" w:rsidRPr="00E01659">
        <w:rPr>
          <w:rFonts w:ascii="Arial" w:hAnsi="Arial" w:cs="Arial"/>
          <w:sz w:val="24"/>
          <w:szCs w:val="24"/>
        </w:rPr>
        <w:t xml:space="preserve"> </w:t>
      </w:r>
      <w:r w:rsidR="00BF7982" w:rsidRPr="00E01659">
        <w:rPr>
          <w:rFonts w:ascii="Arial" w:hAnsi="Arial" w:cs="Arial"/>
          <w:sz w:val="24"/>
          <w:szCs w:val="24"/>
        </w:rPr>
        <w:t xml:space="preserve">como representante legal de </w:t>
      </w:r>
      <w:r w:rsidR="0011770D">
        <w:rPr>
          <w:rFonts w:ascii="Arial" w:hAnsi="Arial" w:cs="Arial"/>
          <w:sz w:val="24"/>
          <w:szCs w:val="24"/>
        </w:rPr>
        <w:t>***** ***** *****</w:t>
      </w:r>
      <w:r w:rsidR="00BF7982" w:rsidRPr="00E01659">
        <w:rPr>
          <w:rFonts w:ascii="Arial" w:hAnsi="Arial" w:cs="Arial"/>
          <w:sz w:val="24"/>
          <w:szCs w:val="24"/>
        </w:rPr>
        <w:t xml:space="preserve"> S.A DE C.V., quedó </w:t>
      </w:r>
      <w:r w:rsidR="001D3299" w:rsidRPr="00E01659">
        <w:rPr>
          <w:rFonts w:ascii="Arial" w:hAnsi="Arial" w:cs="Arial"/>
          <w:sz w:val="24"/>
          <w:szCs w:val="24"/>
        </w:rPr>
        <w:t>justificada</w:t>
      </w:r>
      <w:r w:rsidR="00BF7982" w:rsidRPr="00E01659">
        <w:rPr>
          <w:rFonts w:ascii="Arial" w:hAnsi="Arial" w:cs="Arial"/>
          <w:sz w:val="24"/>
          <w:szCs w:val="24"/>
        </w:rPr>
        <w:t xml:space="preserve"> en</w:t>
      </w:r>
      <w:r w:rsidR="00BF7982">
        <w:rPr>
          <w:rFonts w:ascii="Arial" w:hAnsi="Arial" w:cs="Arial"/>
          <w:sz w:val="24"/>
          <w:szCs w:val="24"/>
        </w:rPr>
        <w:t xml:space="preserve"> este asunto</w:t>
      </w:r>
      <w:r w:rsidR="001D3299">
        <w:rPr>
          <w:rFonts w:ascii="Arial" w:hAnsi="Arial" w:cs="Arial"/>
          <w:sz w:val="24"/>
          <w:szCs w:val="24"/>
        </w:rPr>
        <w:t>,</w:t>
      </w:r>
      <w:r w:rsidR="00BF7982">
        <w:rPr>
          <w:rFonts w:ascii="Arial" w:hAnsi="Arial" w:cs="Arial"/>
          <w:sz w:val="24"/>
          <w:szCs w:val="24"/>
        </w:rPr>
        <w:t xml:space="preserve"> con</w:t>
      </w:r>
      <w:r w:rsidR="003843B4">
        <w:rPr>
          <w:rFonts w:ascii="Arial" w:hAnsi="Arial" w:cs="Arial"/>
          <w:sz w:val="24"/>
          <w:szCs w:val="24"/>
        </w:rPr>
        <w:t xml:space="preserve"> la copia certificada de Instrumento Notarial número </w:t>
      </w:r>
      <w:r w:rsidR="0011770D">
        <w:rPr>
          <w:rFonts w:ascii="Arial" w:hAnsi="Arial" w:cs="Arial"/>
          <w:sz w:val="24"/>
          <w:szCs w:val="24"/>
        </w:rPr>
        <w:t>*****</w:t>
      </w:r>
      <w:r w:rsidR="003843B4">
        <w:rPr>
          <w:rFonts w:ascii="Arial" w:hAnsi="Arial" w:cs="Arial"/>
          <w:sz w:val="24"/>
          <w:szCs w:val="24"/>
        </w:rPr>
        <w:t xml:space="preserve">, volumen </w:t>
      </w:r>
      <w:r w:rsidR="0011770D">
        <w:rPr>
          <w:rFonts w:ascii="Arial" w:hAnsi="Arial" w:cs="Arial"/>
          <w:sz w:val="24"/>
          <w:szCs w:val="24"/>
        </w:rPr>
        <w:t>*****</w:t>
      </w:r>
      <w:r w:rsidR="003843B4">
        <w:rPr>
          <w:rFonts w:ascii="Arial" w:hAnsi="Arial" w:cs="Arial"/>
          <w:sz w:val="24"/>
          <w:szCs w:val="24"/>
        </w:rPr>
        <w:t xml:space="preserve">, pasado ante la fe del Notario Público número Veintiocho en el Estado, </w:t>
      </w:r>
      <w:r w:rsidR="001D3299">
        <w:rPr>
          <w:rFonts w:ascii="Arial" w:hAnsi="Arial" w:cs="Arial"/>
          <w:sz w:val="24"/>
          <w:szCs w:val="24"/>
        </w:rPr>
        <w:t xml:space="preserve">documento con pleno valor probatorio en líneas que anteceden, y toda vez que fue a su representada a la que le fue impuesta una multa por la autoridad demandada, sin duda se justifica su interés jurídico y legitimo para instaurar el presente Juicio, lo anterior de conformidad con lo dispuesto en los </w:t>
      </w:r>
      <w:r w:rsidR="008C5F5D">
        <w:rPr>
          <w:rFonts w:ascii="Arial" w:hAnsi="Arial" w:cs="Arial"/>
          <w:sz w:val="24"/>
          <w:szCs w:val="24"/>
        </w:rPr>
        <w:t xml:space="preserve">artículos </w:t>
      </w:r>
      <w:r w:rsidR="001D3299">
        <w:rPr>
          <w:rFonts w:ascii="Arial" w:hAnsi="Arial" w:cs="Arial"/>
          <w:sz w:val="24"/>
          <w:szCs w:val="24"/>
        </w:rPr>
        <w:t xml:space="preserve">148 segundo párrafo, </w:t>
      </w:r>
      <w:r w:rsidR="008C5F5D">
        <w:rPr>
          <w:rFonts w:ascii="Arial" w:hAnsi="Arial" w:cs="Arial"/>
          <w:sz w:val="24"/>
          <w:szCs w:val="24"/>
        </w:rPr>
        <w:t>163 fr</w:t>
      </w:r>
      <w:r w:rsidR="00070476">
        <w:rPr>
          <w:rFonts w:ascii="Arial" w:hAnsi="Arial" w:cs="Arial"/>
          <w:sz w:val="24"/>
          <w:szCs w:val="24"/>
        </w:rPr>
        <w:t xml:space="preserve">acción I, inciso a) y 164, </w:t>
      </w:r>
      <w:r w:rsidR="001D3299">
        <w:rPr>
          <w:rFonts w:ascii="Arial" w:hAnsi="Arial" w:cs="Arial"/>
          <w:sz w:val="24"/>
          <w:szCs w:val="24"/>
        </w:rPr>
        <w:t>todos</w:t>
      </w:r>
      <w:r w:rsidR="008C5F5D">
        <w:rPr>
          <w:rFonts w:ascii="Arial" w:hAnsi="Arial" w:cs="Arial"/>
          <w:sz w:val="24"/>
          <w:szCs w:val="24"/>
        </w:rPr>
        <w:t xml:space="preserve"> de la Ley de Procedimiento y Justicia Administrativa para el </w:t>
      </w:r>
      <w:r w:rsidR="001D3299">
        <w:rPr>
          <w:rFonts w:ascii="Arial" w:hAnsi="Arial" w:cs="Arial"/>
          <w:sz w:val="24"/>
          <w:szCs w:val="24"/>
        </w:rPr>
        <w:t>Estado</w:t>
      </w:r>
      <w:r w:rsidR="008C5F5D">
        <w:rPr>
          <w:rFonts w:ascii="Arial" w:hAnsi="Arial" w:cs="Arial"/>
          <w:sz w:val="24"/>
          <w:szCs w:val="24"/>
        </w:rPr>
        <w:t>.</w:t>
      </w:r>
    </w:p>
    <w:p w14:paraId="149A62AD"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proofErr w:type="gramStart"/>
      <w:r>
        <w:rPr>
          <w:rFonts w:ascii="Arial" w:hAnsi="Arial" w:cs="Arial"/>
          <w:sz w:val="24"/>
          <w:szCs w:val="24"/>
        </w:rPr>
        <w:t>Directora</w:t>
      </w:r>
      <w:proofErr w:type="gramEnd"/>
      <w:r>
        <w:rPr>
          <w:rFonts w:ascii="Arial" w:hAnsi="Arial" w:cs="Arial"/>
          <w:sz w:val="24"/>
          <w:szCs w:val="24"/>
        </w:rPr>
        <w:t xml:space="preserve">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566E44">
        <w:rPr>
          <w:rFonts w:ascii="Arial" w:hAnsi="Arial" w:cs="Arial"/>
          <w:sz w:val="24"/>
        </w:rPr>
        <w:t xml:space="preserve">parte </w:t>
      </w:r>
      <w:r>
        <w:rPr>
          <w:rFonts w:ascii="Arial" w:hAnsi="Arial" w:cs="Arial"/>
          <w:sz w:val="24"/>
        </w:rPr>
        <w:t xml:space="preserve">actora. - </w:t>
      </w:r>
    </w:p>
    <w:p w14:paraId="01C846D7"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w:t>
      </w:r>
      <w:r>
        <w:rPr>
          <w:rFonts w:ascii="Arial" w:hAnsi="Arial" w:cs="Arial"/>
          <w:sz w:val="24"/>
          <w:szCs w:val="24"/>
        </w:rPr>
        <w:lastRenderedPageBreak/>
        <w:t xml:space="preserve">examinadas, pues </w:t>
      </w:r>
      <w:r w:rsidRPr="001368DC">
        <w:rPr>
          <w:rFonts w:ascii="Arial" w:hAnsi="Arial" w:cs="Arial"/>
          <w:sz w:val="24"/>
          <w:szCs w:val="24"/>
        </w:rPr>
        <w:t xml:space="preserve">de actualizarse alguna de las hipótesis normativas, surge un impedimento para resolver el fondo del asunto, que obliga a decretar el sobreseimiento, tal y como </w:t>
      </w:r>
      <w:r w:rsidR="001A29F3">
        <w:rPr>
          <w:rFonts w:ascii="Arial" w:hAnsi="Arial" w:cs="Arial"/>
          <w:sz w:val="24"/>
          <w:szCs w:val="24"/>
        </w:rPr>
        <w:t>se establece en los artículos 161 y 16</w:t>
      </w:r>
      <w:r w:rsidRPr="001368DC">
        <w:rPr>
          <w:rFonts w:ascii="Arial" w:hAnsi="Arial" w:cs="Arial"/>
          <w:sz w:val="24"/>
          <w:szCs w:val="24"/>
        </w:rPr>
        <w:t>2, de la ley de la materia.</w:t>
      </w:r>
      <w:r>
        <w:rPr>
          <w:rFonts w:ascii="Arial" w:hAnsi="Arial" w:cs="Arial"/>
          <w:sz w:val="24"/>
          <w:szCs w:val="24"/>
        </w:rPr>
        <w:t xml:space="preserve"> </w:t>
      </w:r>
    </w:p>
    <w:p w14:paraId="7B525E39"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21F5B2C9" w14:textId="77777777" w:rsidR="002B4CA0" w:rsidRPr="003F6A3A" w:rsidRDefault="002B4CA0" w:rsidP="003F6A3A">
      <w:pPr>
        <w:pStyle w:val="corte4fondoCarCarCar"/>
        <w:spacing w:before="240"/>
        <w:ind w:firstLine="708"/>
        <w:rPr>
          <w:rFonts w:cs="Arial"/>
          <w:sz w:val="24"/>
        </w:rPr>
      </w:pPr>
      <w:proofErr w:type="gramStart"/>
      <w:r w:rsidRPr="006D7488">
        <w:rPr>
          <w:rFonts w:cs="Arial"/>
          <w:b/>
          <w:sz w:val="24"/>
        </w:rPr>
        <w:t>SEXTO.-</w:t>
      </w:r>
      <w:proofErr w:type="gramEnd"/>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69D8A029" w14:textId="53A9E7B5" w:rsidR="008D7FBB" w:rsidRDefault="002B4CA0" w:rsidP="003F6A3A">
      <w:pPr>
        <w:tabs>
          <w:tab w:val="left" w:pos="284"/>
          <w:tab w:val="left" w:pos="567"/>
        </w:tabs>
        <w:spacing w:before="240" w:line="360" w:lineRule="auto"/>
        <w:jc w:val="both"/>
        <w:rPr>
          <w:rFonts w:ascii="Arial" w:hAnsi="Arial" w:cs="Arial"/>
          <w:i/>
          <w:sz w:val="24"/>
          <w:szCs w:val="24"/>
        </w:rPr>
      </w:pPr>
      <w:r>
        <w:rPr>
          <w:rFonts w:ascii="Arial" w:hAnsi="Arial" w:cs="Arial"/>
          <w:b/>
          <w:sz w:val="24"/>
          <w:szCs w:val="24"/>
        </w:rPr>
        <w:tab/>
        <w:t xml:space="preserve">      </w:t>
      </w:r>
      <w:r w:rsidR="00CC5E70">
        <w:rPr>
          <w:rFonts w:ascii="Arial" w:hAnsi="Arial" w:cs="Arial"/>
          <w:sz w:val="24"/>
          <w:szCs w:val="24"/>
        </w:rPr>
        <w:t>L</w:t>
      </w:r>
      <w:r w:rsidR="0028012D">
        <w:rPr>
          <w:rFonts w:ascii="Arial" w:hAnsi="Arial" w:cs="Arial"/>
          <w:sz w:val="24"/>
          <w:szCs w:val="24"/>
        </w:rPr>
        <w:t>a autoridad demandada impuso a</w:t>
      </w:r>
      <w:r w:rsidR="00DD45D5">
        <w:rPr>
          <w:rFonts w:ascii="Arial" w:hAnsi="Arial" w:cs="Arial"/>
          <w:sz w:val="24"/>
          <w:szCs w:val="24"/>
        </w:rPr>
        <w:t xml:space="preserve"> </w:t>
      </w:r>
      <w:r w:rsidR="00314DDF">
        <w:rPr>
          <w:rFonts w:ascii="Arial" w:hAnsi="Arial" w:cs="Arial"/>
          <w:sz w:val="24"/>
          <w:szCs w:val="24"/>
        </w:rPr>
        <w:t>l</w:t>
      </w:r>
      <w:r w:rsidR="00DD45D5">
        <w:rPr>
          <w:rFonts w:ascii="Arial" w:hAnsi="Arial" w:cs="Arial"/>
          <w:sz w:val="24"/>
          <w:szCs w:val="24"/>
        </w:rPr>
        <w:t>a</w:t>
      </w:r>
      <w:r w:rsidR="00564BE8">
        <w:rPr>
          <w:rFonts w:ascii="Arial" w:hAnsi="Arial" w:cs="Arial"/>
          <w:sz w:val="24"/>
          <w:szCs w:val="24"/>
        </w:rPr>
        <w:t xml:space="preserve"> </w:t>
      </w:r>
      <w:r w:rsidR="00E33B87">
        <w:rPr>
          <w:rFonts w:ascii="Arial" w:hAnsi="Arial" w:cs="Arial"/>
          <w:sz w:val="24"/>
          <w:szCs w:val="24"/>
        </w:rPr>
        <w:t>parte actor</w:t>
      </w:r>
      <w:r w:rsidR="00E01659">
        <w:rPr>
          <w:rFonts w:ascii="Arial" w:hAnsi="Arial" w:cs="Arial"/>
          <w:sz w:val="24"/>
          <w:szCs w:val="24"/>
        </w:rPr>
        <w:t>a</w:t>
      </w:r>
      <w:r w:rsidR="00564BE8">
        <w:rPr>
          <w:rFonts w:ascii="Arial" w:hAnsi="Arial" w:cs="Arial"/>
          <w:sz w:val="24"/>
          <w:szCs w:val="24"/>
        </w:rPr>
        <w:t>,</w:t>
      </w:r>
      <w:r>
        <w:rPr>
          <w:rFonts w:ascii="Arial" w:hAnsi="Arial" w:cs="Arial"/>
          <w:sz w:val="24"/>
          <w:szCs w:val="24"/>
        </w:rPr>
        <w:t xml:space="preserve"> una multa por la cantidad de </w:t>
      </w:r>
      <w:r w:rsidR="003F6A3A">
        <w:rPr>
          <w:rFonts w:ascii="Arial" w:hAnsi="Arial" w:cs="Arial"/>
          <w:sz w:val="24"/>
          <w:szCs w:val="24"/>
        </w:rPr>
        <w:t xml:space="preserve">$4,224.00 (CUATRO MIL DOSCIENTOS VEINTICUATRO PESOS 00/100 M.N.), </w:t>
      </w:r>
      <w:r>
        <w:rPr>
          <w:rFonts w:ascii="Arial" w:hAnsi="Arial" w:cs="Arial"/>
          <w:sz w:val="24"/>
          <w:szCs w:val="24"/>
        </w:rPr>
        <w:t xml:space="preserve">motivándolo </w:t>
      </w:r>
      <w:r w:rsidR="0028012D">
        <w:rPr>
          <w:rFonts w:ascii="Arial" w:hAnsi="Arial" w:cs="Arial"/>
          <w:sz w:val="24"/>
          <w:szCs w:val="24"/>
        </w:rPr>
        <w:t xml:space="preserve">en la resolución con número de control </w:t>
      </w:r>
      <w:r w:rsidR="0011770D">
        <w:rPr>
          <w:rFonts w:ascii="Arial" w:hAnsi="Arial" w:cs="Arial"/>
          <w:sz w:val="24"/>
          <w:szCs w:val="24"/>
        </w:rPr>
        <w:t>**********</w:t>
      </w:r>
      <w:r w:rsidR="0028012D">
        <w:rPr>
          <w:rFonts w:ascii="Arial" w:hAnsi="Arial" w:cs="Arial"/>
          <w:sz w:val="24"/>
          <w:szCs w:val="24"/>
        </w:rPr>
        <w:t xml:space="preserve">, </w:t>
      </w:r>
      <w:r>
        <w:rPr>
          <w:rFonts w:ascii="Arial" w:hAnsi="Arial" w:cs="Arial"/>
          <w:sz w:val="24"/>
          <w:szCs w:val="24"/>
        </w:rPr>
        <w:t xml:space="preserve">de la siguiente manera: </w:t>
      </w:r>
      <w:r w:rsidR="003F6A3A">
        <w:rPr>
          <w:rFonts w:ascii="Arial" w:hAnsi="Arial" w:cs="Arial"/>
          <w:i/>
          <w:sz w:val="24"/>
          <w:szCs w:val="24"/>
        </w:rPr>
        <w:t>“</w:t>
      </w:r>
      <w:proofErr w:type="gramStart"/>
      <w:r w:rsidR="003F6A3A">
        <w:rPr>
          <w:rFonts w:ascii="Arial" w:hAnsi="Arial" w:cs="Arial"/>
          <w:i/>
          <w:sz w:val="24"/>
          <w:szCs w:val="24"/>
        </w:rPr>
        <w:t>TERCERO</w:t>
      </w:r>
      <w:r w:rsidRPr="00EA0D0D">
        <w:rPr>
          <w:rFonts w:ascii="Arial" w:hAnsi="Arial" w:cs="Arial"/>
          <w:i/>
          <w:sz w:val="24"/>
          <w:szCs w:val="24"/>
        </w:rPr>
        <w:t>.-</w:t>
      </w:r>
      <w:proofErr w:type="gramEnd"/>
      <w:r w:rsidR="00E33B87">
        <w:rPr>
          <w:rFonts w:ascii="Arial" w:hAnsi="Arial" w:cs="Arial"/>
          <w:i/>
          <w:sz w:val="24"/>
          <w:szCs w:val="24"/>
        </w:rPr>
        <w:t xml:space="preserve"> (…). </w:t>
      </w:r>
      <w:r w:rsidR="003F6A3A">
        <w:rPr>
          <w:rFonts w:ascii="Arial" w:hAnsi="Arial" w:cs="Arial"/>
          <w:i/>
          <w:sz w:val="24"/>
          <w:szCs w:val="24"/>
        </w:rPr>
        <w:t>Como consecuencia de lo anterior se identificó qu</w:t>
      </w:r>
      <w:r w:rsidR="00370D43">
        <w:rPr>
          <w:rFonts w:ascii="Arial" w:hAnsi="Arial" w:cs="Arial"/>
          <w:i/>
          <w:sz w:val="24"/>
          <w:szCs w:val="24"/>
        </w:rPr>
        <w:t>e es sujeto obligado a inscribir</w:t>
      </w:r>
      <w:r w:rsidR="003F6A3A">
        <w:rPr>
          <w:rFonts w:ascii="Arial" w:hAnsi="Arial" w:cs="Arial"/>
          <w:i/>
          <w:sz w:val="24"/>
          <w:szCs w:val="24"/>
        </w:rPr>
        <w:t xml:space="preserve">se en el </w:t>
      </w:r>
      <w:r w:rsidRPr="00EA0D0D">
        <w:rPr>
          <w:rFonts w:ascii="Arial" w:hAnsi="Arial" w:cs="Arial"/>
          <w:i/>
          <w:sz w:val="24"/>
          <w:szCs w:val="24"/>
        </w:rPr>
        <w:t xml:space="preserve">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w:t>
      </w:r>
      <w:r w:rsidR="008E0E1E">
        <w:rPr>
          <w:rFonts w:ascii="Arial" w:hAnsi="Arial" w:cs="Arial"/>
          <w:i/>
          <w:sz w:val="24"/>
          <w:szCs w:val="24"/>
        </w:rPr>
        <w:t>dades vinculadas al Impuesto</w:t>
      </w:r>
      <w:r w:rsidRPr="00AF0110">
        <w:rPr>
          <w:rFonts w:ascii="Arial" w:hAnsi="Arial" w:cs="Arial"/>
          <w:i/>
          <w:sz w:val="24"/>
          <w:szCs w:val="24"/>
        </w:rPr>
        <w:t xml:space="preserve"> </w:t>
      </w:r>
      <w:r w:rsidR="00370D43">
        <w:rPr>
          <w:rFonts w:ascii="Arial" w:hAnsi="Arial" w:cs="Arial"/>
          <w:i/>
          <w:sz w:val="24"/>
          <w:szCs w:val="24"/>
        </w:rPr>
        <w:t xml:space="preserve">Sobre Erogaciones por </w:t>
      </w:r>
      <w:r w:rsidRPr="00AF0110">
        <w:rPr>
          <w:rFonts w:ascii="Arial" w:hAnsi="Arial" w:cs="Arial"/>
          <w:i/>
          <w:sz w:val="24"/>
          <w:szCs w:val="24"/>
        </w:rPr>
        <w:t>R</w:t>
      </w:r>
      <w:r w:rsidR="008D7FBB">
        <w:rPr>
          <w:rFonts w:ascii="Arial" w:hAnsi="Arial" w:cs="Arial"/>
          <w:i/>
          <w:sz w:val="24"/>
          <w:szCs w:val="24"/>
        </w:rPr>
        <w:t>emuneraci</w:t>
      </w:r>
      <w:r w:rsidR="00370D43">
        <w:rPr>
          <w:rFonts w:ascii="Arial" w:hAnsi="Arial" w:cs="Arial"/>
          <w:i/>
          <w:sz w:val="24"/>
          <w:szCs w:val="24"/>
        </w:rPr>
        <w:t>ones</w:t>
      </w:r>
      <w:r w:rsidR="008D7FBB">
        <w:rPr>
          <w:rFonts w:ascii="Arial" w:hAnsi="Arial" w:cs="Arial"/>
          <w:i/>
          <w:sz w:val="24"/>
          <w:szCs w:val="24"/>
        </w:rPr>
        <w:t xml:space="preserve"> al Trabajo Personal.</w:t>
      </w:r>
      <w:r w:rsidR="000C037F">
        <w:rPr>
          <w:rFonts w:ascii="Arial" w:hAnsi="Arial" w:cs="Arial"/>
          <w:i/>
          <w:sz w:val="24"/>
          <w:szCs w:val="24"/>
        </w:rPr>
        <w:t xml:space="preserve"> En el mismo sentido, e</w:t>
      </w:r>
      <w:r w:rsidR="00370D43">
        <w:rPr>
          <w:rFonts w:ascii="Arial" w:hAnsi="Arial" w:cs="Arial"/>
          <w:i/>
          <w:sz w:val="24"/>
          <w:szCs w:val="24"/>
        </w:rPr>
        <w:t>l</w:t>
      </w:r>
      <w:r w:rsidR="000C037F">
        <w:rPr>
          <w:rFonts w:ascii="Arial" w:hAnsi="Arial" w:cs="Arial"/>
          <w:i/>
          <w:sz w:val="24"/>
          <w:szCs w:val="24"/>
        </w:rPr>
        <w:t xml:space="preserve">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sidR="008D7FBB">
        <w:rPr>
          <w:rFonts w:ascii="Arial" w:hAnsi="Arial" w:cs="Arial"/>
          <w:i/>
          <w:sz w:val="24"/>
          <w:szCs w:val="24"/>
        </w:rPr>
        <w:t>”</w:t>
      </w:r>
      <w:r w:rsidR="00370D43">
        <w:rPr>
          <w:rFonts w:ascii="Arial" w:hAnsi="Arial" w:cs="Arial"/>
          <w:i/>
          <w:sz w:val="24"/>
          <w:szCs w:val="24"/>
        </w:rPr>
        <w:t>.</w:t>
      </w:r>
    </w:p>
    <w:p w14:paraId="36852840" w14:textId="77777777" w:rsidR="002B4CA0" w:rsidRDefault="00370D43"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Ahora bien, p</w:t>
      </w:r>
      <w:r w:rsidR="002B4CA0">
        <w:rPr>
          <w:rFonts w:ascii="Arial" w:hAnsi="Arial" w:cs="Arial"/>
          <w:sz w:val="24"/>
          <w:szCs w:val="24"/>
        </w:rPr>
        <w:t xml:space="preserve">or </w:t>
      </w:r>
      <w:r w:rsidR="002B4CA0" w:rsidRPr="00F4415C">
        <w:rPr>
          <w:rFonts w:ascii="Arial" w:hAnsi="Arial" w:cs="Arial"/>
          <w:b/>
          <w:sz w:val="24"/>
          <w:szCs w:val="24"/>
        </w:rPr>
        <w:t>fundamentación</w:t>
      </w:r>
      <w:r w:rsidR="0028012D">
        <w:rPr>
          <w:rFonts w:ascii="Arial" w:hAnsi="Arial" w:cs="Arial"/>
          <w:sz w:val="24"/>
          <w:szCs w:val="24"/>
        </w:rPr>
        <w:t xml:space="preserve"> del acto de autoridad</w:t>
      </w:r>
      <w:r w:rsidR="002B4CA0">
        <w:rPr>
          <w:rFonts w:ascii="Arial" w:hAnsi="Arial" w:cs="Arial"/>
          <w:sz w:val="24"/>
          <w:szCs w:val="24"/>
        </w:rPr>
        <w:t xml:space="preserve"> debe entenderse</w:t>
      </w:r>
      <w:r w:rsidR="0028012D">
        <w:rPr>
          <w:rFonts w:ascii="Arial" w:hAnsi="Arial" w:cs="Arial"/>
          <w:sz w:val="24"/>
          <w:szCs w:val="24"/>
        </w:rPr>
        <w:t>,</w:t>
      </w:r>
      <w:r w:rsidR="002B4CA0">
        <w:rPr>
          <w:rFonts w:ascii="Arial" w:hAnsi="Arial" w:cs="Arial"/>
          <w:sz w:val="24"/>
          <w:szCs w:val="24"/>
        </w:rPr>
        <w:t xml:space="preserve"> al precepto legal aplicable al caso concreto, debiendo precisarse el párrafo, la fracción, el inciso o </w:t>
      </w:r>
      <w:proofErr w:type="spellStart"/>
      <w:r w:rsidR="002B4CA0">
        <w:rPr>
          <w:rFonts w:ascii="Arial" w:hAnsi="Arial" w:cs="Arial"/>
          <w:sz w:val="24"/>
          <w:szCs w:val="24"/>
        </w:rPr>
        <w:t>sub-inciso</w:t>
      </w:r>
      <w:proofErr w:type="spellEnd"/>
      <w:r w:rsidR="002B4CA0">
        <w:rPr>
          <w:rFonts w:ascii="Arial" w:hAnsi="Arial" w:cs="Arial"/>
          <w:sz w:val="24"/>
          <w:szCs w:val="24"/>
        </w:rPr>
        <w:t xml:space="preserve">, circunstancia que permita al administrado, conocer </w:t>
      </w:r>
      <w:r w:rsidR="002B4CA0" w:rsidRPr="00CB32B0">
        <w:rPr>
          <w:rFonts w:ascii="Arial" w:hAnsi="Arial" w:cs="Arial"/>
          <w:sz w:val="24"/>
          <w:szCs w:val="24"/>
        </w:rPr>
        <w:t>los preceptos en que la autoridad sustentó su ac</w:t>
      </w:r>
      <w:r w:rsidR="002B4CA0">
        <w:rPr>
          <w:rFonts w:ascii="Arial" w:hAnsi="Arial" w:cs="Arial"/>
          <w:sz w:val="24"/>
          <w:szCs w:val="24"/>
        </w:rPr>
        <w:t xml:space="preserve">tuar, a fin de poder combatirlos; por </w:t>
      </w:r>
      <w:r w:rsidR="002B4CA0" w:rsidRPr="00F4415C">
        <w:rPr>
          <w:rFonts w:ascii="Arial" w:hAnsi="Arial" w:cs="Arial"/>
          <w:b/>
          <w:sz w:val="24"/>
          <w:szCs w:val="24"/>
        </w:rPr>
        <w:t>motivación</w:t>
      </w:r>
      <w:r w:rsidR="002B4CA0">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2B4CA0" w:rsidRPr="00F4415C">
        <w:rPr>
          <w:rFonts w:ascii="Arial" w:hAnsi="Arial" w:cs="Arial"/>
          <w:b/>
          <w:sz w:val="24"/>
          <w:szCs w:val="24"/>
        </w:rPr>
        <w:t>configuración de las hipótesis normativas</w:t>
      </w:r>
      <w:r w:rsidR="002B4CA0">
        <w:rPr>
          <w:rFonts w:ascii="Arial" w:hAnsi="Arial" w:cs="Arial"/>
          <w:sz w:val="24"/>
          <w:szCs w:val="24"/>
        </w:rPr>
        <w:t>.</w:t>
      </w:r>
    </w:p>
    <w:p w14:paraId="2D65F38C"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En el caso particular, se advierte que la autoridad demandada ident</w:t>
      </w:r>
      <w:r w:rsidR="0028012D">
        <w:rPr>
          <w:rFonts w:ascii="Arial" w:hAnsi="Arial" w:cs="Arial"/>
          <w:sz w:val="24"/>
          <w:szCs w:val="24"/>
        </w:rPr>
        <w:t>ificó dos hechos que atribuye a</w:t>
      </w:r>
      <w:r w:rsidR="00C37106">
        <w:rPr>
          <w:rFonts w:ascii="Arial" w:hAnsi="Arial" w:cs="Arial"/>
          <w:sz w:val="24"/>
          <w:szCs w:val="24"/>
        </w:rPr>
        <w:t xml:space="preserve"> </w:t>
      </w:r>
      <w:r>
        <w:rPr>
          <w:rFonts w:ascii="Arial" w:hAnsi="Arial" w:cs="Arial"/>
          <w:sz w:val="24"/>
          <w:szCs w:val="24"/>
        </w:rPr>
        <w:t>l</w:t>
      </w:r>
      <w:r w:rsidR="00C37106">
        <w:rPr>
          <w:rFonts w:ascii="Arial" w:hAnsi="Arial" w:cs="Arial"/>
          <w:sz w:val="24"/>
          <w:szCs w:val="24"/>
        </w:rPr>
        <w:t>a</w:t>
      </w:r>
      <w:r w:rsidR="0028012D">
        <w:rPr>
          <w:rFonts w:ascii="Arial" w:hAnsi="Arial" w:cs="Arial"/>
          <w:sz w:val="24"/>
          <w:szCs w:val="24"/>
        </w:rPr>
        <w:t xml:space="preserve"> </w:t>
      </w:r>
      <w:r w:rsidR="00E33B87">
        <w:rPr>
          <w:rFonts w:ascii="Arial" w:hAnsi="Arial" w:cs="Arial"/>
          <w:sz w:val="24"/>
          <w:szCs w:val="24"/>
        </w:rPr>
        <w:t xml:space="preserve"> representada de la parte </w:t>
      </w:r>
      <w:r>
        <w:rPr>
          <w:rFonts w:ascii="Arial" w:hAnsi="Arial" w:cs="Arial"/>
          <w:sz w:val="24"/>
          <w:szCs w:val="24"/>
        </w:rPr>
        <w:t>actor</w:t>
      </w:r>
      <w:r w:rsidR="00C37106">
        <w:rPr>
          <w:rFonts w:ascii="Arial" w:hAnsi="Arial" w:cs="Arial"/>
          <w:sz w:val="24"/>
          <w:szCs w:val="24"/>
        </w:rPr>
        <w:t>a</w:t>
      </w:r>
      <w:r>
        <w:rPr>
          <w:rFonts w:ascii="Arial" w:hAnsi="Arial" w:cs="Arial"/>
          <w:sz w:val="24"/>
          <w:szCs w:val="24"/>
        </w:rPr>
        <w:t xml:space="preserve">,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w:t>
      </w:r>
      <w:r w:rsidR="00122721">
        <w:rPr>
          <w:rFonts w:ascii="Arial" w:hAnsi="Arial" w:cs="Arial"/>
          <w:sz w:val="24"/>
          <w:szCs w:val="24"/>
        </w:rPr>
        <w:t xml:space="preserve">Erogaciones </w:t>
      </w:r>
      <w:r>
        <w:rPr>
          <w:rFonts w:ascii="Arial" w:hAnsi="Arial" w:cs="Arial"/>
          <w:sz w:val="24"/>
          <w:szCs w:val="24"/>
        </w:rPr>
        <w:t xml:space="preserve">por </w:t>
      </w:r>
      <w:r w:rsidR="00122721">
        <w:rPr>
          <w:rFonts w:ascii="Arial" w:hAnsi="Arial" w:cs="Arial"/>
          <w:sz w:val="24"/>
          <w:szCs w:val="24"/>
        </w:rPr>
        <w:t xml:space="preserve">Remuneraciones </w:t>
      </w:r>
      <w:r>
        <w:rPr>
          <w:rFonts w:ascii="Arial" w:hAnsi="Arial" w:cs="Arial"/>
          <w:sz w:val="24"/>
          <w:szCs w:val="24"/>
        </w:rPr>
        <w:t xml:space="preserve">al Trabajo Personal; </w:t>
      </w:r>
      <w:r w:rsidRPr="007253FB">
        <w:rPr>
          <w:rFonts w:ascii="Arial" w:hAnsi="Arial" w:cs="Arial"/>
          <w:b/>
          <w:sz w:val="24"/>
          <w:szCs w:val="24"/>
        </w:rPr>
        <w:t xml:space="preserve">el </w:t>
      </w:r>
      <w:r w:rsidRPr="007253FB">
        <w:rPr>
          <w:rFonts w:ascii="Arial" w:hAnsi="Arial" w:cs="Arial"/>
          <w:b/>
          <w:sz w:val="24"/>
          <w:szCs w:val="24"/>
        </w:rPr>
        <w:lastRenderedPageBreak/>
        <w:t>segundo</w:t>
      </w:r>
      <w:r>
        <w:rPr>
          <w:rFonts w:ascii="Arial" w:hAnsi="Arial" w:cs="Arial"/>
          <w:sz w:val="24"/>
          <w:szCs w:val="24"/>
        </w:rPr>
        <w:t>, se refiere a que debido a esa actividad que le atribuye, se encuentra obligad</w:t>
      </w:r>
      <w:r w:rsidR="00647ED4">
        <w:rPr>
          <w:rFonts w:ascii="Arial" w:hAnsi="Arial" w:cs="Arial"/>
          <w:sz w:val="24"/>
          <w:szCs w:val="24"/>
        </w:rPr>
        <w:t>a</w:t>
      </w:r>
      <w:r>
        <w:rPr>
          <w:rFonts w:ascii="Arial" w:hAnsi="Arial" w:cs="Arial"/>
          <w:sz w:val="24"/>
          <w:szCs w:val="24"/>
        </w:rPr>
        <w:t xml:space="preserve"> a inscribirse en el Registro Estatal de Contribuyentes del Estado de Oaxaca, circunstancia por la que impuso la multa, por no acreditar su inscripción. </w:t>
      </w:r>
    </w:p>
    <w:p w14:paraId="3B3D0299" w14:textId="77777777" w:rsidR="00D47EB4"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w:t>
      </w:r>
      <w:r w:rsidR="00370D43">
        <w:rPr>
          <w:rFonts w:ascii="Arial" w:hAnsi="Arial" w:cs="Arial"/>
          <w:sz w:val="24"/>
          <w:szCs w:val="24"/>
        </w:rPr>
        <w:t>descrito</w:t>
      </w:r>
      <w:r>
        <w:rPr>
          <w:rFonts w:ascii="Arial" w:hAnsi="Arial" w:cs="Arial"/>
          <w:sz w:val="24"/>
          <w:szCs w:val="24"/>
        </w:rPr>
        <w:t xml:space="preserve">, de lo plasmado en la resolución combatida y transcrito en líneas que antecede, </w:t>
      </w:r>
      <w:r w:rsidRPr="00ED19DB">
        <w:rPr>
          <w:rFonts w:ascii="Arial" w:hAnsi="Arial" w:cs="Arial"/>
          <w:b/>
          <w:sz w:val="24"/>
          <w:szCs w:val="24"/>
        </w:rPr>
        <w:t>no se advierte</w:t>
      </w:r>
      <w:r>
        <w:rPr>
          <w:rFonts w:ascii="Arial" w:hAnsi="Arial" w:cs="Arial"/>
          <w:sz w:val="24"/>
          <w:szCs w:val="24"/>
        </w:rPr>
        <w:t xml:space="preserve"> cual es la </w:t>
      </w:r>
      <w:r w:rsidR="00D47EB4">
        <w:rPr>
          <w:rFonts w:ascii="Arial" w:hAnsi="Arial" w:cs="Arial"/>
          <w:sz w:val="24"/>
          <w:szCs w:val="24"/>
        </w:rPr>
        <w:t xml:space="preserve">actividad concreta que realiza </w:t>
      </w:r>
      <w:r w:rsidR="00393A28">
        <w:rPr>
          <w:rFonts w:ascii="Arial" w:hAnsi="Arial" w:cs="Arial"/>
          <w:sz w:val="24"/>
          <w:szCs w:val="24"/>
        </w:rPr>
        <w:t>l</w:t>
      </w:r>
      <w:r w:rsidR="00647ED4">
        <w:rPr>
          <w:rFonts w:ascii="Arial" w:hAnsi="Arial" w:cs="Arial"/>
          <w:sz w:val="24"/>
          <w:szCs w:val="24"/>
        </w:rPr>
        <w:t>a</w:t>
      </w:r>
      <w:r>
        <w:rPr>
          <w:rFonts w:ascii="Arial" w:hAnsi="Arial" w:cs="Arial"/>
          <w:sz w:val="24"/>
          <w:szCs w:val="24"/>
        </w:rPr>
        <w:t xml:space="preserve"> </w:t>
      </w:r>
      <w:r w:rsidR="00E33B87">
        <w:rPr>
          <w:rFonts w:ascii="Arial" w:hAnsi="Arial" w:cs="Arial"/>
          <w:sz w:val="24"/>
          <w:szCs w:val="24"/>
        </w:rPr>
        <w:t xml:space="preserve">representada de la parte </w:t>
      </w:r>
      <w:r>
        <w:rPr>
          <w:rFonts w:ascii="Arial" w:hAnsi="Arial" w:cs="Arial"/>
          <w:sz w:val="24"/>
          <w:szCs w:val="24"/>
        </w:rPr>
        <w:t>actor</w:t>
      </w:r>
      <w:r w:rsidR="00647ED4">
        <w:rPr>
          <w:rFonts w:ascii="Arial" w:hAnsi="Arial" w:cs="Arial"/>
          <w:sz w:val="24"/>
          <w:szCs w:val="24"/>
        </w:rPr>
        <w:t>a</w:t>
      </w:r>
      <w:r>
        <w:rPr>
          <w:rFonts w:ascii="Arial" w:hAnsi="Arial" w:cs="Arial"/>
          <w:sz w:val="24"/>
          <w:szCs w:val="24"/>
        </w:rPr>
        <w:t>, precisamente para que la deman</w:t>
      </w:r>
      <w:r w:rsidR="00564BE8">
        <w:rPr>
          <w:rFonts w:ascii="Arial" w:hAnsi="Arial" w:cs="Arial"/>
          <w:sz w:val="24"/>
          <w:szCs w:val="24"/>
        </w:rPr>
        <w:t>dada considerara estar vinculada</w:t>
      </w:r>
      <w:r>
        <w:rPr>
          <w:rFonts w:ascii="Arial" w:hAnsi="Arial" w:cs="Arial"/>
          <w:sz w:val="24"/>
          <w:szCs w:val="24"/>
        </w:rPr>
        <w:t xml:space="preserve"> al pago del Impuesto que describe, y con ello estar en condiciones de atribuirle esa falta, </w:t>
      </w:r>
      <w:r w:rsidR="00D47EB4">
        <w:rPr>
          <w:rFonts w:ascii="Arial" w:hAnsi="Arial" w:cs="Arial"/>
          <w:sz w:val="24"/>
          <w:szCs w:val="24"/>
        </w:rPr>
        <w:t>lo cual resulta relevante en este asunto, pues e</w:t>
      </w:r>
      <w:r>
        <w:rPr>
          <w:rFonts w:ascii="Arial" w:hAnsi="Arial" w:cs="Arial"/>
          <w:sz w:val="24"/>
          <w:szCs w:val="24"/>
        </w:rPr>
        <w:t xml:space="preserve">l impuesto al </w:t>
      </w:r>
      <w:r w:rsidRPr="005A57ED">
        <w:rPr>
          <w:rFonts w:ascii="Arial" w:hAnsi="Arial" w:cs="Arial"/>
          <w:sz w:val="24"/>
          <w:szCs w:val="24"/>
        </w:rPr>
        <w:t xml:space="preserve">que se refiere </w:t>
      </w:r>
      <w:r w:rsidR="00D47EB4">
        <w:rPr>
          <w:rFonts w:ascii="Arial" w:hAnsi="Arial" w:cs="Arial"/>
          <w:sz w:val="24"/>
          <w:szCs w:val="24"/>
        </w:rPr>
        <w:t xml:space="preserve">la autoridad demandada </w:t>
      </w:r>
      <w:r w:rsidRPr="005A57ED">
        <w:rPr>
          <w:rFonts w:ascii="Arial" w:hAnsi="Arial" w:cs="Arial"/>
          <w:sz w:val="24"/>
          <w:szCs w:val="24"/>
        </w:rPr>
        <w:t>(Erogaciones por Remuneraciones al Trabajo Personal),</w:t>
      </w:r>
      <w:r w:rsidR="00D47EB4">
        <w:rPr>
          <w:rFonts w:ascii="Arial" w:hAnsi="Arial" w:cs="Arial"/>
          <w:sz w:val="24"/>
          <w:szCs w:val="24"/>
        </w:rPr>
        <w:t xml:space="preserve"> se</w:t>
      </w:r>
      <w:r>
        <w:rPr>
          <w:rFonts w:ascii="Arial" w:hAnsi="Arial" w:cs="Arial"/>
          <w:sz w:val="24"/>
          <w:szCs w:val="24"/>
        </w:rPr>
        <w:t xml:space="preserve"> contempla en el artículo 63 de la Ley Estatal de Hacienda, </w:t>
      </w:r>
      <w:r w:rsidR="00707D1D">
        <w:rPr>
          <w:rFonts w:ascii="Arial" w:hAnsi="Arial" w:cs="Arial"/>
          <w:sz w:val="24"/>
          <w:szCs w:val="24"/>
        </w:rPr>
        <w:t>el cual fue plasmado por la autoridad demandada en la re</w:t>
      </w:r>
      <w:r w:rsidR="008E402D">
        <w:rPr>
          <w:rFonts w:ascii="Arial" w:hAnsi="Arial" w:cs="Arial"/>
          <w:sz w:val="24"/>
          <w:szCs w:val="24"/>
        </w:rPr>
        <w:t>soluc</w:t>
      </w:r>
      <w:r w:rsidR="00397812">
        <w:rPr>
          <w:rFonts w:ascii="Arial" w:hAnsi="Arial" w:cs="Arial"/>
          <w:sz w:val="24"/>
          <w:szCs w:val="24"/>
        </w:rPr>
        <w:t>ión en estudio, empero, en ella no</w:t>
      </w:r>
      <w:r w:rsidR="008E402D">
        <w:rPr>
          <w:rFonts w:ascii="Arial" w:hAnsi="Arial" w:cs="Arial"/>
          <w:sz w:val="24"/>
          <w:szCs w:val="24"/>
        </w:rPr>
        <w:t xml:space="preserve"> </w:t>
      </w:r>
      <w:r w:rsidR="00707D1D">
        <w:rPr>
          <w:rFonts w:ascii="Arial" w:hAnsi="Arial" w:cs="Arial"/>
          <w:sz w:val="24"/>
          <w:szCs w:val="24"/>
        </w:rPr>
        <w:t xml:space="preserve">se refiere </w:t>
      </w:r>
      <w:r w:rsidR="00F75E55">
        <w:rPr>
          <w:rFonts w:ascii="Arial" w:hAnsi="Arial" w:cs="Arial"/>
          <w:sz w:val="24"/>
          <w:szCs w:val="24"/>
        </w:rPr>
        <w:t xml:space="preserve">fracción alguna, cuando </w:t>
      </w:r>
      <w:r w:rsidR="00D47EB4">
        <w:rPr>
          <w:rFonts w:ascii="Arial" w:hAnsi="Arial" w:cs="Arial"/>
          <w:sz w:val="24"/>
          <w:szCs w:val="24"/>
        </w:rPr>
        <w:t>el</w:t>
      </w:r>
      <w:r w:rsidR="00F75E55">
        <w:rPr>
          <w:rFonts w:ascii="Arial" w:hAnsi="Arial" w:cs="Arial"/>
          <w:sz w:val="24"/>
          <w:szCs w:val="24"/>
        </w:rPr>
        <w:t xml:space="preserve"> numeral invocado</w:t>
      </w:r>
      <w:r w:rsidR="00D47EB4">
        <w:rPr>
          <w:rFonts w:ascii="Arial" w:hAnsi="Arial" w:cs="Arial"/>
          <w:sz w:val="24"/>
          <w:szCs w:val="24"/>
        </w:rPr>
        <w:t xml:space="preserve"> </w:t>
      </w:r>
      <w:r>
        <w:rPr>
          <w:rFonts w:ascii="Arial" w:hAnsi="Arial" w:cs="Arial"/>
          <w:sz w:val="24"/>
          <w:szCs w:val="24"/>
        </w:rPr>
        <w:t>contiene dos frac</w:t>
      </w:r>
      <w:r w:rsidR="00D47EB4">
        <w:rPr>
          <w:rFonts w:ascii="Arial" w:hAnsi="Arial" w:cs="Arial"/>
          <w:sz w:val="24"/>
          <w:szCs w:val="24"/>
        </w:rPr>
        <w:t>ciones, con supuestos diferenciados uno del otro</w:t>
      </w:r>
      <w:r>
        <w:rPr>
          <w:rFonts w:ascii="Arial" w:hAnsi="Arial" w:cs="Arial"/>
          <w:sz w:val="24"/>
          <w:szCs w:val="24"/>
        </w:rPr>
        <w:t>, además</w:t>
      </w:r>
      <w:r w:rsidR="00D47EB4">
        <w:rPr>
          <w:rFonts w:ascii="Arial" w:hAnsi="Arial" w:cs="Arial"/>
          <w:sz w:val="24"/>
          <w:szCs w:val="24"/>
        </w:rPr>
        <w:t xml:space="preserve">, en </w:t>
      </w:r>
      <w:r w:rsidR="00DE327F">
        <w:rPr>
          <w:rFonts w:ascii="Arial" w:hAnsi="Arial" w:cs="Arial"/>
          <w:sz w:val="24"/>
          <w:szCs w:val="24"/>
        </w:rPr>
        <w:t>él</w:t>
      </w:r>
      <w:r w:rsidR="00D47EB4">
        <w:rPr>
          <w:rFonts w:ascii="Arial" w:hAnsi="Arial" w:cs="Arial"/>
          <w:sz w:val="24"/>
          <w:szCs w:val="24"/>
        </w:rPr>
        <w:t xml:space="preserve"> se</w:t>
      </w:r>
      <w:r>
        <w:rPr>
          <w:rFonts w:ascii="Arial" w:hAnsi="Arial" w:cs="Arial"/>
          <w:sz w:val="24"/>
          <w:szCs w:val="24"/>
        </w:rPr>
        <w:t xml:space="preserve"> considera</w:t>
      </w:r>
      <w:r w:rsidR="00D47EB4">
        <w:rPr>
          <w:rFonts w:ascii="Arial" w:hAnsi="Arial" w:cs="Arial"/>
          <w:sz w:val="24"/>
          <w:szCs w:val="24"/>
        </w:rPr>
        <w:t>n</w:t>
      </w:r>
      <w:r>
        <w:rPr>
          <w:rFonts w:ascii="Arial" w:hAnsi="Arial" w:cs="Arial"/>
          <w:sz w:val="24"/>
          <w:szCs w:val="24"/>
        </w:rPr>
        <w:t xml:space="preserve"> otros conceptos que comprenden las remuneraciones al trabajo personal, al prescribir:</w:t>
      </w:r>
    </w:p>
    <w:p w14:paraId="2E997F06" w14:textId="77777777" w:rsidR="002B4CA0" w:rsidRDefault="002B4CA0" w:rsidP="00393A2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r w:rsidR="00DE327F" w:rsidRPr="004C11FE">
        <w:rPr>
          <w:rFonts w:ascii="Arial" w:hAnsi="Arial" w:cs="Arial"/>
          <w:i/>
          <w:sz w:val="24"/>
          <w:szCs w:val="24"/>
        </w:rPr>
        <w:t>aun</w:t>
      </w:r>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 xml:space="preserve">remuneración a dichos cargos; los pagos realizados a </w:t>
      </w:r>
      <w:r w:rsidRPr="008B0978">
        <w:rPr>
          <w:rFonts w:ascii="Arial" w:hAnsi="Arial" w:cs="Arial"/>
          <w:i/>
          <w:sz w:val="24"/>
          <w:szCs w:val="24"/>
        </w:rPr>
        <w:lastRenderedPageBreak/>
        <w:t>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36286C">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w:t>
      </w:r>
      <w:r w:rsidR="00393A28">
        <w:rPr>
          <w:rFonts w:ascii="Arial" w:hAnsi="Arial" w:cs="Arial"/>
          <w:sz w:val="24"/>
          <w:szCs w:val="24"/>
        </w:rPr>
        <w:t>haya plasmado</w:t>
      </w:r>
      <w:r>
        <w:rPr>
          <w:rFonts w:ascii="Arial" w:hAnsi="Arial" w:cs="Arial"/>
          <w:sz w:val="24"/>
          <w:szCs w:val="24"/>
        </w:rPr>
        <w:t xml:space="preserve"> </w:t>
      </w:r>
      <w:r w:rsidR="00393A28">
        <w:rPr>
          <w:rFonts w:ascii="Arial" w:hAnsi="Arial" w:cs="Arial"/>
          <w:sz w:val="24"/>
          <w:szCs w:val="24"/>
        </w:rPr>
        <w:t>de manera general el dispositi</w:t>
      </w:r>
      <w:r w:rsidR="00647ED4">
        <w:rPr>
          <w:rFonts w:ascii="Arial" w:hAnsi="Arial" w:cs="Arial"/>
          <w:sz w:val="24"/>
          <w:szCs w:val="24"/>
        </w:rPr>
        <w:t>vo legal, para considerar que la</w:t>
      </w:r>
      <w:r w:rsidR="00393A28">
        <w:rPr>
          <w:rFonts w:ascii="Arial" w:hAnsi="Arial" w:cs="Arial"/>
          <w:sz w:val="24"/>
          <w:szCs w:val="24"/>
        </w:rPr>
        <w:t xml:space="preserve"> </w:t>
      </w:r>
      <w:r w:rsidR="00E33B87">
        <w:rPr>
          <w:rFonts w:ascii="Arial" w:hAnsi="Arial" w:cs="Arial"/>
          <w:sz w:val="24"/>
          <w:szCs w:val="24"/>
        </w:rPr>
        <w:t xml:space="preserve">representada de la parte </w:t>
      </w:r>
      <w:r w:rsidR="00393A28">
        <w:rPr>
          <w:rFonts w:ascii="Arial" w:hAnsi="Arial" w:cs="Arial"/>
          <w:sz w:val="24"/>
          <w:szCs w:val="24"/>
        </w:rPr>
        <w:t>actor</w:t>
      </w:r>
      <w:r w:rsidR="00647ED4">
        <w:rPr>
          <w:rFonts w:ascii="Arial" w:hAnsi="Arial" w:cs="Arial"/>
          <w:sz w:val="24"/>
          <w:szCs w:val="24"/>
        </w:rPr>
        <w:t>a</w:t>
      </w:r>
      <w:r w:rsidR="00393A28">
        <w:rPr>
          <w:rFonts w:ascii="Arial" w:hAnsi="Arial" w:cs="Arial"/>
          <w:sz w:val="24"/>
          <w:szCs w:val="24"/>
        </w:rPr>
        <w:t xml:space="preserve"> </w:t>
      </w:r>
      <w:r w:rsidR="00564BE8">
        <w:rPr>
          <w:rFonts w:ascii="Arial" w:hAnsi="Arial" w:cs="Arial"/>
          <w:sz w:val="24"/>
          <w:szCs w:val="24"/>
        </w:rPr>
        <w:t xml:space="preserve">se </w:t>
      </w:r>
      <w:r w:rsidR="00393A28">
        <w:rPr>
          <w:rFonts w:ascii="Arial" w:hAnsi="Arial" w:cs="Arial"/>
          <w:sz w:val="24"/>
          <w:szCs w:val="24"/>
        </w:rPr>
        <w:t>encu</w:t>
      </w:r>
      <w:r w:rsidR="00564BE8">
        <w:rPr>
          <w:rFonts w:ascii="Arial" w:hAnsi="Arial" w:cs="Arial"/>
          <w:sz w:val="24"/>
          <w:szCs w:val="24"/>
        </w:rPr>
        <w:t xml:space="preserve">entra en la hipótesis del impuesto que le reclama, </w:t>
      </w:r>
      <w:r w:rsidR="00393A28">
        <w:rPr>
          <w:rFonts w:ascii="Arial" w:hAnsi="Arial" w:cs="Arial"/>
          <w:sz w:val="24"/>
          <w:szCs w:val="24"/>
        </w:rPr>
        <w:t>pues</w:t>
      </w:r>
      <w:r w:rsidR="00564BE8">
        <w:rPr>
          <w:rFonts w:ascii="Arial" w:hAnsi="Arial" w:cs="Arial"/>
          <w:sz w:val="24"/>
          <w:szCs w:val="24"/>
        </w:rPr>
        <w:t xml:space="preserve"> para ello</w:t>
      </w:r>
      <w:r w:rsidR="00393A28">
        <w:rPr>
          <w:rFonts w:ascii="Arial" w:hAnsi="Arial" w:cs="Arial"/>
          <w:sz w:val="24"/>
          <w:szCs w:val="24"/>
        </w:rPr>
        <w:t xml:space="preserve"> </w:t>
      </w:r>
      <w:r w:rsidR="00564BE8">
        <w:rPr>
          <w:rFonts w:ascii="Arial" w:hAnsi="Arial" w:cs="Arial"/>
          <w:sz w:val="24"/>
          <w:szCs w:val="24"/>
        </w:rPr>
        <w:t>debió referir que tipo de e</w:t>
      </w:r>
      <w:r w:rsidR="00E33B87">
        <w:rPr>
          <w:rFonts w:ascii="Arial" w:hAnsi="Arial" w:cs="Arial"/>
          <w:sz w:val="24"/>
          <w:szCs w:val="24"/>
        </w:rPr>
        <w:t>rogaciones son las que realizó</w:t>
      </w:r>
      <w:r w:rsidR="00564BE8">
        <w:rPr>
          <w:rFonts w:ascii="Arial" w:hAnsi="Arial" w:cs="Arial"/>
          <w:sz w:val="24"/>
          <w:szCs w:val="24"/>
        </w:rPr>
        <w:t>, y en que fracción del dispositivo legal transcrito se encuentra</w:t>
      </w:r>
      <w:r w:rsidR="0092089B">
        <w:rPr>
          <w:rFonts w:ascii="Arial" w:hAnsi="Arial" w:cs="Arial"/>
          <w:sz w:val="24"/>
          <w:szCs w:val="24"/>
        </w:rPr>
        <w:t>n</w:t>
      </w:r>
      <w:r w:rsidR="00564BE8">
        <w:rPr>
          <w:rFonts w:ascii="Arial" w:hAnsi="Arial" w:cs="Arial"/>
          <w:sz w:val="24"/>
          <w:szCs w:val="24"/>
        </w:rPr>
        <w:t xml:space="preserve"> prevista</w:t>
      </w:r>
      <w:r w:rsidR="0092089B">
        <w:rPr>
          <w:rFonts w:ascii="Arial" w:hAnsi="Arial" w:cs="Arial"/>
          <w:sz w:val="24"/>
          <w:szCs w:val="24"/>
        </w:rPr>
        <w:t>s</w:t>
      </w:r>
      <w:r w:rsidR="00E33B87">
        <w:rPr>
          <w:rFonts w:ascii="Arial" w:hAnsi="Arial" w:cs="Arial"/>
          <w:sz w:val="24"/>
          <w:szCs w:val="24"/>
        </w:rPr>
        <w:t>;</w:t>
      </w:r>
      <w:r w:rsidR="00564BE8">
        <w:rPr>
          <w:rFonts w:ascii="Arial" w:hAnsi="Arial" w:cs="Arial"/>
          <w:sz w:val="24"/>
          <w:szCs w:val="24"/>
        </w:rPr>
        <w:t xml:space="preserve"> </w:t>
      </w:r>
      <w:r w:rsidR="00393A28">
        <w:rPr>
          <w:rFonts w:ascii="Arial" w:hAnsi="Arial" w:cs="Arial"/>
          <w:sz w:val="24"/>
          <w:szCs w:val="24"/>
        </w:rPr>
        <w:t>circunstancias que fueron omitidas por la autoridad demandada,</w:t>
      </w:r>
      <w:r>
        <w:rPr>
          <w:rFonts w:ascii="Arial" w:hAnsi="Arial" w:cs="Arial"/>
          <w:sz w:val="24"/>
          <w:szCs w:val="24"/>
        </w:rPr>
        <w:t xml:space="preserve"> porque no señaló y mucho menos describió l</w:t>
      </w:r>
      <w:r w:rsidR="007856DC">
        <w:rPr>
          <w:rFonts w:ascii="Arial" w:hAnsi="Arial" w:cs="Arial"/>
          <w:sz w:val="24"/>
          <w:szCs w:val="24"/>
        </w:rPr>
        <w:t>os supuestos que tomó en cuenta</w:t>
      </w:r>
      <w:r w:rsidR="00221C50">
        <w:rPr>
          <w:rFonts w:ascii="Arial" w:hAnsi="Arial" w:cs="Arial"/>
          <w:sz w:val="24"/>
          <w:szCs w:val="24"/>
        </w:rPr>
        <w:t>,</w:t>
      </w:r>
      <w:r w:rsidR="007856DC">
        <w:rPr>
          <w:rFonts w:ascii="Arial" w:hAnsi="Arial" w:cs="Arial"/>
          <w:sz w:val="24"/>
          <w:szCs w:val="24"/>
        </w:rPr>
        <w:t xml:space="preserve"> para afirmar que en esa norma</w:t>
      </w:r>
      <w:r>
        <w:rPr>
          <w:rFonts w:ascii="Arial" w:hAnsi="Arial" w:cs="Arial"/>
          <w:sz w:val="24"/>
          <w:szCs w:val="24"/>
        </w:rPr>
        <w:t xml:space="preserve"> encuadra la </w:t>
      </w:r>
      <w:r w:rsidR="00E249B2">
        <w:rPr>
          <w:rFonts w:ascii="Arial" w:hAnsi="Arial" w:cs="Arial"/>
          <w:sz w:val="24"/>
          <w:szCs w:val="24"/>
        </w:rPr>
        <w:t xml:space="preserve">hipótesis </w:t>
      </w:r>
      <w:r>
        <w:rPr>
          <w:rFonts w:ascii="Arial" w:hAnsi="Arial" w:cs="Arial"/>
          <w:sz w:val="24"/>
          <w:szCs w:val="24"/>
        </w:rPr>
        <w:t xml:space="preserve">realizada </w:t>
      </w:r>
      <w:r w:rsidR="00E249B2">
        <w:rPr>
          <w:rFonts w:ascii="Arial" w:hAnsi="Arial" w:cs="Arial"/>
          <w:sz w:val="24"/>
          <w:szCs w:val="24"/>
        </w:rPr>
        <w:t xml:space="preserve">por </w:t>
      </w:r>
      <w:r>
        <w:rPr>
          <w:rFonts w:ascii="Arial" w:hAnsi="Arial" w:cs="Arial"/>
          <w:sz w:val="24"/>
          <w:szCs w:val="24"/>
        </w:rPr>
        <w:t>l</w:t>
      </w:r>
      <w:r w:rsidR="00647ED4">
        <w:rPr>
          <w:rFonts w:ascii="Arial" w:hAnsi="Arial" w:cs="Arial"/>
          <w:sz w:val="24"/>
          <w:szCs w:val="24"/>
        </w:rPr>
        <w:t>a</w:t>
      </w:r>
      <w:r>
        <w:rPr>
          <w:rFonts w:ascii="Arial" w:hAnsi="Arial" w:cs="Arial"/>
          <w:sz w:val="24"/>
          <w:szCs w:val="24"/>
        </w:rPr>
        <w:t xml:space="preserve"> </w:t>
      </w:r>
      <w:r w:rsidR="00E33B87">
        <w:rPr>
          <w:rFonts w:ascii="Arial" w:hAnsi="Arial" w:cs="Arial"/>
          <w:sz w:val="24"/>
          <w:szCs w:val="24"/>
        </w:rPr>
        <w:t xml:space="preserve">representada de la parte </w:t>
      </w:r>
      <w:r>
        <w:rPr>
          <w:rFonts w:ascii="Arial" w:hAnsi="Arial" w:cs="Arial"/>
          <w:sz w:val="24"/>
          <w:szCs w:val="24"/>
        </w:rPr>
        <w:t>actor</w:t>
      </w:r>
      <w:r w:rsidR="00647ED4">
        <w:rPr>
          <w:rFonts w:ascii="Arial" w:hAnsi="Arial" w:cs="Arial"/>
          <w:sz w:val="24"/>
          <w:szCs w:val="24"/>
        </w:rPr>
        <w:t>a</w:t>
      </w:r>
      <w:r>
        <w:rPr>
          <w:rFonts w:ascii="Arial" w:hAnsi="Arial" w:cs="Arial"/>
          <w:sz w:val="24"/>
          <w:szCs w:val="24"/>
        </w:rPr>
        <w:t xml:space="preserve">, de ahí la falta de </w:t>
      </w:r>
      <w:r w:rsidR="00625604">
        <w:rPr>
          <w:rFonts w:ascii="Arial" w:hAnsi="Arial" w:cs="Arial"/>
          <w:sz w:val="24"/>
          <w:szCs w:val="24"/>
        </w:rPr>
        <w:t xml:space="preserve">fundamentación y </w:t>
      </w:r>
      <w:r>
        <w:rPr>
          <w:rFonts w:ascii="Arial" w:hAnsi="Arial" w:cs="Arial"/>
          <w:sz w:val="24"/>
          <w:szCs w:val="24"/>
        </w:rPr>
        <w:t>motivación, esto es por lo que al primer acto se refiere.</w:t>
      </w:r>
      <w:r w:rsidR="008E402D">
        <w:rPr>
          <w:rFonts w:ascii="Arial" w:hAnsi="Arial" w:cs="Arial"/>
          <w:sz w:val="24"/>
          <w:szCs w:val="24"/>
        </w:rPr>
        <w:t xml:space="preserve"> Sirve de apoyo a lo anterior la Jurisprudencia con datos de identificación: </w:t>
      </w:r>
      <w:r w:rsidR="00F2660A">
        <w:rPr>
          <w:rFonts w:ascii="Arial" w:hAnsi="Arial" w:cs="Arial"/>
          <w:sz w:val="24"/>
          <w:szCs w:val="24"/>
        </w:rPr>
        <w:t xml:space="preserve">Semanario Judicial de la Federación, </w:t>
      </w:r>
      <w:r w:rsidR="00C24C01">
        <w:rPr>
          <w:rFonts w:ascii="Arial" w:hAnsi="Arial" w:cs="Arial"/>
          <w:sz w:val="24"/>
          <w:szCs w:val="24"/>
        </w:rPr>
        <w:t xml:space="preserve">Volumen 30, Tercera Parte, Séptima época, pág. 57, registro 238924, Jurisprudencia Constitucional Común, Segunda Sala, de </w:t>
      </w:r>
      <w:r w:rsidR="00F82774">
        <w:rPr>
          <w:rFonts w:ascii="Arial" w:hAnsi="Arial" w:cs="Arial"/>
          <w:sz w:val="24"/>
          <w:szCs w:val="24"/>
        </w:rPr>
        <w:t xml:space="preserve">rubro: </w:t>
      </w:r>
      <w:r w:rsidR="00F82774" w:rsidRPr="001634F8">
        <w:rPr>
          <w:rFonts w:ascii="Arial" w:hAnsi="Arial" w:cs="Arial"/>
          <w:i/>
          <w:sz w:val="24"/>
          <w:szCs w:val="24"/>
        </w:rPr>
        <w:t>“FUNDAMENTACIÓN</w:t>
      </w:r>
      <w:r w:rsidR="00C24C01" w:rsidRPr="001634F8">
        <w:rPr>
          <w:rFonts w:ascii="Arial" w:hAnsi="Arial" w:cs="Arial"/>
          <w:i/>
          <w:sz w:val="24"/>
          <w:szCs w:val="24"/>
        </w:rPr>
        <w:t xml:space="preserve"> Y MOTIVACION, GARANTIA DE</w:t>
      </w:r>
      <w:r w:rsidR="00C24C01" w:rsidRPr="00C24C01">
        <w:rPr>
          <w:rFonts w:ascii="Arial" w:hAnsi="Arial" w:cs="Arial"/>
          <w:sz w:val="24"/>
          <w:szCs w:val="24"/>
        </w:rPr>
        <w:t>.</w:t>
      </w:r>
      <w:r w:rsidR="00F2660A" w:rsidRPr="00F2660A">
        <w:rPr>
          <w:rFonts w:ascii="Arial" w:hAnsi="Arial" w:cs="Arial"/>
          <w:i/>
          <w:sz w:val="24"/>
          <w:szCs w:val="24"/>
        </w:rPr>
        <w:t>”</w:t>
      </w:r>
    </w:p>
    <w:p w14:paraId="51AAE20B" w14:textId="63A12995"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sidR="00C42EF1">
        <w:rPr>
          <w:rFonts w:ascii="Arial" w:hAnsi="Arial" w:cs="Arial"/>
          <w:sz w:val="24"/>
          <w:szCs w:val="24"/>
        </w:rPr>
        <w:t xml:space="preserve"> que se atribuyó a</w:t>
      </w:r>
      <w:r w:rsidR="00647ED4">
        <w:rPr>
          <w:rFonts w:ascii="Arial" w:hAnsi="Arial" w:cs="Arial"/>
          <w:sz w:val="24"/>
          <w:szCs w:val="24"/>
        </w:rPr>
        <w:t xml:space="preserve"> </w:t>
      </w:r>
      <w:r>
        <w:rPr>
          <w:rFonts w:ascii="Arial" w:hAnsi="Arial" w:cs="Arial"/>
          <w:sz w:val="24"/>
          <w:szCs w:val="24"/>
        </w:rPr>
        <w:t>l</w:t>
      </w:r>
      <w:r w:rsidR="00647ED4">
        <w:rPr>
          <w:rFonts w:ascii="Arial" w:hAnsi="Arial" w:cs="Arial"/>
          <w:sz w:val="24"/>
          <w:szCs w:val="24"/>
        </w:rPr>
        <w:t>a</w:t>
      </w:r>
      <w:r w:rsidR="00221C50">
        <w:rPr>
          <w:rFonts w:ascii="Arial" w:hAnsi="Arial" w:cs="Arial"/>
          <w:sz w:val="24"/>
          <w:szCs w:val="24"/>
        </w:rPr>
        <w:t xml:space="preserve"> </w:t>
      </w:r>
      <w:r w:rsidR="00E33B87">
        <w:rPr>
          <w:rFonts w:ascii="Arial" w:hAnsi="Arial" w:cs="Arial"/>
          <w:sz w:val="24"/>
          <w:szCs w:val="24"/>
        </w:rPr>
        <w:t xml:space="preserve">representada de la parte </w:t>
      </w:r>
      <w:r>
        <w:rPr>
          <w:rFonts w:ascii="Arial" w:hAnsi="Arial" w:cs="Arial"/>
          <w:sz w:val="24"/>
          <w:szCs w:val="24"/>
        </w:rPr>
        <w:t>actor</w:t>
      </w:r>
      <w:r w:rsidR="00647ED4">
        <w:rPr>
          <w:rFonts w:ascii="Arial" w:hAnsi="Arial" w:cs="Arial"/>
          <w:sz w:val="24"/>
          <w:szCs w:val="24"/>
        </w:rPr>
        <w:t>a</w:t>
      </w:r>
      <w:r>
        <w:rPr>
          <w:rFonts w:ascii="Arial" w:hAnsi="Arial" w:cs="Arial"/>
          <w:sz w:val="24"/>
          <w:szCs w:val="24"/>
        </w:rPr>
        <w:t xml:space="preserve">, </w:t>
      </w:r>
      <w:r w:rsidR="005003B2">
        <w:rPr>
          <w:rFonts w:ascii="Arial" w:hAnsi="Arial" w:cs="Arial"/>
          <w:sz w:val="24"/>
          <w:szCs w:val="24"/>
        </w:rPr>
        <w:t xml:space="preserve">que </w:t>
      </w:r>
      <w:r>
        <w:rPr>
          <w:rFonts w:ascii="Arial" w:hAnsi="Arial" w:cs="Arial"/>
          <w:sz w:val="24"/>
          <w:szCs w:val="24"/>
        </w:rPr>
        <w:t xml:space="preserve">es la omisión de inscribirse en el Registro Estatal de Contribuyentes del Estado de Oaxaca, </w:t>
      </w:r>
      <w:r w:rsidR="00D04C90">
        <w:rPr>
          <w:rFonts w:ascii="Arial" w:hAnsi="Arial" w:cs="Arial"/>
          <w:sz w:val="24"/>
          <w:szCs w:val="24"/>
        </w:rPr>
        <w:t>esta autoridad advierte</w:t>
      </w:r>
      <w:r w:rsidR="00C42EF1">
        <w:rPr>
          <w:rFonts w:ascii="Arial" w:hAnsi="Arial" w:cs="Arial"/>
          <w:sz w:val="24"/>
          <w:szCs w:val="24"/>
        </w:rPr>
        <w:t>,</w:t>
      </w:r>
      <w:r w:rsidR="00D04C90">
        <w:rPr>
          <w:rFonts w:ascii="Arial" w:hAnsi="Arial" w:cs="Arial"/>
          <w:sz w:val="24"/>
          <w:szCs w:val="24"/>
        </w:rPr>
        <w:t xml:space="preserve"> </w:t>
      </w:r>
      <w:r>
        <w:rPr>
          <w:rFonts w:ascii="Arial" w:hAnsi="Arial" w:cs="Arial"/>
          <w:sz w:val="24"/>
          <w:szCs w:val="24"/>
        </w:rPr>
        <w:t xml:space="preserve">que </w:t>
      </w:r>
      <w:r w:rsidR="00D04C90">
        <w:rPr>
          <w:rFonts w:ascii="Arial" w:hAnsi="Arial" w:cs="Arial"/>
          <w:b/>
          <w:sz w:val="24"/>
          <w:szCs w:val="24"/>
        </w:rPr>
        <w:t>no</w:t>
      </w:r>
      <w:r w:rsidRPr="00F70146">
        <w:rPr>
          <w:rFonts w:ascii="Arial" w:hAnsi="Arial" w:cs="Arial"/>
          <w:b/>
          <w:sz w:val="24"/>
          <w:szCs w:val="24"/>
        </w:rPr>
        <w:t xml:space="preserve"> se encuentra</w:t>
      </w:r>
      <w:r w:rsidR="00D04C90">
        <w:rPr>
          <w:rFonts w:ascii="Arial" w:hAnsi="Arial" w:cs="Arial"/>
          <w:b/>
          <w:sz w:val="24"/>
          <w:szCs w:val="24"/>
        </w:rPr>
        <w:t xml:space="preserve"> debidamente</w:t>
      </w:r>
      <w:r w:rsidRPr="00F70146">
        <w:rPr>
          <w:rFonts w:ascii="Arial" w:hAnsi="Arial" w:cs="Arial"/>
          <w:b/>
          <w:sz w:val="24"/>
          <w:szCs w:val="24"/>
        </w:rPr>
        <w:t xml:space="preserve"> motivado</w:t>
      </w:r>
      <w:r>
        <w:rPr>
          <w:rFonts w:ascii="Arial" w:hAnsi="Arial" w:cs="Arial"/>
          <w:sz w:val="24"/>
          <w:szCs w:val="24"/>
        </w:rPr>
        <w:t>, porque a decir de la autoridad</w:t>
      </w:r>
      <w:r w:rsidR="00647ED4">
        <w:rPr>
          <w:rFonts w:ascii="Arial" w:hAnsi="Arial" w:cs="Arial"/>
          <w:sz w:val="24"/>
          <w:szCs w:val="24"/>
        </w:rPr>
        <w:t xml:space="preserve"> demandada</w:t>
      </w:r>
      <w:r>
        <w:rPr>
          <w:rFonts w:ascii="Arial" w:hAnsi="Arial" w:cs="Arial"/>
          <w:sz w:val="24"/>
          <w:szCs w:val="24"/>
        </w:rPr>
        <w:t xml:space="preserve">, trascurrió </w:t>
      </w:r>
      <w:r w:rsidR="00625604">
        <w:rPr>
          <w:rFonts w:ascii="Arial" w:hAnsi="Arial" w:cs="Arial"/>
          <w:sz w:val="24"/>
          <w:szCs w:val="24"/>
        </w:rPr>
        <w:t>en exceso el plazo de un mes</w:t>
      </w:r>
      <w:r>
        <w:rPr>
          <w:rFonts w:ascii="Arial" w:hAnsi="Arial" w:cs="Arial"/>
          <w:sz w:val="24"/>
          <w:szCs w:val="24"/>
        </w:rPr>
        <w:t xml:space="preserve"> que señala la ley para realizar la solicitud de registro, </w:t>
      </w:r>
      <w:r w:rsidR="00625604">
        <w:rPr>
          <w:rFonts w:ascii="Arial" w:hAnsi="Arial" w:cs="Arial"/>
          <w:sz w:val="24"/>
          <w:szCs w:val="24"/>
        </w:rPr>
        <w:t xml:space="preserve">y a pesar de que la autoridad demandada señaló </w:t>
      </w:r>
      <w:r w:rsidR="00C42EF1">
        <w:rPr>
          <w:rFonts w:ascii="Arial" w:hAnsi="Arial" w:cs="Arial"/>
          <w:sz w:val="24"/>
          <w:szCs w:val="24"/>
        </w:rPr>
        <w:t xml:space="preserve">en la resolución con número de control </w:t>
      </w:r>
      <w:r w:rsidR="0011770D">
        <w:rPr>
          <w:rFonts w:ascii="Arial" w:hAnsi="Arial" w:cs="Arial"/>
          <w:sz w:val="24"/>
          <w:szCs w:val="24"/>
        </w:rPr>
        <w:t>**********</w:t>
      </w:r>
      <w:r w:rsidR="00C42EF1">
        <w:rPr>
          <w:rFonts w:ascii="Arial" w:hAnsi="Arial" w:cs="Arial"/>
          <w:sz w:val="24"/>
          <w:szCs w:val="24"/>
        </w:rPr>
        <w:t xml:space="preserve">, </w:t>
      </w:r>
      <w:r w:rsidR="00625604">
        <w:rPr>
          <w:rFonts w:ascii="Arial" w:hAnsi="Arial" w:cs="Arial"/>
          <w:sz w:val="24"/>
          <w:szCs w:val="24"/>
        </w:rPr>
        <w:t xml:space="preserve">que dicho plazo inició el día diecinueve de marzo de dos mil diecinueve (19/03/2019), y </w:t>
      </w:r>
      <w:r w:rsidR="00625604" w:rsidRPr="00CA2F6E">
        <w:rPr>
          <w:rFonts w:ascii="Arial" w:hAnsi="Arial" w:cs="Arial"/>
          <w:sz w:val="24"/>
          <w:szCs w:val="24"/>
        </w:rPr>
        <w:t>concluyó el día tres de mayo de dos mil diecinueve (03/05/2019), lo cierto es</w:t>
      </w:r>
      <w:r w:rsidR="00C42EF1">
        <w:rPr>
          <w:rFonts w:ascii="Arial" w:hAnsi="Arial" w:cs="Arial"/>
          <w:sz w:val="24"/>
          <w:szCs w:val="24"/>
        </w:rPr>
        <w:t>,</w:t>
      </w:r>
      <w:r w:rsidR="00625604" w:rsidRPr="00CA2F6E">
        <w:rPr>
          <w:rFonts w:ascii="Arial" w:hAnsi="Arial" w:cs="Arial"/>
          <w:sz w:val="24"/>
          <w:szCs w:val="24"/>
        </w:rPr>
        <w:t xml:space="preserve"> que </w:t>
      </w:r>
      <w:r w:rsidR="00625604" w:rsidRPr="00076E39">
        <w:rPr>
          <w:rFonts w:ascii="Arial" w:hAnsi="Arial" w:cs="Arial"/>
          <w:b/>
          <w:sz w:val="24"/>
          <w:szCs w:val="24"/>
        </w:rPr>
        <w:t xml:space="preserve">no indicó </w:t>
      </w:r>
      <w:r w:rsidR="005E3E5A" w:rsidRPr="00076E39">
        <w:rPr>
          <w:rFonts w:ascii="Arial" w:hAnsi="Arial" w:cs="Arial"/>
          <w:b/>
          <w:sz w:val="24"/>
          <w:szCs w:val="24"/>
        </w:rPr>
        <w:t xml:space="preserve">de </w:t>
      </w:r>
      <w:r w:rsidR="00165F7F">
        <w:rPr>
          <w:rFonts w:ascii="Arial" w:hAnsi="Arial" w:cs="Arial"/>
          <w:b/>
          <w:sz w:val="24"/>
          <w:szCs w:val="24"/>
        </w:rPr>
        <w:t xml:space="preserve">donde </w:t>
      </w:r>
      <w:r w:rsidR="00022353">
        <w:rPr>
          <w:rFonts w:ascii="Arial" w:hAnsi="Arial" w:cs="Arial"/>
          <w:b/>
          <w:sz w:val="24"/>
          <w:szCs w:val="24"/>
        </w:rPr>
        <w:t xml:space="preserve">surge </w:t>
      </w:r>
      <w:r w:rsidR="005E3E5A" w:rsidRPr="00076E39">
        <w:rPr>
          <w:rFonts w:ascii="Arial" w:hAnsi="Arial" w:cs="Arial"/>
          <w:b/>
          <w:sz w:val="24"/>
          <w:szCs w:val="24"/>
        </w:rPr>
        <w:t>la fecha de inicio del plazo mencionado</w:t>
      </w:r>
      <w:r w:rsidR="005E3E5A" w:rsidRPr="00CA2F6E">
        <w:rPr>
          <w:rFonts w:ascii="Arial" w:hAnsi="Arial" w:cs="Arial"/>
          <w:sz w:val="24"/>
          <w:szCs w:val="24"/>
        </w:rPr>
        <w:t>,</w:t>
      </w:r>
      <w:r w:rsidR="005E3E5A">
        <w:rPr>
          <w:rFonts w:ascii="Arial" w:hAnsi="Arial" w:cs="Arial"/>
          <w:sz w:val="24"/>
          <w:szCs w:val="24"/>
        </w:rPr>
        <w:t xml:space="preserve"> </w:t>
      </w:r>
      <w:r w:rsidR="00CA2F6E">
        <w:rPr>
          <w:rFonts w:ascii="Arial" w:hAnsi="Arial" w:cs="Arial"/>
          <w:sz w:val="24"/>
          <w:szCs w:val="24"/>
        </w:rPr>
        <w:t>pues aun cuando plasmó en la resolución en estudio</w:t>
      </w:r>
      <w:r w:rsidR="00E16CF7">
        <w:rPr>
          <w:rFonts w:ascii="Arial" w:hAnsi="Arial" w:cs="Arial"/>
          <w:sz w:val="24"/>
          <w:szCs w:val="24"/>
        </w:rPr>
        <w:t>,</w:t>
      </w:r>
      <w:r w:rsidR="00CA2F6E">
        <w:rPr>
          <w:rFonts w:ascii="Arial" w:hAnsi="Arial" w:cs="Arial"/>
          <w:sz w:val="24"/>
          <w:szCs w:val="24"/>
        </w:rPr>
        <w:t xml:space="preserve"> que con base en el convenio de colaboración para el intercambio de información en materia fiscal</w:t>
      </w:r>
      <w:r w:rsidR="00D24B2A">
        <w:rPr>
          <w:rFonts w:ascii="Arial" w:hAnsi="Arial" w:cs="Arial"/>
          <w:sz w:val="24"/>
          <w:szCs w:val="24"/>
        </w:rPr>
        <w:t xml:space="preserve"> entre el Instituto del Fondo Nacional de la Vivienda para los Trabajadores (INFONAVIT) y la Secretaría de Finanzas</w:t>
      </w:r>
      <w:r w:rsidR="00D04C90">
        <w:rPr>
          <w:rFonts w:ascii="Arial" w:hAnsi="Arial" w:cs="Arial"/>
          <w:sz w:val="24"/>
          <w:szCs w:val="24"/>
        </w:rPr>
        <w:t>, fue que</w:t>
      </w:r>
      <w:r w:rsidR="00D24B2A">
        <w:rPr>
          <w:rFonts w:ascii="Arial" w:hAnsi="Arial" w:cs="Arial"/>
          <w:sz w:val="24"/>
          <w:szCs w:val="24"/>
        </w:rPr>
        <w:t xml:space="preserve"> tuvo conocimiento que </w:t>
      </w:r>
      <w:r w:rsidR="00221C50">
        <w:rPr>
          <w:rFonts w:ascii="Arial" w:hAnsi="Arial" w:cs="Arial"/>
          <w:sz w:val="24"/>
          <w:szCs w:val="24"/>
        </w:rPr>
        <w:t>l</w:t>
      </w:r>
      <w:r w:rsidR="00647ED4">
        <w:rPr>
          <w:rFonts w:ascii="Arial" w:hAnsi="Arial" w:cs="Arial"/>
          <w:sz w:val="24"/>
          <w:szCs w:val="24"/>
        </w:rPr>
        <w:t>a</w:t>
      </w:r>
      <w:r w:rsidR="00D24B2A">
        <w:rPr>
          <w:rFonts w:ascii="Arial" w:hAnsi="Arial" w:cs="Arial"/>
          <w:sz w:val="24"/>
          <w:szCs w:val="24"/>
        </w:rPr>
        <w:t xml:space="preserve"> actor</w:t>
      </w:r>
      <w:r w:rsidR="00647ED4">
        <w:rPr>
          <w:rFonts w:ascii="Arial" w:hAnsi="Arial" w:cs="Arial"/>
          <w:sz w:val="24"/>
          <w:szCs w:val="24"/>
        </w:rPr>
        <w:t>a</w:t>
      </w:r>
      <w:r w:rsidR="00221C50">
        <w:rPr>
          <w:rFonts w:ascii="Arial" w:hAnsi="Arial" w:cs="Arial"/>
          <w:sz w:val="24"/>
          <w:szCs w:val="24"/>
        </w:rPr>
        <w:t>,</w:t>
      </w:r>
      <w:r w:rsidR="0082491E">
        <w:rPr>
          <w:rFonts w:ascii="Arial" w:hAnsi="Arial" w:cs="Arial"/>
          <w:sz w:val="24"/>
          <w:szCs w:val="24"/>
        </w:rPr>
        <w:t xml:space="preserve"> </w:t>
      </w:r>
      <w:r w:rsidR="00D24B2A">
        <w:rPr>
          <w:rFonts w:ascii="Arial" w:hAnsi="Arial" w:cs="Arial"/>
          <w:sz w:val="24"/>
          <w:szCs w:val="24"/>
        </w:rPr>
        <w:t>en calidad de patrón</w:t>
      </w:r>
      <w:r w:rsidR="00E16CF7">
        <w:rPr>
          <w:rFonts w:ascii="Arial" w:hAnsi="Arial" w:cs="Arial"/>
          <w:sz w:val="24"/>
          <w:szCs w:val="24"/>
        </w:rPr>
        <w:t>,</w:t>
      </w:r>
      <w:r w:rsidR="00D24B2A">
        <w:rPr>
          <w:rFonts w:ascii="Arial" w:hAnsi="Arial" w:cs="Arial"/>
          <w:sz w:val="24"/>
          <w:szCs w:val="24"/>
        </w:rPr>
        <w:t xml:space="preserve"> durante el ejercicio fiscal dos mil diecinueve</w:t>
      </w:r>
      <w:r w:rsidR="00707706">
        <w:rPr>
          <w:rFonts w:ascii="Arial" w:hAnsi="Arial" w:cs="Arial"/>
          <w:sz w:val="24"/>
          <w:szCs w:val="24"/>
        </w:rPr>
        <w:t xml:space="preserve"> (2019)</w:t>
      </w:r>
      <w:r w:rsidR="00E16CF7">
        <w:rPr>
          <w:rFonts w:ascii="Arial" w:hAnsi="Arial" w:cs="Arial"/>
          <w:sz w:val="24"/>
          <w:szCs w:val="24"/>
        </w:rPr>
        <w:t>, realizó</w:t>
      </w:r>
      <w:r w:rsidR="00D24B2A">
        <w:rPr>
          <w:rFonts w:ascii="Arial" w:hAnsi="Arial" w:cs="Arial"/>
          <w:sz w:val="24"/>
          <w:szCs w:val="24"/>
        </w:rPr>
        <w:t xml:space="preserve"> aportaciones de seguridad social por el número de trabajadores que tiene registrado con dicho </w:t>
      </w:r>
      <w:r w:rsidR="00E16CF7">
        <w:rPr>
          <w:rFonts w:ascii="Arial" w:hAnsi="Arial" w:cs="Arial"/>
          <w:sz w:val="24"/>
          <w:szCs w:val="24"/>
        </w:rPr>
        <w:t>Instituto</w:t>
      </w:r>
      <w:r w:rsidR="00D24B2A">
        <w:rPr>
          <w:rFonts w:ascii="Arial" w:hAnsi="Arial" w:cs="Arial"/>
          <w:sz w:val="24"/>
          <w:szCs w:val="24"/>
        </w:rPr>
        <w:t>, lo cierto es</w:t>
      </w:r>
      <w:r w:rsidR="00E16CF7">
        <w:rPr>
          <w:rFonts w:ascii="Arial" w:hAnsi="Arial" w:cs="Arial"/>
          <w:sz w:val="24"/>
          <w:szCs w:val="24"/>
        </w:rPr>
        <w:t>,</w:t>
      </w:r>
      <w:r w:rsidR="00D24B2A">
        <w:rPr>
          <w:rFonts w:ascii="Arial" w:hAnsi="Arial" w:cs="Arial"/>
          <w:sz w:val="24"/>
          <w:szCs w:val="24"/>
        </w:rPr>
        <w:t xml:space="preserve"> que </w:t>
      </w:r>
      <w:r w:rsidR="00076E39">
        <w:rPr>
          <w:rFonts w:ascii="Arial" w:hAnsi="Arial" w:cs="Arial"/>
          <w:sz w:val="24"/>
          <w:szCs w:val="24"/>
        </w:rPr>
        <w:t>no se advierte algún otro dato que permita determinar la fecha en que la autoridad demandada consideró para el inicio del plazo de un mes que señala la ley para realizar la solicitud de registro,</w:t>
      </w:r>
      <w:r>
        <w:rPr>
          <w:rFonts w:ascii="Arial" w:hAnsi="Arial" w:cs="Arial"/>
          <w:sz w:val="24"/>
          <w:szCs w:val="24"/>
        </w:rPr>
        <w:t xml:space="preserve"> </w:t>
      </w:r>
      <w:r w:rsidR="00076E39">
        <w:rPr>
          <w:rFonts w:ascii="Arial" w:hAnsi="Arial" w:cs="Arial"/>
          <w:sz w:val="24"/>
          <w:szCs w:val="24"/>
        </w:rPr>
        <w:t xml:space="preserve">circunstancia que sin duda </w:t>
      </w:r>
      <w:r>
        <w:rPr>
          <w:rFonts w:ascii="Arial" w:hAnsi="Arial" w:cs="Arial"/>
          <w:sz w:val="24"/>
          <w:szCs w:val="24"/>
        </w:rPr>
        <w:t>dejó en estado de indefensión</w:t>
      </w:r>
      <w:r w:rsidR="0082491E">
        <w:rPr>
          <w:rFonts w:ascii="Arial" w:hAnsi="Arial" w:cs="Arial"/>
          <w:sz w:val="24"/>
          <w:szCs w:val="24"/>
        </w:rPr>
        <w:t xml:space="preserve"> a</w:t>
      </w:r>
      <w:r w:rsidR="00647ED4">
        <w:rPr>
          <w:rFonts w:ascii="Arial" w:hAnsi="Arial" w:cs="Arial"/>
          <w:sz w:val="24"/>
          <w:szCs w:val="24"/>
        </w:rPr>
        <w:t xml:space="preserve"> </w:t>
      </w:r>
      <w:r w:rsidR="00076E39">
        <w:rPr>
          <w:rFonts w:ascii="Arial" w:hAnsi="Arial" w:cs="Arial"/>
          <w:sz w:val="24"/>
          <w:szCs w:val="24"/>
        </w:rPr>
        <w:t>l</w:t>
      </w:r>
      <w:r w:rsidR="00647ED4">
        <w:rPr>
          <w:rFonts w:ascii="Arial" w:hAnsi="Arial" w:cs="Arial"/>
          <w:sz w:val="24"/>
          <w:szCs w:val="24"/>
        </w:rPr>
        <w:t>a</w:t>
      </w:r>
      <w:r w:rsidR="0082491E">
        <w:rPr>
          <w:rFonts w:ascii="Arial" w:hAnsi="Arial" w:cs="Arial"/>
          <w:sz w:val="24"/>
          <w:szCs w:val="24"/>
        </w:rPr>
        <w:t xml:space="preserve"> </w:t>
      </w:r>
      <w:r w:rsidR="009E3AF9">
        <w:rPr>
          <w:rFonts w:ascii="Arial" w:hAnsi="Arial" w:cs="Arial"/>
          <w:sz w:val="24"/>
          <w:szCs w:val="24"/>
        </w:rPr>
        <w:t xml:space="preserve">parte </w:t>
      </w:r>
      <w:r w:rsidR="00076E39">
        <w:rPr>
          <w:rFonts w:ascii="Arial" w:hAnsi="Arial" w:cs="Arial"/>
          <w:sz w:val="24"/>
          <w:szCs w:val="24"/>
        </w:rPr>
        <w:t>actor</w:t>
      </w:r>
      <w:r w:rsidR="00647ED4">
        <w:rPr>
          <w:rFonts w:ascii="Arial" w:hAnsi="Arial" w:cs="Arial"/>
          <w:sz w:val="24"/>
          <w:szCs w:val="24"/>
        </w:rPr>
        <w:t>a</w:t>
      </w:r>
      <w:r>
        <w:rPr>
          <w:rFonts w:ascii="Arial" w:hAnsi="Arial" w:cs="Arial"/>
          <w:sz w:val="24"/>
          <w:szCs w:val="24"/>
        </w:rPr>
        <w:t>, porque le impidió conocer los hechos y en consecuencia, alegar en su favor.</w:t>
      </w:r>
    </w:p>
    <w:p w14:paraId="23AEAA2C"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   </w:t>
      </w:r>
      <w:r w:rsidR="007A4F45">
        <w:rPr>
          <w:rFonts w:ascii="Arial" w:hAnsi="Arial" w:cs="Arial"/>
          <w:sz w:val="24"/>
          <w:szCs w:val="24"/>
        </w:rPr>
        <w:t>Resulta</w:t>
      </w:r>
      <w:r w:rsidR="0082491E">
        <w:rPr>
          <w:rFonts w:ascii="Arial" w:hAnsi="Arial" w:cs="Arial"/>
          <w:sz w:val="24"/>
          <w:szCs w:val="24"/>
        </w:rPr>
        <w:t>ndo</w:t>
      </w:r>
      <w:r w:rsidR="007A4F45">
        <w:rPr>
          <w:rFonts w:ascii="Arial" w:hAnsi="Arial" w:cs="Arial"/>
          <w:sz w:val="24"/>
          <w:szCs w:val="24"/>
        </w:rPr>
        <w:t xml:space="preserve"> suficiente con los agravios estudiados para determinar</w:t>
      </w:r>
      <w:r w:rsidR="00765566">
        <w:rPr>
          <w:rFonts w:ascii="Arial" w:hAnsi="Arial" w:cs="Arial"/>
          <w:sz w:val="24"/>
          <w:szCs w:val="24"/>
        </w:rPr>
        <w:t>,</w:t>
      </w:r>
      <w:r w:rsidR="007A4F45">
        <w:rPr>
          <w:rFonts w:ascii="Arial" w:hAnsi="Arial" w:cs="Arial"/>
          <w:sz w:val="24"/>
          <w:szCs w:val="24"/>
        </w:rPr>
        <w:t xml:space="preserve"> que</w:t>
      </w:r>
      <w:r>
        <w:rPr>
          <w:rFonts w:ascii="Arial" w:hAnsi="Arial" w:cs="Arial"/>
          <w:sz w:val="24"/>
          <w:szCs w:val="24"/>
        </w:rPr>
        <w:t xml:space="preserve"> el actuar de la autoridad demandada</w:t>
      </w:r>
      <w:r w:rsidR="006202EF">
        <w:rPr>
          <w:rFonts w:ascii="Arial" w:hAnsi="Arial" w:cs="Arial"/>
          <w:sz w:val="24"/>
          <w:szCs w:val="24"/>
        </w:rPr>
        <w:t>,</w:t>
      </w:r>
      <w:r>
        <w:rPr>
          <w:rFonts w:ascii="Arial" w:hAnsi="Arial" w:cs="Arial"/>
          <w:sz w:val="24"/>
          <w:szCs w:val="24"/>
        </w:rPr>
        <w:t xml:space="preserve"> violentó la obligación que le impone el artículo 122 del Código Fiscal para el Estado de Oaxaca, porque no observó la disposició</w:t>
      </w:r>
      <w:r w:rsidR="0082491E">
        <w:rPr>
          <w:rFonts w:ascii="Arial" w:hAnsi="Arial" w:cs="Arial"/>
          <w:sz w:val="24"/>
          <w:szCs w:val="24"/>
        </w:rPr>
        <w:t>n de fundar y motivar sus actos, pues aun cuando los restantes agravios resultaran infundados, no cambiarían el sentido de esta determinaci</w:t>
      </w:r>
      <w:r w:rsidR="00A473C3">
        <w:rPr>
          <w:rFonts w:ascii="Arial" w:hAnsi="Arial" w:cs="Arial"/>
          <w:sz w:val="24"/>
          <w:szCs w:val="24"/>
        </w:rPr>
        <w:t>ón, pues esta autoridad no puede</w:t>
      </w:r>
      <w:r w:rsidR="0082491E">
        <w:rPr>
          <w:rFonts w:ascii="Arial" w:hAnsi="Arial" w:cs="Arial"/>
          <w:sz w:val="24"/>
          <w:szCs w:val="24"/>
        </w:rPr>
        <w:t xml:space="preserve"> suplir la deficiencia de la queja en favor de la autoridad demandada, pues dicha figura jurídica en el Juicio Contencioso Administrativo</w:t>
      </w:r>
      <w:r w:rsidR="006202EF">
        <w:rPr>
          <w:rFonts w:ascii="Arial" w:hAnsi="Arial" w:cs="Arial"/>
          <w:sz w:val="24"/>
          <w:szCs w:val="24"/>
        </w:rPr>
        <w:t>,</w:t>
      </w:r>
      <w:r w:rsidR="0082491E">
        <w:rPr>
          <w:rFonts w:ascii="Arial" w:hAnsi="Arial" w:cs="Arial"/>
          <w:sz w:val="24"/>
          <w:szCs w:val="24"/>
        </w:rPr>
        <w:t xml:space="preserve"> únicamente se encuentra contemplada para el administrado, de conformidad con lo dispuesto en el artículo </w:t>
      </w:r>
      <w:r w:rsidR="00913C15">
        <w:rPr>
          <w:rFonts w:ascii="Arial" w:hAnsi="Arial" w:cs="Arial"/>
          <w:sz w:val="24"/>
          <w:szCs w:val="24"/>
        </w:rPr>
        <w:t>149 de la Ley de Procedimiento y Justicia Administrativa para el Estado de Oaxaca.</w:t>
      </w:r>
    </w:p>
    <w:p w14:paraId="7EC31C38" w14:textId="4783472F" w:rsidR="006E1DE8" w:rsidRDefault="002B4CA0" w:rsidP="006E1D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11770D">
        <w:rPr>
          <w:rFonts w:ascii="Arial" w:hAnsi="Arial" w:cs="Arial"/>
          <w:sz w:val="24"/>
          <w:szCs w:val="24"/>
        </w:rPr>
        <w:t>**********</w:t>
      </w:r>
      <w:r>
        <w:rPr>
          <w:rFonts w:ascii="Arial" w:hAnsi="Arial" w:cs="Arial"/>
          <w:sz w:val="24"/>
          <w:szCs w:val="24"/>
        </w:rPr>
        <w:t xml:space="preserve">, expedida con fecha </w:t>
      </w:r>
      <w:r w:rsidR="0011770D">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por</w:t>
      </w:r>
      <w:r>
        <w:rPr>
          <w:rFonts w:ascii="Arial" w:hAnsi="Arial" w:cs="Arial"/>
          <w:sz w:val="24"/>
          <w:szCs w:val="24"/>
        </w:rPr>
        <w:t xml:space="preserve"> la Directora de Ingresos y Recaudación de la Secretaría de </w:t>
      </w:r>
      <w:r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Pr="006E1DE8">
        <w:rPr>
          <w:rFonts w:ascii="Arial" w:hAnsi="Arial" w:cs="Arial"/>
          <w:sz w:val="24"/>
          <w:szCs w:val="24"/>
        </w:rPr>
        <w:t>impu</w:t>
      </w:r>
      <w:r w:rsidR="00EF28D0">
        <w:rPr>
          <w:rFonts w:ascii="Arial" w:hAnsi="Arial" w:cs="Arial"/>
          <w:sz w:val="24"/>
          <w:szCs w:val="24"/>
        </w:rPr>
        <w:t>esta a</w:t>
      </w:r>
      <w:r w:rsidR="00765566">
        <w:rPr>
          <w:rFonts w:ascii="Arial" w:hAnsi="Arial" w:cs="Arial"/>
          <w:sz w:val="24"/>
          <w:szCs w:val="24"/>
        </w:rPr>
        <w:t xml:space="preserve"> </w:t>
      </w:r>
      <w:r w:rsidR="000636B6">
        <w:rPr>
          <w:rFonts w:ascii="Arial" w:hAnsi="Arial" w:cs="Arial"/>
          <w:sz w:val="24"/>
          <w:szCs w:val="24"/>
        </w:rPr>
        <w:t>l</w:t>
      </w:r>
      <w:r w:rsidR="00765566">
        <w:rPr>
          <w:rFonts w:ascii="Arial" w:hAnsi="Arial" w:cs="Arial"/>
          <w:sz w:val="24"/>
          <w:szCs w:val="24"/>
        </w:rPr>
        <w:t>a</w:t>
      </w:r>
      <w:r w:rsidRPr="006E1DE8">
        <w:rPr>
          <w:rFonts w:ascii="Arial" w:hAnsi="Arial" w:cs="Arial"/>
          <w:sz w:val="24"/>
          <w:szCs w:val="24"/>
        </w:rPr>
        <w:t xml:space="preserve"> </w:t>
      </w:r>
      <w:r w:rsidR="009E3AF9">
        <w:rPr>
          <w:rFonts w:ascii="Arial" w:hAnsi="Arial" w:cs="Arial"/>
          <w:sz w:val="24"/>
          <w:szCs w:val="24"/>
        </w:rPr>
        <w:t xml:space="preserve">parte </w:t>
      </w:r>
      <w:r w:rsidRPr="006E1DE8">
        <w:rPr>
          <w:rFonts w:ascii="Arial" w:hAnsi="Arial" w:cs="Arial"/>
          <w:sz w:val="24"/>
          <w:szCs w:val="24"/>
        </w:rPr>
        <w:t>actor</w:t>
      </w:r>
      <w:r w:rsidR="00765566">
        <w:rPr>
          <w:rFonts w:ascii="Arial" w:hAnsi="Arial" w:cs="Arial"/>
          <w:sz w:val="24"/>
          <w:szCs w:val="24"/>
        </w:rPr>
        <w:t>a</w:t>
      </w:r>
      <w:r w:rsidR="00EF28D0">
        <w:rPr>
          <w:rFonts w:ascii="Arial" w:hAnsi="Arial" w:cs="Arial"/>
          <w:sz w:val="24"/>
          <w:szCs w:val="24"/>
        </w:rPr>
        <w:t>,</w:t>
      </w:r>
      <w:r w:rsidRPr="006E1DE8">
        <w:rPr>
          <w:rFonts w:ascii="Arial" w:hAnsi="Arial" w:cs="Arial"/>
          <w:sz w:val="24"/>
          <w:szCs w:val="24"/>
        </w:rPr>
        <w:t xml:space="preserve"> consistente en </w:t>
      </w:r>
      <w:r w:rsidR="006E1DE8" w:rsidRPr="006E1DE8">
        <w:rPr>
          <w:rFonts w:ascii="Arial" w:hAnsi="Arial" w:cs="Arial"/>
          <w:sz w:val="24"/>
          <w:szCs w:val="24"/>
        </w:rPr>
        <w:t>$4,224.00 (CUATRO MIL DOSCIENTOS VEINTICUATRO PESOS 00/100</w:t>
      </w:r>
      <w:r w:rsidR="006E1DE8">
        <w:rPr>
          <w:rFonts w:ascii="Arial" w:hAnsi="Arial" w:cs="Arial"/>
          <w:sz w:val="24"/>
          <w:szCs w:val="24"/>
        </w:rPr>
        <w:t xml:space="preserve"> M.N.), </w:t>
      </w:r>
      <w:r>
        <w:rPr>
          <w:rFonts w:ascii="Arial" w:hAnsi="Arial" w:cs="Arial"/>
          <w:sz w:val="24"/>
          <w:szCs w:val="24"/>
        </w:rPr>
        <w:t xml:space="preserve">por la omisión de inscribirse al </w:t>
      </w:r>
      <w:r w:rsidR="00947D86">
        <w:rPr>
          <w:rFonts w:ascii="Arial" w:hAnsi="Arial" w:cs="Arial"/>
          <w:sz w:val="24"/>
          <w:szCs w:val="24"/>
        </w:rPr>
        <w:t>Registro Estata</w:t>
      </w:r>
      <w:r>
        <w:rPr>
          <w:rFonts w:ascii="Arial" w:hAnsi="Arial" w:cs="Arial"/>
          <w:sz w:val="24"/>
          <w:szCs w:val="24"/>
        </w:rPr>
        <w:t xml:space="preserve">l de </w:t>
      </w:r>
      <w:r w:rsidR="00947D86">
        <w:rPr>
          <w:rFonts w:ascii="Arial" w:hAnsi="Arial" w:cs="Arial"/>
          <w:sz w:val="24"/>
          <w:szCs w:val="24"/>
        </w:rPr>
        <w:t>Contribuyentes</w:t>
      </w:r>
      <w:r>
        <w:rPr>
          <w:rFonts w:ascii="Arial" w:hAnsi="Arial" w:cs="Arial"/>
          <w:sz w:val="24"/>
          <w:szCs w:val="24"/>
        </w:rPr>
        <w:t xml:space="preserve">, lo anterior de conformidad con lo dispuesto en los artículos </w:t>
      </w:r>
      <w:r w:rsidR="006E1DE8">
        <w:rPr>
          <w:rFonts w:ascii="Arial" w:hAnsi="Arial" w:cs="Arial"/>
          <w:sz w:val="24"/>
          <w:szCs w:val="24"/>
        </w:rPr>
        <w:t>208 fracción II y 209 ambos de la Ley de Procedimiento y Justicia Administrativa para el Estado de Oaxaca</w:t>
      </w:r>
      <w:r>
        <w:rPr>
          <w:rFonts w:ascii="Arial" w:hAnsi="Arial" w:cs="Arial"/>
          <w:sz w:val="24"/>
          <w:szCs w:val="24"/>
        </w:rPr>
        <w:t>.</w:t>
      </w:r>
    </w:p>
    <w:p w14:paraId="1E1E8010"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xml:space="preserve">: Semanario Judicial de la Federación y su Gaceta, Tomo XXXII, </w:t>
      </w:r>
      <w:proofErr w:type="gramStart"/>
      <w:r w:rsidR="002B4CA0">
        <w:rPr>
          <w:rFonts w:ascii="Arial" w:hAnsi="Arial" w:cs="Arial"/>
          <w:sz w:val="24"/>
          <w:szCs w:val="24"/>
        </w:rPr>
        <w:t>Octubre</w:t>
      </w:r>
      <w:proofErr w:type="gramEnd"/>
      <w:r w:rsidR="002B4CA0">
        <w:rPr>
          <w:rFonts w:ascii="Arial" w:hAnsi="Arial" w:cs="Arial"/>
          <w:sz w:val="24"/>
          <w:szCs w:val="24"/>
        </w:rPr>
        <w:t xml:space="preserv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1323B910"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lisa y llana del acto impugnado.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5C7F46B8"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19C8EB9F"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4C03E005"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4BB5EE91"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1D8E06D9" w14:textId="5453818F"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11770D">
        <w:rPr>
          <w:rFonts w:ascii="Arial" w:hAnsi="Arial" w:cs="Arial"/>
          <w:sz w:val="24"/>
          <w:szCs w:val="24"/>
        </w:rPr>
        <w:t>**********</w:t>
      </w:r>
      <w:r>
        <w:rPr>
          <w:rFonts w:ascii="Arial" w:hAnsi="Arial" w:cs="Arial"/>
          <w:sz w:val="24"/>
          <w:szCs w:val="24"/>
        </w:rPr>
        <w:t xml:space="preserve">, expedida con fecha </w:t>
      </w:r>
      <w:r w:rsidR="0011770D">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 xml:space="preserve">por la Directora de Ingresos y Recaudación de la Secretaría de </w:t>
      </w:r>
      <w:r w:rsidR="00EF28D0"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00EF28D0" w:rsidRPr="006E1DE8">
        <w:rPr>
          <w:rFonts w:ascii="Arial" w:hAnsi="Arial" w:cs="Arial"/>
          <w:sz w:val="24"/>
          <w:szCs w:val="24"/>
        </w:rPr>
        <w:t>impu</w:t>
      </w:r>
      <w:r w:rsidR="00EF28D0">
        <w:rPr>
          <w:rFonts w:ascii="Arial" w:hAnsi="Arial" w:cs="Arial"/>
          <w:sz w:val="24"/>
          <w:szCs w:val="24"/>
        </w:rPr>
        <w:t xml:space="preserve">esta </w:t>
      </w:r>
      <w:r w:rsidR="00DD767E">
        <w:rPr>
          <w:rFonts w:ascii="Arial" w:hAnsi="Arial" w:cs="Arial"/>
          <w:sz w:val="24"/>
          <w:szCs w:val="24"/>
        </w:rPr>
        <w:t>a</w:t>
      </w:r>
      <w:r w:rsidR="00765566">
        <w:rPr>
          <w:rFonts w:ascii="Arial" w:hAnsi="Arial" w:cs="Arial"/>
          <w:sz w:val="24"/>
          <w:szCs w:val="24"/>
        </w:rPr>
        <w:t xml:space="preserve"> </w:t>
      </w:r>
      <w:r w:rsidR="000636B6">
        <w:rPr>
          <w:rFonts w:ascii="Arial" w:hAnsi="Arial" w:cs="Arial"/>
          <w:sz w:val="24"/>
          <w:szCs w:val="24"/>
        </w:rPr>
        <w:t>l</w:t>
      </w:r>
      <w:r w:rsidR="00765566">
        <w:rPr>
          <w:rFonts w:ascii="Arial" w:hAnsi="Arial" w:cs="Arial"/>
          <w:sz w:val="24"/>
          <w:szCs w:val="24"/>
        </w:rPr>
        <w:t>a</w:t>
      </w:r>
      <w:r w:rsidR="00EF28D0" w:rsidRPr="006E1DE8">
        <w:rPr>
          <w:rFonts w:ascii="Arial" w:hAnsi="Arial" w:cs="Arial"/>
          <w:sz w:val="24"/>
          <w:szCs w:val="24"/>
        </w:rPr>
        <w:t xml:space="preserve"> </w:t>
      </w:r>
      <w:r w:rsidR="009E3AF9">
        <w:rPr>
          <w:rFonts w:ascii="Arial" w:hAnsi="Arial" w:cs="Arial"/>
          <w:sz w:val="24"/>
          <w:szCs w:val="24"/>
        </w:rPr>
        <w:t xml:space="preserve">parte </w:t>
      </w:r>
      <w:r w:rsidR="00EF28D0" w:rsidRPr="006E1DE8">
        <w:rPr>
          <w:rFonts w:ascii="Arial" w:hAnsi="Arial" w:cs="Arial"/>
          <w:sz w:val="24"/>
          <w:szCs w:val="24"/>
        </w:rPr>
        <w:t>actor</w:t>
      </w:r>
      <w:r w:rsidR="00765566">
        <w:rPr>
          <w:rFonts w:ascii="Arial" w:hAnsi="Arial" w:cs="Arial"/>
          <w:sz w:val="24"/>
          <w:szCs w:val="24"/>
        </w:rPr>
        <w:t>a</w:t>
      </w:r>
      <w:r w:rsidR="00EF28D0">
        <w:rPr>
          <w:rFonts w:ascii="Arial" w:hAnsi="Arial" w:cs="Arial"/>
          <w:sz w:val="24"/>
          <w:szCs w:val="24"/>
        </w:rPr>
        <w:t>,</w:t>
      </w:r>
      <w:r w:rsidR="00EF28D0" w:rsidRPr="006E1DE8">
        <w:rPr>
          <w:rFonts w:ascii="Arial" w:hAnsi="Arial" w:cs="Arial"/>
          <w:sz w:val="24"/>
          <w:szCs w:val="24"/>
        </w:rPr>
        <w:t xml:space="preserve"> consistente en $4,224.00 (CUATRO MIL DOSCIENTOS VEINTICUATRO PESOS 00/100</w:t>
      </w:r>
      <w:r w:rsidR="00EF28D0">
        <w:rPr>
          <w:rFonts w:ascii="Arial" w:hAnsi="Arial" w:cs="Arial"/>
          <w:sz w:val="24"/>
          <w:szCs w:val="24"/>
        </w:rPr>
        <w:t xml:space="preserve"> M.N.), por la omisión de inscribirse al Registro Estatal de Contribuyentes</w:t>
      </w:r>
      <w:r>
        <w:rPr>
          <w:rFonts w:ascii="Arial" w:hAnsi="Arial" w:cs="Arial"/>
          <w:sz w:val="24"/>
          <w:szCs w:val="24"/>
        </w:rPr>
        <w:t xml:space="preserve">; lo anterior en términos precisados en el considerando SEXTO de esta resolución. - - - - - - - </w:t>
      </w:r>
      <w:r w:rsidR="0011770D">
        <w:rPr>
          <w:rFonts w:ascii="Arial" w:hAnsi="Arial" w:cs="Arial"/>
          <w:sz w:val="24"/>
          <w:szCs w:val="24"/>
        </w:rPr>
        <w:t>- - - - - - -</w:t>
      </w:r>
    </w:p>
    <w:p w14:paraId="6CA961F6" w14:textId="77777777" w:rsidR="002B4CA0" w:rsidRDefault="002B4CA0" w:rsidP="002B4CA0">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391FFDDF"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el Licenciado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1B5B363F" w14:textId="77777777" w:rsidR="0095642E" w:rsidRPr="00B70B3E" w:rsidRDefault="0095642E" w:rsidP="0095642E"/>
    <w:sectPr w:rsidR="0095642E" w:rsidRPr="00B70B3E" w:rsidSect="00F90AE6">
      <w:headerReference w:type="even" r:id="rId8"/>
      <w:headerReference w:type="default" r:id="rId9"/>
      <w:footerReference w:type="default" r:id="rId10"/>
      <w:headerReference w:type="first" r:id="rId11"/>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AC558" w14:textId="77777777" w:rsidR="00BD2E39" w:rsidRDefault="00BD2E39" w:rsidP="007A5B5E">
      <w:pPr>
        <w:spacing w:after="0" w:line="240" w:lineRule="auto"/>
      </w:pPr>
      <w:r>
        <w:separator/>
      </w:r>
    </w:p>
  </w:endnote>
  <w:endnote w:type="continuationSeparator" w:id="0">
    <w:p w14:paraId="696CDDAD"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78269914"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177072B4" wp14:editId="12DA38BC">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210611F"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90AE6" w:rsidRPr="00F90AE6">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072B4"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UyGnl2QCAAAfBQAADgAAAAAAAAAAAAAAAAAuAgAAZHJzL2Uy&#10;b0RvYy54bWxQSwECLQAUAAYACAAAACEAXW6s7NwAAAAJAQAADwAAAAAAAAAAAAAAAAC+BAAAZHJz&#10;L2Rvd25yZXYueG1sUEsFBgAAAAAEAAQA8wAAAMcFAAAAAA==&#10;" fillcolor="white [3201]" strokecolor="black [3200]" strokeweight="1pt">
                  <v:textbox>
                    <w:txbxContent>
                      <w:p w14:paraId="1210611F"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90AE6" w:rsidRPr="00F90AE6">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CC763" w14:textId="77777777" w:rsidR="00BD2E39" w:rsidRDefault="00BD2E39" w:rsidP="007A5B5E">
      <w:pPr>
        <w:spacing w:after="0" w:line="240" w:lineRule="auto"/>
      </w:pPr>
      <w:r>
        <w:separator/>
      </w:r>
    </w:p>
  </w:footnote>
  <w:footnote w:type="continuationSeparator" w:id="0">
    <w:p w14:paraId="0ED88792"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49D5E" w14:textId="77777777" w:rsidR="00BD2E39" w:rsidRDefault="00F5291C">
    <w:pPr>
      <w:pStyle w:val="Encabezado"/>
    </w:pPr>
    <w:r>
      <w:rPr>
        <w:noProof/>
        <w:lang w:eastAsia="es-MX"/>
      </w:rPr>
      <w:pict w14:anchorId="2C6F5B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59564" w14:textId="59459297"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471403B9" wp14:editId="14E6BDF7">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B026720" w14:textId="77777777" w:rsidR="00BD2E39" w:rsidRDefault="00BD2E39" w:rsidP="002960E1">
                          <w:r>
                            <w:rPr>
                              <w:noProof/>
                              <w:lang w:eastAsia="es-MX"/>
                            </w:rPr>
                            <w:drawing>
                              <wp:inline distT="0" distB="0" distL="0" distR="0" wp14:anchorId="10EA2AB4" wp14:editId="0274F191">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1403B9"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4B026720" w14:textId="77777777" w:rsidR="00BD2E39" w:rsidRDefault="00BD2E39" w:rsidP="002960E1">
                    <w:r>
                      <w:rPr>
                        <w:noProof/>
                        <w:lang w:eastAsia="es-MX"/>
                      </w:rPr>
                      <w:drawing>
                        <wp:inline distT="0" distB="0" distL="0" distR="0" wp14:anchorId="10EA2AB4" wp14:editId="0274F191">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1071FA">
      <w:rPr>
        <w:rFonts w:ascii="Bookman Old Style" w:hAnsi="Bookman Old Style"/>
        <w:b/>
        <w:sz w:val="24"/>
        <w:szCs w:val="24"/>
      </w:rPr>
      <w:t>0137</w:t>
    </w:r>
    <w:r w:rsidRPr="00391F24">
      <w:rPr>
        <w:rFonts w:ascii="Bookman Old Style" w:hAnsi="Bookman Old Style"/>
        <w:b/>
        <w:sz w:val="24"/>
        <w:szCs w:val="24"/>
      </w:rPr>
      <w:t>/</w:t>
    </w:r>
    <w:r w:rsidR="002B4CA0">
      <w:rPr>
        <w:rFonts w:ascii="Bookman Old Style" w:hAnsi="Bookman Old Style"/>
        <w:b/>
        <w:sz w:val="24"/>
        <w:szCs w:val="24"/>
      </w:rPr>
      <w:t>20</w:t>
    </w:r>
    <w:r w:rsidR="001071FA">
      <w:rPr>
        <w:rFonts w:ascii="Bookman Old Style" w:hAnsi="Bookman Old Style"/>
        <w:b/>
        <w:sz w:val="24"/>
        <w:szCs w:val="24"/>
      </w:rPr>
      <w:t>19</w:t>
    </w:r>
  </w:p>
  <w:p w14:paraId="48310A0D" w14:textId="5D159DF2" w:rsidR="00BD2E39" w:rsidRPr="00071C38" w:rsidRDefault="00581E8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07F0B7EC" wp14:editId="73125E08">
              <wp:simplePos x="0" y="0"/>
              <wp:positionH relativeFrom="leftMargin">
                <wp:posOffset>173355</wp:posOffset>
              </wp:positionH>
              <wp:positionV relativeFrom="paragraph">
                <wp:posOffset>4572000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E22074E" w14:textId="77777777" w:rsidR="00F5291C" w:rsidRDefault="00F5291C" w:rsidP="00F5291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3532EE08" w14:textId="71394BE8" w:rsidR="00581E87" w:rsidRPr="003B6E97" w:rsidRDefault="00581E87" w:rsidP="00581E87">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F0B7EC" id="Cuadro de texto 5" o:spid="_x0000_s1027" type="#_x0000_t202" style="position:absolute;left:0;text-align:left;margin-left:13.65pt;margin-top:5in;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">
              <v:textbox>
                <w:txbxContent>
                  <w:p w14:paraId="3E22074E" w14:textId="77777777" w:rsidR="00F5291C" w:rsidRDefault="00F5291C" w:rsidP="00F5291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3532EE08" w14:textId="71394BE8" w:rsidR="00581E87" w:rsidRPr="003B6E97" w:rsidRDefault="00581E87" w:rsidP="00581E87">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50D05CED" wp14:editId="22AE46AE">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466CA" w14:textId="77777777" w:rsidR="00BD2E39" w:rsidRDefault="00F5291C">
    <w:pPr>
      <w:pStyle w:val="Encabezado"/>
    </w:pPr>
    <w:r>
      <w:rPr>
        <w:noProof/>
        <w:lang w:eastAsia="es-MX"/>
      </w:rPr>
      <w:pict w14:anchorId="580B77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564875704">
    <w:abstractNumId w:val="2"/>
  </w:num>
  <w:num w:numId="2" w16cid:durableId="370767643">
    <w:abstractNumId w:val="1"/>
  </w:num>
  <w:num w:numId="3" w16cid:durableId="982539841">
    <w:abstractNumId w:val="3"/>
  </w:num>
  <w:num w:numId="4" w16cid:durableId="334848061">
    <w:abstractNumId w:val="0"/>
  </w:num>
  <w:num w:numId="5" w16cid:durableId="256334605">
    <w:abstractNumId w:val="4"/>
  </w:num>
  <w:num w:numId="6" w16cid:durableId="588855288">
    <w:abstractNumId w:val="5"/>
  </w:num>
  <w:num w:numId="7" w16cid:durableId="7076080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89A"/>
    <w:rsid w:val="000250B0"/>
    <w:rsid w:val="00025216"/>
    <w:rsid w:val="000252F9"/>
    <w:rsid w:val="000265CB"/>
    <w:rsid w:val="000268AE"/>
    <w:rsid w:val="00032755"/>
    <w:rsid w:val="00033A92"/>
    <w:rsid w:val="00034A10"/>
    <w:rsid w:val="000364B3"/>
    <w:rsid w:val="00036961"/>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273F"/>
    <w:rsid w:val="00062DC6"/>
    <w:rsid w:val="000636B6"/>
    <w:rsid w:val="00066A1F"/>
    <w:rsid w:val="000679B2"/>
    <w:rsid w:val="00067DE1"/>
    <w:rsid w:val="00070476"/>
    <w:rsid w:val="00073453"/>
    <w:rsid w:val="00073DA8"/>
    <w:rsid w:val="000740B4"/>
    <w:rsid w:val="0007623E"/>
    <w:rsid w:val="00076E39"/>
    <w:rsid w:val="00080379"/>
    <w:rsid w:val="0008376B"/>
    <w:rsid w:val="0008431D"/>
    <w:rsid w:val="00084FF9"/>
    <w:rsid w:val="00085C5D"/>
    <w:rsid w:val="00086629"/>
    <w:rsid w:val="000920FC"/>
    <w:rsid w:val="00092B13"/>
    <w:rsid w:val="00094496"/>
    <w:rsid w:val="000971FD"/>
    <w:rsid w:val="00097F06"/>
    <w:rsid w:val="000A1953"/>
    <w:rsid w:val="000A3141"/>
    <w:rsid w:val="000A3C52"/>
    <w:rsid w:val="000A3F61"/>
    <w:rsid w:val="000A64A0"/>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C634F"/>
    <w:rsid w:val="000D03A5"/>
    <w:rsid w:val="000D332F"/>
    <w:rsid w:val="000D6626"/>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071FA"/>
    <w:rsid w:val="001130B3"/>
    <w:rsid w:val="0011343F"/>
    <w:rsid w:val="001138F8"/>
    <w:rsid w:val="0011770D"/>
    <w:rsid w:val="00117886"/>
    <w:rsid w:val="00120FD2"/>
    <w:rsid w:val="00121484"/>
    <w:rsid w:val="00122721"/>
    <w:rsid w:val="001239FF"/>
    <w:rsid w:val="00124E09"/>
    <w:rsid w:val="00126864"/>
    <w:rsid w:val="00131D15"/>
    <w:rsid w:val="001323F3"/>
    <w:rsid w:val="00132BA5"/>
    <w:rsid w:val="00132D25"/>
    <w:rsid w:val="0013537E"/>
    <w:rsid w:val="00136797"/>
    <w:rsid w:val="001368DC"/>
    <w:rsid w:val="00141A00"/>
    <w:rsid w:val="00143151"/>
    <w:rsid w:val="00143B3A"/>
    <w:rsid w:val="00150601"/>
    <w:rsid w:val="00150787"/>
    <w:rsid w:val="0015177E"/>
    <w:rsid w:val="00154068"/>
    <w:rsid w:val="00154BB8"/>
    <w:rsid w:val="00154E74"/>
    <w:rsid w:val="00160131"/>
    <w:rsid w:val="00160942"/>
    <w:rsid w:val="00160AF0"/>
    <w:rsid w:val="00162137"/>
    <w:rsid w:val="00162198"/>
    <w:rsid w:val="001634F8"/>
    <w:rsid w:val="00163884"/>
    <w:rsid w:val="00163B6F"/>
    <w:rsid w:val="00164320"/>
    <w:rsid w:val="00165F7F"/>
    <w:rsid w:val="0016706C"/>
    <w:rsid w:val="001721C6"/>
    <w:rsid w:val="001723A5"/>
    <w:rsid w:val="00172912"/>
    <w:rsid w:val="00173C5C"/>
    <w:rsid w:val="00174AD4"/>
    <w:rsid w:val="00176BC2"/>
    <w:rsid w:val="001770F1"/>
    <w:rsid w:val="001771FB"/>
    <w:rsid w:val="00177462"/>
    <w:rsid w:val="00180937"/>
    <w:rsid w:val="00182700"/>
    <w:rsid w:val="00184097"/>
    <w:rsid w:val="00185A8C"/>
    <w:rsid w:val="001866CE"/>
    <w:rsid w:val="00187B21"/>
    <w:rsid w:val="0019109A"/>
    <w:rsid w:val="0019193E"/>
    <w:rsid w:val="00196D71"/>
    <w:rsid w:val="00197CCC"/>
    <w:rsid w:val="001A14B1"/>
    <w:rsid w:val="001A273D"/>
    <w:rsid w:val="001A29F3"/>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3299"/>
    <w:rsid w:val="001D595D"/>
    <w:rsid w:val="001D7D72"/>
    <w:rsid w:val="001E183E"/>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1379"/>
    <w:rsid w:val="0021209A"/>
    <w:rsid w:val="00212E20"/>
    <w:rsid w:val="00215252"/>
    <w:rsid w:val="00215310"/>
    <w:rsid w:val="00215CFB"/>
    <w:rsid w:val="00221C50"/>
    <w:rsid w:val="0022291D"/>
    <w:rsid w:val="00223701"/>
    <w:rsid w:val="00224B12"/>
    <w:rsid w:val="00225794"/>
    <w:rsid w:val="00225C69"/>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2F02"/>
    <w:rsid w:val="00256213"/>
    <w:rsid w:val="00260406"/>
    <w:rsid w:val="00261905"/>
    <w:rsid w:val="00261A5D"/>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171"/>
    <w:rsid w:val="0028392C"/>
    <w:rsid w:val="002841F2"/>
    <w:rsid w:val="00284F95"/>
    <w:rsid w:val="0028642F"/>
    <w:rsid w:val="0029069C"/>
    <w:rsid w:val="00291361"/>
    <w:rsid w:val="002934B2"/>
    <w:rsid w:val="00293574"/>
    <w:rsid w:val="00293C1E"/>
    <w:rsid w:val="00295D46"/>
    <w:rsid w:val="002960E1"/>
    <w:rsid w:val="002968D0"/>
    <w:rsid w:val="002974AB"/>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1481"/>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2DF4"/>
    <w:rsid w:val="00314069"/>
    <w:rsid w:val="003147C5"/>
    <w:rsid w:val="00314DDF"/>
    <w:rsid w:val="00314FF8"/>
    <w:rsid w:val="00315E00"/>
    <w:rsid w:val="003171EB"/>
    <w:rsid w:val="00321363"/>
    <w:rsid w:val="0032191E"/>
    <w:rsid w:val="003224FD"/>
    <w:rsid w:val="003232EF"/>
    <w:rsid w:val="00324531"/>
    <w:rsid w:val="00324C99"/>
    <w:rsid w:val="0032672E"/>
    <w:rsid w:val="00327FE7"/>
    <w:rsid w:val="00331366"/>
    <w:rsid w:val="003328A1"/>
    <w:rsid w:val="00333842"/>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D5B"/>
    <w:rsid w:val="00374EFB"/>
    <w:rsid w:val="00374F50"/>
    <w:rsid w:val="0037509C"/>
    <w:rsid w:val="00375885"/>
    <w:rsid w:val="00375B6F"/>
    <w:rsid w:val="00376FD6"/>
    <w:rsid w:val="0037735A"/>
    <w:rsid w:val="003843B4"/>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6F4F"/>
    <w:rsid w:val="003A766C"/>
    <w:rsid w:val="003A7928"/>
    <w:rsid w:val="003B1785"/>
    <w:rsid w:val="003B1E1B"/>
    <w:rsid w:val="003B3C3C"/>
    <w:rsid w:val="003B4F0A"/>
    <w:rsid w:val="003B7E4D"/>
    <w:rsid w:val="003C07A2"/>
    <w:rsid w:val="003C085E"/>
    <w:rsid w:val="003C2345"/>
    <w:rsid w:val="003C38DB"/>
    <w:rsid w:val="003C5391"/>
    <w:rsid w:val="003C5C1B"/>
    <w:rsid w:val="003D1756"/>
    <w:rsid w:val="003D231C"/>
    <w:rsid w:val="003D466A"/>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3F7DFD"/>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598E"/>
    <w:rsid w:val="00456E66"/>
    <w:rsid w:val="00457534"/>
    <w:rsid w:val="00457E0C"/>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8BA"/>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1D4"/>
    <w:rsid w:val="004C1605"/>
    <w:rsid w:val="004C287A"/>
    <w:rsid w:val="004C4AE3"/>
    <w:rsid w:val="004C5180"/>
    <w:rsid w:val="004C53EB"/>
    <w:rsid w:val="004C7B48"/>
    <w:rsid w:val="004C7C3E"/>
    <w:rsid w:val="004D1F2C"/>
    <w:rsid w:val="004D27B4"/>
    <w:rsid w:val="004D2926"/>
    <w:rsid w:val="004D369F"/>
    <w:rsid w:val="004D36EF"/>
    <w:rsid w:val="004D3922"/>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5691E"/>
    <w:rsid w:val="00564BE8"/>
    <w:rsid w:val="005650AD"/>
    <w:rsid w:val="0056582A"/>
    <w:rsid w:val="00566511"/>
    <w:rsid w:val="00566E44"/>
    <w:rsid w:val="0056783C"/>
    <w:rsid w:val="005700A1"/>
    <w:rsid w:val="00571121"/>
    <w:rsid w:val="00572C64"/>
    <w:rsid w:val="0057749A"/>
    <w:rsid w:val="005775C3"/>
    <w:rsid w:val="00580EEB"/>
    <w:rsid w:val="0058166F"/>
    <w:rsid w:val="00581E87"/>
    <w:rsid w:val="0058281B"/>
    <w:rsid w:val="00586280"/>
    <w:rsid w:val="0059235B"/>
    <w:rsid w:val="00592C9E"/>
    <w:rsid w:val="0059392E"/>
    <w:rsid w:val="00593E48"/>
    <w:rsid w:val="00594EC0"/>
    <w:rsid w:val="0059508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072"/>
    <w:rsid w:val="005D01E0"/>
    <w:rsid w:val="005D074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483"/>
    <w:rsid w:val="00605FD1"/>
    <w:rsid w:val="0060689E"/>
    <w:rsid w:val="00606A66"/>
    <w:rsid w:val="00607F2F"/>
    <w:rsid w:val="00610311"/>
    <w:rsid w:val="0061149D"/>
    <w:rsid w:val="00613139"/>
    <w:rsid w:val="006150D3"/>
    <w:rsid w:val="00615AAB"/>
    <w:rsid w:val="006179D5"/>
    <w:rsid w:val="006202EF"/>
    <w:rsid w:val="00620884"/>
    <w:rsid w:val="006220CA"/>
    <w:rsid w:val="006224F4"/>
    <w:rsid w:val="00623270"/>
    <w:rsid w:val="00625604"/>
    <w:rsid w:val="00626240"/>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999"/>
    <w:rsid w:val="00643848"/>
    <w:rsid w:val="00644003"/>
    <w:rsid w:val="00647ED4"/>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3944"/>
    <w:rsid w:val="00674769"/>
    <w:rsid w:val="00674CC7"/>
    <w:rsid w:val="0067751D"/>
    <w:rsid w:val="00680A5D"/>
    <w:rsid w:val="00680F74"/>
    <w:rsid w:val="00680F7D"/>
    <w:rsid w:val="00682104"/>
    <w:rsid w:val="006823F1"/>
    <w:rsid w:val="00685BA2"/>
    <w:rsid w:val="0068786C"/>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5596"/>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706"/>
    <w:rsid w:val="00707D1D"/>
    <w:rsid w:val="00713D9E"/>
    <w:rsid w:val="0071474B"/>
    <w:rsid w:val="00714E8F"/>
    <w:rsid w:val="0071537A"/>
    <w:rsid w:val="007171A5"/>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5CD7"/>
    <w:rsid w:val="00746426"/>
    <w:rsid w:val="007464DF"/>
    <w:rsid w:val="007470F3"/>
    <w:rsid w:val="007518D1"/>
    <w:rsid w:val="00752812"/>
    <w:rsid w:val="007536F9"/>
    <w:rsid w:val="00754684"/>
    <w:rsid w:val="00755D85"/>
    <w:rsid w:val="00756459"/>
    <w:rsid w:val="007600B8"/>
    <w:rsid w:val="00760C2A"/>
    <w:rsid w:val="007624B6"/>
    <w:rsid w:val="007632B3"/>
    <w:rsid w:val="00763AC0"/>
    <w:rsid w:val="00765566"/>
    <w:rsid w:val="00766AB5"/>
    <w:rsid w:val="0076779D"/>
    <w:rsid w:val="00770A31"/>
    <w:rsid w:val="00770FEC"/>
    <w:rsid w:val="00772907"/>
    <w:rsid w:val="00776EA8"/>
    <w:rsid w:val="007816A0"/>
    <w:rsid w:val="00783121"/>
    <w:rsid w:val="007846E5"/>
    <w:rsid w:val="0078531B"/>
    <w:rsid w:val="007856DC"/>
    <w:rsid w:val="00785927"/>
    <w:rsid w:val="00785C6E"/>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3E43"/>
    <w:rsid w:val="00896F1B"/>
    <w:rsid w:val="008973C3"/>
    <w:rsid w:val="008A027B"/>
    <w:rsid w:val="008A0B67"/>
    <w:rsid w:val="008A0DB8"/>
    <w:rsid w:val="008A27E3"/>
    <w:rsid w:val="008A4EBD"/>
    <w:rsid w:val="008A5038"/>
    <w:rsid w:val="008B4928"/>
    <w:rsid w:val="008C0F2F"/>
    <w:rsid w:val="008C2010"/>
    <w:rsid w:val="008C223B"/>
    <w:rsid w:val="008C34C7"/>
    <w:rsid w:val="008C5CBD"/>
    <w:rsid w:val="008C5F5D"/>
    <w:rsid w:val="008C5FB8"/>
    <w:rsid w:val="008C6592"/>
    <w:rsid w:val="008C7219"/>
    <w:rsid w:val="008D17E8"/>
    <w:rsid w:val="008D298E"/>
    <w:rsid w:val="008D2F2D"/>
    <w:rsid w:val="008D6A15"/>
    <w:rsid w:val="008D7FBB"/>
    <w:rsid w:val="008E0E1E"/>
    <w:rsid w:val="008E2F4C"/>
    <w:rsid w:val="008E3CC6"/>
    <w:rsid w:val="008E402D"/>
    <w:rsid w:val="008E5B65"/>
    <w:rsid w:val="008E5D7B"/>
    <w:rsid w:val="008E656B"/>
    <w:rsid w:val="008E7CB5"/>
    <w:rsid w:val="008E7E36"/>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089B"/>
    <w:rsid w:val="00920BAF"/>
    <w:rsid w:val="009228E4"/>
    <w:rsid w:val="00922925"/>
    <w:rsid w:val="00922CC9"/>
    <w:rsid w:val="00926315"/>
    <w:rsid w:val="0092754C"/>
    <w:rsid w:val="0093030F"/>
    <w:rsid w:val="00930BDF"/>
    <w:rsid w:val="0093147D"/>
    <w:rsid w:val="0093785B"/>
    <w:rsid w:val="00937EAC"/>
    <w:rsid w:val="0094301D"/>
    <w:rsid w:val="00944386"/>
    <w:rsid w:val="00944597"/>
    <w:rsid w:val="009468AA"/>
    <w:rsid w:val="00947085"/>
    <w:rsid w:val="00947D86"/>
    <w:rsid w:val="00950BDF"/>
    <w:rsid w:val="00952BBB"/>
    <w:rsid w:val="00952DA2"/>
    <w:rsid w:val="00953189"/>
    <w:rsid w:val="0095642E"/>
    <w:rsid w:val="009575F5"/>
    <w:rsid w:val="00961528"/>
    <w:rsid w:val="00961AB8"/>
    <w:rsid w:val="009652D6"/>
    <w:rsid w:val="009755FD"/>
    <w:rsid w:val="009763D9"/>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4FB"/>
    <w:rsid w:val="009D6656"/>
    <w:rsid w:val="009D6D39"/>
    <w:rsid w:val="009D75E8"/>
    <w:rsid w:val="009E013B"/>
    <w:rsid w:val="009E0826"/>
    <w:rsid w:val="009E3AF9"/>
    <w:rsid w:val="009E7E15"/>
    <w:rsid w:val="009F006E"/>
    <w:rsid w:val="009F2123"/>
    <w:rsid w:val="009F3D2B"/>
    <w:rsid w:val="009F5B0C"/>
    <w:rsid w:val="00A00586"/>
    <w:rsid w:val="00A00744"/>
    <w:rsid w:val="00A03038"/>
    <w:rsid w:val="00A03414"/>
    <w:rsid w:val="00A045F3"/>
    <w:rsid w:val="00A057F6"/>
    <w:rsid w:val="00A068EB"/>
    <w:rsid w:val="00A13E46"/>
    <w:rsid w:val="00A13F37"/>
    <w:rsid w:val="00A154B0"/>
    <w:rsid w:val="00A17ABB"/>
    <w:rsid w:val="00A206A3"/>
    <w:rsid w:val="00A2218D"/>
    <w:rsid w:val="00A230DC"/>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73C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6FC6"/>
    <w:rsid w:val="00A97BC6"/>
    <w:rsid w:val="00AA0710"/>
    <w:rsid w:val="00AA2BC9"/>
    <w:rsid w:val="00AA3699"/>
    <w:rsid w:val="00AA4103"/>
    <w:rsid w:val="00AA41C7"/>
    <w:rsid w:val="00AA51ED"/>
    <w:rsid w:val="00AA62AE"/>
    <w:rsid w:val="00AA7145"/>
    <w:rsid w:val="00AA796F"/>
    <w:rsid w:val="00AA7BAB"/>
    <w:rsid w:val="00AB12C6"/>
    <w:rsid w:val="00AB1630"/>
    <w:rsid w:val="00AB5C18"/>
    <w:rsid w:val="00AB5FFA"/>
    <w:rsid w:val="00AC05A6"/>
    <w:rsid w:val="00AC1D70"/>
    <w:rsid w:val="00AC1F7A"/>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9B1"/>
    <w:rsid w:val="00B124E3"/>
    <w:rsid w:val="00B12AAE"/>
    <w:rsid w:val="00B147BA"/>
    <w:rsid w:val="00B14C4C"/>
    <w:rsid w:val="00B155D4"/>
    <w:rsid w:val="00B160B2"/>
    <w:rsid w:val="00B16511"/>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3F3E"/>
    <w:rsid w:val="00B6476E"/>
    <w:rsid w:val="00B65E88"/>
    <w:rsid w:val="00B669FD"/>
    <w:rsid w:val="00B6775D"/>
    <w:rsid w:val="00B702EA"/>
    <w:rsid w:val="00B70BBD"/>
    <w:rsid w:val="00B70C05"/>
    <w:rsid w:val="00B7407D"/>
    <w:rsid w:val="00B755B0"/>
    <w:rsid w:val="00B76724"/>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606D"/>
    <w:rsid w:val="00BE694A"/>
    <w:rsid w:val="00BE7135"/>
    <w:rsid w:val="00BF0E86"/>
    <w:rsid w:val="00BF11D5"/>
    <w:rsid w:val="00BF1A88"/>
    <w:rsid w:val="00BF1B60"/>
    <w:rsid w:val="00BF2E0E"/>
    <w:rsid w:val="00BF31AE"/>
    <w:rsid w:val="00BF6A86"/>
    <w:rsid w:val="00BF76D7"/>
    <w:rsid w:val="00BF7982"/>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F1A"/>
    <w:rsid w:val="00C3005E"/>
    <w:rsid w:val="00C30161"/>
    <w:rsid w:val="00C307F1"/>
    <w:rsid w:val="00C33CED"/>
    <w:rsid w:val="00C349DF"/>
    <w:rsid w:val="00C36AC2"/>
    <w:rsid w:val="00C37106"/>
    <w:rsid w:val="00C37DF5"/>
    <w:rsid w:val="00C41270"/>
    <w:rsid w:val="00C42EF1"/>
    <w:rsid w:val="00C44DDE"/>
    <w:rsid w:val="00C4671D"/>
    <w:rsid w:val="00C46F31"/>
    <w:rsid w:val="00C505D6"/>
    <w:rsid w:val="00C50828"/>
    <w:rsid w:val="00C519F2"/>
    <w:rsid w:val="00C521D4"/>
    <w:rsid w:val="00C532C8"/>
    <w:rsid w:val="00C5377A"/>
    <w:rsid w:val="00C56B89"/>
    <w:rsid w:val="00C572C4"/>
    <w:rsid w:val="00C5781F"/>
    <w:rsid w:val="00C60D14"/>
    <w:rsid w:val="00C60D32"/>
    <w:rsid w:val="00C61706"/>
    <w:rsid w:val="00C61E6F"/>
    <w:rsid w:val="00C6273B"/>
    <w:rsid w:val="00C633E9"/>
    <w:rsid w:val="00C64081"/>
    <w:rsid w:val="00C6716F"/>
    <w:rsid w:val="00C67280"/>
    <w:rsid w:val="00C7097E"/>
    <w:rsid w:val="00C71978"/>
    <w:rsid w:val="00C72F44"/>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562D"/>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04C2"/>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BF8"/>
    <w:rsid w:val="00CE7E1C"/>
    <w:rsid w:val="00CF354D"/>
    <w:rsid w:val="00CF38C2"/>
    <w:rsid w:val="00CF4C7E"/>
    <w:rsid w:val="00CF5F21"/>
    <w:rsid w:val="00CF64E5"/>
    <w:rsid w:val="00D019F2"/>
    <w:rsid w:val="00D02545"/>
    <w:rsid w:val="00D03237"/>
    <w:rsid w:val="00D035CE"/>
    <w:rsid w:val="00D0449D"/>
    <w:rsid w:val="00D04C90"/>
    <w:rsid w:val="00D05055"/>
    <w:rsid w:val="00D06A86"/>
    <w:rsid w:val="00D06B91"/>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4C0A"/>
    <w:rsid w:val="00D4537E"/>
    <w:rsid w:val="00D45465"/>
    <w:rsid w:val="00D459CC"/>
    <w:rsid w:val="00D46C75"/>
    <w:rsid w:val="00D472D8"/>
    <w:rsid w:val="00D47EB4"/>
    <w:rsid w:val="00D5194F"/>
    <w:rsid w:val="00D52AE9"/>
    <w:rsid w:val="00D53B00"/>
    <w:rsid w:val="00D54036"/>
    <w:rsid w:val="00D54271"/>
    <w:rsid w:val="00D54B83"/>
    <w:rsid w:val="00D55CA1"/>
    <w:rsid w:val="00D60C60"/>
    <w:rsid w:val="00D64973"/>
    <w:rsid w:val="00D67F35"/>
    <w:rsid w:val="00D70E5C"/>
    <w:rsid w:val="00D714AE"/>
    <w:rsid w:val="00D73597"/>
    <w:rsid w:val="00D76F88"/>
    <w:rsid w:val="00D77BDB"/>
    <w:rsid w:val="00D80489"/>
    <w:rsid w:val="00D8282E"/>
    <w:rsid w:val="00D841BC"/>
    <w:rsid w:val="00D84AF9"/>
    <w:rsid w:val="00D869D1"/>
    <w:rsid w:val="00D8770B"/>
    <w:rsid w:val="00D91179"/>
    <w:rsid w:val="00D925FE"/>
    <w:rsid w:val="00DA253C"/>
    <w:rsid w:val="00DA2D58"/>
    <w:rsid w:val="00DA2E36"/>
    <w:rsid w:val="00DA418E"/>
    <w:rsid w:val="00DA5796"/>
    <w:rsid w:val="00DB0C71"/>
    <w:rsid w:val="00DB142A"/>
    <w:rsid w:val="00DB326A"/>
    <w:rsid w:val="00DB42D5"/>
    <w:rsid w:val="00DB5795"/>
    <w:rsid w:val="00DB693D"/>
    <w:rsid w:val="00DC0E04"/>
    <w:rsid w:val="00DC0F1E"/>
    <w:rsid w:val="00DC104E"/>
    <w:rsid w:val="00DC1120"/>
    <w:rsid w:val="00DC14DE"/>
    <w:rsid w:val="00DC18DF"/>
    <w:rsid w:val="00DC247F"/>
    <w:rsid w:val="00DC24B5"/>
    <w:rsid w:val="00DC5BA8"/>
    <w:rsid w:val="00DD217B"/>
    <w:rsid w:val="00DD3263"/>
    <w:rsid w:val="00DD39C2"/>
    <w:rsid w:val="00DD45D5"/>
    <w:rsid w:val="00DD6535"/>
    <w:rsid w:val="00DD767E"/>
    <w:rsid w:val="00DD7B94"/>
    <w:rsid w:val="00DE04F5"/>
    <w:rsid w:val="00DE1B5B"/>
    <w:rsid w:val="00DE2AAD"/>
    <w:rsid w:val="00DE3267"/>
    <w:rsid w:val="00DE327F"/>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664D"/>
    <w:rsid w:val="00DF7C84"/>
    <w:rsid w:val="00E009AD"/>
    <w:rsid w:val="00E01659"/>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926"/>
    <w:rsid w:val="00E249B2"/>
    <w:rsid w:val="00E252E1"/>
    <w:rsid w:val="00E265B8"/>
    <w:rsid w:val="00E27318"/>
    <w:rsid w:val="00E278E3"/>
    <w:rsid w:val="00E3025F"/>
    <w:rsid w:val="00E31C7E"/>
    <w:rsid w:val="00E334AA"/>
    <w:rsid w:val="00E33B87"/>
    <w:rsid w:val="00E355F4"/>
    <w:rsid w:val="00E36FBF"/>
    <w:rsid w:val="00E440D4"/>
    <w:rsid w:val="00E445FA"/>
    <w:rsid w:val="00E452E5"/>
    <w:rsid w:val="00E455C7"/>
    <w:rsid w:val="00E47551"/>
    <w:rsid w:val="00E475C5"/>
    <w:rsid w:val="00E502E1"/>
    <w:rsid w:val="00E5039B"/>
    <w:rsid w:val="00E5122D"/>
    <w:rsid w:val="00E51464"/>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848A0"/>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4F62"/>
    <w:rsid w:val="00EB6911"/>
    <w:rsid w:val="00EB695F"/>
    <w:rsid w:val="00EC07DF"/>
    <w:rsid w:val="00EC616C"/>
    <w:rsid w:val="00ED0200"/>
    <w:rsid w:val="00ED0588"/>
    <w:rsid w:val="00ED0959"/>
    <w:rsid w:val="00ED20A6"/>
    <w:rsid w:val="00ED2A23"/>
    <w:rsid w:val="00ED48CB"/>
    <w:rsid w:val="00ED4B5F"/>
    <w:rsid w:val="00ED51D4"/>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28D0"/>
    <w:rsid w:val="00EF2B87"/>
    <w:rsid w:val="00EF2CF9"/>
    <w:rsid w:val="00EF36ED"/>
    <w:rsid w:val="00EF694E"/>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0B19"/>
    <w:rsid w:val="00F5291C"/>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AE6"/>
    <w:rsid w:val="00F90CB3"/>
    <w:rsid w:val="00F90F2B"/>
    <w:rsid w:val="00F9203A"/>
    <w:rsid w:val="00F9284A"/>
    <w:rsid w:val="00F93C6D"/>
    <w:rsid w:val="00F94850"/>
    <w:rsid w:val="00F954CB"/>
    <w:rsid w:val="00F9554D"/>
    <w:rsid w:val="00F965D8"/>
    <w:rsid w:val="00F968B2"/>
    <w:rsid w:val="00F969CE"/>
    <w:rsid w:val="00FA2DE8"/>
    <w:rsid w:val="00FA6AE7"/>
    <w:rsid w:val="00FA75D8"/>
    <w:rsid w:val="00FB58B6"/>
    <w:rsid w:val="00FB7066"/>
    <w:rsid w:val="00FB7682"/>
    <w:rsid w:val="00FC18AA"/>
    <w:rsid w:val="00FC3F22"/>
    <w:rsid w:val="00FC45EE"/>
    <w:rsid w:val="00FC47E6"/>
    <w:rsid w:val="00FC4F6A"/>
    <w:rsid w:val="00FC5BCC"/>
    <w:rsid w:val="00FC6458"/>
    <w:rsid w:val="00FD3894"/>
    <w:rsid w:val="00FD6A8A"/>
    <w:rsid w:val="00FD78DB"/>
    <w:rsid w:val="00FD79EC"/>
    <w:rsid w:val="00FE00C8"/>
    <w:rsid w:val="00FE2437"/>
    <w:rsid w:val="00FE4585"/>
    <w:rsid w:val="00FE652D"/>
    <w:rsid w:val="00FE673E"/>
    <w:rsid w:val="00FE7B8C"/>
    <w:rsid w:val="00FF3E3A"/>
    <w:rsid w:val="00FF5322"/>
    <w:rsid w:val="00FF5557"/>
    <w:rsid w:val="00FF7742"/>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786E33F"/>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35359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BA33E-6156-45BC-87FB-85808D5E3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2363</TotalTime>
  <Pages>9</Pages>
  <Words>3481</Words>
  <Characters>19148</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1438</cp:revision>
  <cp:lastPrinted>2022-01-28T14:45:00Z</cp:lastPrinted>
  <dcterms:created xsi:type="dcterms:W3CDTF">2019-07-08T16:38:00Z</dcterms:created>
  <dcterms:modified xsi:type="dcterms:W3CDTF">2022-07-08T16:25:00Z</dcterms:modified>
</cp:coreProperties>
</file>