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B235B" w14:textId="77777777" w:rsidR="001861F6" w:rsidRPr="00391B91" w:rsidRDefault="001861F6" w:rsidP="001861F6">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36D8170D" w14:textId="77777777" w:rsidR="001861F6" w:rsidRPr="00391B91" w:rsidRDefault="001861F6" w:rsidP="001861F6">
      <w:pPr>
        <w:spacing w:line="360" w:lineRule="auto"/>
        <w:jc w:val="both"/>
        <w:rPr>
          <w:rFonts w:ascii="Arial" w:hAnsi="Arial" w:cs="Arial"/>
          <w:b/>
          <w:sz w:val="24"/>
          <w:szCs w:val="24"/>
        </w:rPr>
      </w:pPr>
      <w:r>
        <w:rPr>
          <w:rFonts w:ascii="Arial" w:hAnsi="Arial" w:cs="Arial"/>
          <w:b/>
          <w:sz w:val="24"/>
          <w:szCs w:val="24"/>
        </w:rPr>
        <w:t xml:space="preserve">OAXACA DE JUÁREZ, OAXACA; A </w:t>
      </w:r>
      <w:r w:rsidR="00C77411">
        <w:rPr>
          <w:rFonts w:ascii="Arial" w:hAnsi="Arial" w:cs="Arial"/>
          <w:b/>
          <w:sz w:val="24"/>
          <w:szCs w:val="24"/>
        </w:rPr>
        <w:t>DOCE</w:t>
      </w:r>
      <w:r w:rsidRPr="00391B91">
        <w:rPr>
          <w:rFonts w:ascii="Arial" w:hAnsi="Arial" w:cs="Arial"/>
          <w:b/>
          <w:sz w:val="24"/>
          <w:szCs w:val="24"/>
        </w:rPr>
        <w:t xml:space="preserve"> D</w:t>
      </w:r>
      <w:r>
        <w:rPr>
          <w:rFonts w:ascii="Arial" w:hAnsi="Arial" w:cs="Arial"/>
          <w:b/>
          <w:sz w:val="24"/>
          <w:szCs w:val="24"/>
        </w:rPr>
        <w:t xml:space="preserve">E </w:t>
      </w:r>
      <w:r w:rsidR="0057715A">
        <w:rPr>
          <w:rFonts w:ascii="Arial" w:hAnsi="Arial" w:cs="Arial"/>
          <w:b/>
          <w:sz w:val="24"/>
          <w:szCs w:val="24"/>
        </w:rPr>
        <w:t>MAYO</w:t>
      </w:r>
      <w:r>
        <w:rPr>
          <w:rFonts w:ascii="Arial" w:hAnsi="Arial" w:cs="Arial"/>
          <w:b/>
          <w:sz w:val="24"/>
          <w:szCs w:val="24"/>
        </w:rPr>
        <w:t xml:space="preserve"> DE DOS MIL </w:t>
      </w:r>
      <w:r w:rsidR="00C26336">
        <w:rPr>
          <w:rFonts w:ascii="Arial" w:hAnsi="Arial" w:cs="Arial"/>
          <w:b/>
          <w:sz w:val="24"/>
          <w:szCs w:val="24"/>
        </w:rPr>
        <w:t>V</w:t>
      </w:r>
      <w:r>
        <w:rPr>
          <w:rFonts w:ascii="Arial" w:hAnsi="Arial" w:cs="Arial"/>
          <w:b/>
          <w:sz w:val="24"/>
          <w:szCs w:val="24"/>
        </w:rPr>
        <w:t>EINTI</w:t>
      </w:r>
      <w:r w:rsidR="00C26336">
        <w:rPr>
          <w:rFonts w:ascii="Arial" w:hAnsi="Arial" w:cs="Arial"/>
          <w:b/>
          <w:sz w:val="24"/>
          <w:szCs w:val="24"/>
        </w:rPr>
        <w:t>TRÉS</w:t>
      </w:r>
      <w:r>
        <w:rPr>
          <w:rFonts w:ascii="Arial" w:hAnsi="Arial" w:cs="Arial"/>
          <w:b/>
          <w:sz w:val="24"/>
          <w:szCs w:val="24"/>
        </w:rPr>
        <w:t xml:space="preserve"> (</w:t>
      </w:r>
      <w:r w:rsidR="00C77411">
        <w:rPr>
          <w:rFonts w:ascii="Arial" w:hAnsi="Arial" w:cs="Arial"/>
          <w:b/>
          <w:sz w:val="24"/>
          <w:szCs w:val="24"/>
        </w:rPr>
        <w:t>12</w:t>
      </w:r>
      <w:r w:rsidRPr="00391B91">
        <w:rPr>
          <w:rFonts w:ascii="Arial" w:hAnsi="Arial" w:cs="Arial"/>
          <w:b/>
          <w:sz w:val="24"/>
          <w:szCs w:val="24"/>
        </w:rPr>
        <w:t>/0</w:t>
      </w:r>
      <w:r w:rsidR="0057715A">
        <w:rPr>
          <w:rFonts w:ascii="Arial" w:hAnsi="Arial" w:cs="Arial"/>
          <w:b/>
          <w:sz w:val="24"/>
          <w:szCs w:val="24"/>
        </w:rPr>
        <w:t>5</w:t>
      </w:r>
      <w:r w:rsidRPr="00391B91">
        <w:rPr>
          <w:rFonts w:ascii="Arial" w:hAnsi="Arial" w:cs="Arial"/>
          <w:b/>
          <w:sz w:val="24"/>
          <w:szCs w:val="24"/>
        </w:rPr>
        <w:t>/202</w:t>
      </w:r>
      <w:r w:rsidR="00C26336">
        <w:rPr>
          <w:rFonts w:ascii="Arial" w:hAnsi="Arial" w:cs="Arial"/>
          <w:b/>
          <w:sz w:val="24"/>
          <w:szCs w:val="24"/>
        </w:rPr>
        <w:t>3</w:t>
      </w:r>
      <w:r w:rsidRPr="00391B91">
        <w:rPr>
          <w:rFonts w:ascii="Arial" w:hAnsi="Arial" w:cs="Arial"/>
          <w:b/>
          <w:sz w:val="24"/>
          <w:szCs w:val="24"/>
        </w:rPr>
        <w:t xml:space="preserve">). - - - - - - - - - - - - - - - - - - - - - - - - - - - - - - - - - </w:t>
      </w:r>
      <w:r w:rsidR="00EB3891">
        <w:rPr>
          <w:rFonts w:ascii="Arial" w:hAnsi="Arial" w:cs="Arial"/>
          <w:b/>
          <w:sz w:val="24"/>
          <w:szCs w:val="24"/>
        </w:rPr>
        <w:t xml:space="preserve">- - - </w:t>
      </w:r>
    </w:p>
    <w:p w14:paraId="1AF92205" w14:textId="4E9609D1"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ab/>
        <w:t xml:space="preserve">VISTOS los </w:t>
      </w:r>
      <w:r>
        <w:rPr>
          <w:rFonts w:ascii="Arial" w:hAnsi="Arial" w:cs="Arial"/>
          <w:sz w:val="24"/>
          <w:szCs w:val="24"/>
        </w:rPr>
        <w:t>autos del Juicio de Nulidad 0</w:t>
      </w:r>
      <w:r w:rsidR="0057715A">
        <w:rPr>
          <w:rFonts w:ascii="Arial" w:hAnsi="Arial" w:cs="Arial"/>
          <w:sz w:val="24"/>
          <w:szCs w:val="24"/>
        </w:rPr>
        <w:t>148</w:t>
      </w:r>
      <w:r>
        <w:rPr>
          <w:rFonts w:ascii="Arial" w:hAnsi="Arial" w:cs="Arial"/>
          <w:sz w:val="24"/>
          <w:szCs w:val="24"/>
        </w:rPr>
        <w:t>/20</w:t>
      </w:r>
      <w:r w:rsidR="0057715A">
        <w:rPr>
          <w:rFonts w:ascii="Arial" w:hAnsi="Arial" w:cs="Arial"/>
          <w:sz w:val="24"/>
          <w:szCs w:val="24"/>
        </w:rPr>
        <w:t>19</w:t>
      </w:r>
      <w:r w:rsidRPr="00EA54D6">
        <w:rPr>
          <w:rFonts w:ascii="Arial" w:hAnsi="Arial" w:cs="Arial"/>
          <w:sz w:val="24"/>
          <w:szCs w:val="24"/>
        </w:rPr>
        <w:t xml:space="preserve">, </w:t>
      </w:r>
      <w:r>
        <w:rPr>
          <w:rFonts w:ascii="Arial" w:hAnsi="Arial" w:cs="Arial"/>
          <w:sz w:val="24"/>
          <w:szCs w:val="24"/>
        </w:rPr>
        <w:t xml:space="preserve">promovido por </w:t>
      </w:r>
      <w:r w:rsidR="003464EF">
        <w:rPr>
          <w:rFonts w:ascii="Arial" w:hAnsi="Arial" w:cs="Arial"/>
          <w:sz w:val="24"/>
          <w:szCs w:val="24"/>
        </w:rPr>
        <w:t>***** ***** ***** *****</w:t>
      </w:r>
      <w:r w:rsidRPr="00EA54D6">
        <w:rPr>
          <w:rFonts w:ascii="Arial" w:hAnsi="Arial" w:cs="Arial"/>
          <w:sz w:val="24"/>
          <w:szCs w:val="24"/>
        </w:rPr>
        <w:t>, solicitando la nulidad de</w:t>
      </w:r>
      <w:r w:rsidR="0057715A">
        <w:rPr>
          <w:rFonts w:ascii="Arial" w:hAnsi="Arial" w:cs="Arial"/>
          <w:sz w:val="24"/>
          <w:szCs w:val="24"/>
        </w:rPr>
        <w:t xml:space="preserve">l oficio número </w:t>
      </w:r>
      <w:r w:rsidR="003464EF">
        <w:rPr>
          <w:rFonts w:ascii="Arial" w:hAnsi="Arial" w:cs="Arial"/>
          <w:sz w:val="24"/>
          <w:szCs w:val="24"/>
        </w:rPr>
        <w:t>DCEMERCA/***/2019</w:t>
      </w:r>
      <w:r w:rsidRPr="00EA54D6">
        <w:rPr>
          <w:rFonts w:ascii="Arial" w:hAnsi="Arial" w:cs="Arial"/>
          <w:sz w:val="24"/>
          <w:szCs w:val="24"/>
        </w:rPr>
        <w:t xml:space="preserve">, de fecha </w:t>
      </w:r>
      <w:r w:rsidR="003464EF">
        <w:rPr>
          <w:rFonts w:ascii="Arial" w:hAnsi="Arial" w:cs="Arial"/>
          <w:sz w:val="24"/>
          <w:szCs w:val="24"/>
        </w:rPr>
        <w:t>***** de ***** de dos mil diecinueve (**/**/2019)</w:t>
      </w:r>
      <w:r w:rsidR="0057715A">
        <w:rPr>
          <w:rFonts w:ascii="Arial" w:hAnsi="Arial" w:cs="Arial"/>
          <w:sz w:val="24"/>
          <w:szCs w:val="24"/>
        </w:rPr>
        <w:t>, emitido</w:t>
      </w:r>
      <w:r w:rsidRPr="00EA54D6">
        <w:rPr>
          <w:rFonts w:ascii="Arial" w:hAnsi="Arial" w:cs="Arial"/>
          <w:sz w:val="24"/>
          <w:szCs w:val="24"/>
        </w:rPr>
        <w:t xml:space="preserve"> por </w:t>
      </w:r>
      <w:r w:rsidR="0057715A">
        <w:rPr>
          <w:rFonts w:ascii="Arial" w:hAnsi="Arial" w:cs="Arial"/>
          <w:sz w:val="24"/>
          <w:szCs w:val="24"/>
        </w:rPr>
        <w:t xml:space="preserve">la </w:t>
      </w:r>
      <w:proofErr w:type="gramStart"/>
      <w:r w:rsidR="0057715A">
        <w:rPr>
          <w:rFonts w:ascii="Arial" w:hAnsi="Arial" w:cs="Arial"/>
          <w:sz w:val="24"/>
          <w:szCs w:val="24"/>
        </w:rPr>
        <w:t>Directora</w:t>
      </w:r>
      <w:proofErr w:type="gramEnd"/>
      <w:r w:rsidR="0057715A">
        <w:rPr>
          <w:rFonts w:ascii="Arial" w:hAnsi="Arial" w:cs="Arial"/>
          <w:sz w:val="24"/>
          <w:szCs w:val="24"/>
        </w:rPr>
        <w:t xml:space="preserve"> de la Coordinación Ejecutiva del Mercado </w:t>
      </w:r>
      <w:r w:rsidR="00CE300B">
        <w:rPr>
          <w:rFonts w:ascii="Arial" w:hAnsi="Arial" w:cs="Arial"/>
          <w:sz w:val="24"/>
          <w:szCs w:val="24"/>
        </w:rPr>
        <w:t>*****</w:t>
      </w:r>
      <w:r w:rsidR="0057715A">
        <w:rPr>
          <w:rFonts w:ascii="Arial" w:hAnsi="Arial" w:cs="Arial"/>
          <w:sz w:val="24"/>
          <w:szCs w:val="24"/>
        </w:rPr>
        <w:t xml:space="preserve"> de Oaxaca de Juárez</w:t>
      </w:r>
      <w:r w:rsidR="009D20F7">
        <w:rPr>
          <w:rFonts w:ascii="Arial" w:hAnsi="Arial" w:cs="Arial"/>
          <w:sz w:val="24"/>
          <w:szCs w:val="24"/>
        </w:rPr>
        <w:t>, Oaxaca</w:t>
      </w:r>
      <w:r w:rsidRPr="00EA54D6">
        <w:rPr>
          <w:rFonts w:ascii="Arial" w:hAnsi="Arial" w:cs="Arial"/>
          <w:sz w:val="24"/>
          <w:szCs w:val="24"/>
        </w:rPr>
        <w:t>; y, - - - - - - -</w:t>
      </w:r>
      <w:r>
        <w:rPr>
          <w:rFonts w:ascii="Arial" w:hAnsi="Arial" w:cs="Arial"/>
          <w:sz w:val="24"/>
          <w:szCs w:val="24"/>
        </w:rPr>
        <w:t xml:space="preserve"> - - - - - - - </w:t>
      </w:r>
      <w:r w:rsidR="003464EF">
        <w:rPr>
          <w:rFonts w:ascii="Arial" w:hAnsi="Arial" w:cs="Arial"/>
          <w:sz w:val="24"/>
          <w:szCs w:val="24"/>
        </w:rPr>
        <w:t xml:space="preserve">- - - - - - - - - - - - - - - - - - - - - - - - - - - - - </w:t>
      </w:r>
    </w:p>
    <w:p w14:paraId="629ADA8D" w14:textId="77777777" w:rsidR="001861F6" w:rsidRPr="00090FFB" w:rsidRDefault="001861F6" w:rsidP="001861F6">
      <w:pPr>
        <w:spacing w:line="360" w:lineRule="auto"/>
        <w:jc w:val="center"/>
        <w:rPr>
          <w:rFonts w:ascii="Arial" w:hAnsi="Arial" w:cs="Arial"/>
          <w:b/>
          <w:sz w:val="24"/>
          <w:szCs w:val="24"/>
        </w:rPr>
      </w:pPr>
      <w:r w:rsidRPr="00090FFB">
        <w:rPr>
          <w:rFonts w:ascii="Arial" w:hAnsi="Arial" w:cs="Arial"/>
          <w:b/>
          <w:sz w:val="24"/>
          <w:szCs w:val="24"/>
        </w:rPr>
        <w:t>R E S U L T A N D O</w:t>
      </w:r>
    </w:p>
    <w:p w14:paraId="69BF5106" w14:textId="77777777" w:rsidR="001861F6" w:rsidRPr="00EA54D6" w:rsidRDefault="001861F6" w:rsidP="001861F6">
      <w:pPr>
        <w:spacing w:line="360" w:lineRule="auto"/>
        <w:ind w:firstLine="708"/>
        <w:jc w:val="both"/>
        <w:rPr>
          <w:rFonts w:ascii="Arial" w:hAnsi="Arial" w:cs="Arial"/>
          <w:sz w:val="24"/>
          <w:szCs w:val="24"/>
        </w:rPr>
      </w:pPr>
      <w:proofErr w:type="gramStart"/>
      <w:r w:rsidRPr="00090FFB">
        <w:rPr>
          <w:rFonts w:ascii="Arial" w:hAnsi="Arial" w:cs="Arial"/>
          <w:b/>
          <w:sz w:val="24"/>
          <w:szCs w:val="24"/>
        </w:rPr>
        <w:t>PRIMERO.-</w:t>
      </w:r>
      <w:proofErr w:type="gramEnd"/>
      <w:r>
        <w:rPr>
          <w:rFonts w:ascii="Arial" w:hAnsi="Arial" w:cs="Arial"/>
          <w:sz w:val="24"/>
          <w:szCs w:val="24"/>
        </w:rPr>
        <w:t xml:space="preserve"> Con fecha </w:t>
      </w:r>
      <w:r w:rsidR="007C60CF">
        <w:rPr>
          <w:rFonts w:ascii="Arial" w:hAnsi="Arial" w:cs="Arial"/>
          <w:sz w:val="24"/>
          <w:szCs w:val="24"/>
        </w:rPr>
        <w:t>trece de diciembre</w:t>
      </w:r>
      <w:r w:rsidRPr="00EA54D6">
        <w:rPr>
          <w:rFonts w:ascii="Arial" w:hAnsi="Arial" w:cs="Arial"/>
          <w:sz w:val="24"/>
          <w:szCs w:val="24"/>
        </w:rPr>
        <w:t xml:space="preserve"> de dos mil </w:t>
      </w:r>
      <w:r w:rsidR="007C60CF">
        <w:rPr>
          <w:rFonts w:ascii="Arial" w:hAnsi="Arial" w:cs="Arial"/>
          <w:sz w:val="24"/>
          <w:szCs w:val="24"/>
        </w:rPr>
        <w:t>diecinueve</w:t>
      </w:r>
      <w:r w:rsidRPr="00EA54D6">
        <w:rPr>
          <w:rFonts w:ascii="Arial" w:hAnsi="Arial" w:cs="Arial"/>
          <w:sz w:val="24"/>
          <w:szCs w:val="24"/>
        </w:rPr>
        <w:t xml:space="preserve"> (</w:t>
      </w:r>
      <w:r w:rsidR="007C60CF">
        <w:rPr>
          <w:rFonts w:ascii="Arial" w:hAnsi="Arial" w:cs="Arial"/>
          <w:sz w:val="24"/>
          <w:szCs w:val="24"/>
        </w:rPr>
        <w:t>13</w:t>
      </w:r>
      <w:r>
        <w:rPr>
          <w:rFonts w:ascii="Arial" w:hAnsi="Arial" w:cs="Arial"/>
          <w:sz w:val="24"/>
          <w:szCs w:val="24"/>
        </w:rPr>
        <w:t>/</w:t>
      </w:r>
      <w:r w:rsidR="007C60CF">
        <w:rPr>
          <w:rFonts w:ascii="Arial" w:hAnsi="Arial" w:cs="Arial"/>
          <w:sz w:val="24"/>
          <w:szCs w:val="24"/>
        </w:rPr>
        <w:t>12</w:t>
      </w:r>
      <w:r w:rsidRPr="00EA54D6">
        <w:rPr>
          <w:rFonts w:ascii="Arial" w:hAnsi="Arial" w:cs="Arial"/>
          <w:sz w:val="24"/>
          <w:szCs w:val="24"/>
        </w:rPr>
        <w:t>/20</w:t>
      </w:r>
      <w:r w:rsidR="007C60CF">
        <w:rPr>
          <w:rFonts w:ascii="Arial" w:hAnsi="Arial" w:cs="Arial"/>
          <w:sz w:val="24"/>
          <w:szCs w:val="24"/>
        </w:rPr>
        <w:t>19</w:t>
      </w:r>
      <w:r w:rsidRPr="00EA54D6">
        <w:rPr>
          <w:rFonts w:ascii="Arial" w:hAnsi="Arial" w:cs="Arial"/>
          <w:sz w:val="24"/>
          <w:szCs w:val="24"/>
        </w:rPr>
        <w:t xml:space="preserve">), se recibió el escrito de demanda en la Oficialía de Partes de este Tribunal y con </w:t>
      </w:r>
      <w:r w:rsidR="009D20F7">
        <w:rPr>
          <w:rFonts w:ascii="Arial" w:hAnsi="Arial" w:cs="Arial"/>
          <w:sz w:val="24"/>
          <w:szCs w:val="24"/>
        </w:rPr>
        <w:t>f</w:t>
      </w:r>
      <w:r w:rsidR="00664A30">
        <w:rPr>
          <w:rFonts w:ascii="Arial" w:hAnsi="Arial" w:cs="Arial"/>
          <w:sz w:val="24"/>
          <w:szCs w:val="24"/>
        </w:rPr>
        <w:t>echa</w:t>
      </w:r>
      <w:r w:rsidRPr="00EA54D6">
        <w:rPr>
          <w:rFonts w:ascii="Arial" w:hAnsi="Arial" w:cs="Arial"/>
          <w:sz w:val="24"/>
          <w:szCs w:val="24"/>
        </w:rPr>
        <w:t xml:space="preserve"> </w:t>
      </w:r>
      <w:r w:rsidR="009D20F7">
        <w:rPr>
          <w:rFonts w:ascii="Arial" w:hAnsi="Arial" w:cs="Arial"/>
          <w:sz w:val="24"/>
          <w:szCs w:val="24"/>
        </w:rPr>
        <w:t xml:space="preserve">ocho </w:t>
      </w:r>
      <w:r w:rsidR="007C60CF">
        <w:rPr>
          <w:rFonts w:ascii="Arial" w:hAnsi="Arial" w:cs="Arial"/>
          <w:sz w:val="24"/>
          <w:szCs w:val="24"/>
        </w:rPr>
        <w:t>de enero de dos mil veinte (0</w:t>
      </w:r>
      <w:r w:rsidR="009D20F7">
        <w:rPr>
          <w:rFonts w:ascii="Arial" w:hAnsi="Arial" w:cs="Arial"/>
          <w:sz w:val="24"/>
          <w:szCs w:val="24"/>
        </w:rPr>
        <w:t>8/0</w:t>
      </w:r>
      <w:r w:rsidR="007C60CF">
        <w:rPr>
          <w:rFonts w:ascii="Arial" w:hAnsi="Arial" w:cs="Arial"/>
          <w:sz w:val="24"/>
          <w:szCs w:val="24"/>
        </w:rPr>
        <w:t>1</w:t>
      </w:r>
      <w:r w:rsidR="009D20F7">
        <w:rPr>
          <w:rFonts w:ascii="Arial" w:hAnsi="Arial" w:cs="Arial"/>
          <w:sz w:val="24"/>
          <w:szCs w:val="24"/>
        </w:rPr>
        <w:t>/202</w:t>
      </w:r>
      <w:r w:rsidR="007C60CF">
        <w:rPr>
          <w:rFonts w:ascii="Arial" w:hAnsi="Arial" w:cs="Arial"/>
          <w:sz w:val="24"/>
          <w:szCs w:val="24"/>
        </w:rPr>
        <w:t>0</w:t>
      </w:r>
      <w:r w:rsidR="009D20F7">
        <w:rPr>
          <w:rFonts w:ascii="Arial" w:hAnsi="Arial" w:cs="Arial"/>
          <w:sz w:val="24"/>
          <w:szCs w:val="24"/>
        </w:rPr>
        <w:t xml:space="preserve">), </w:t>
      </w:r>
      <w:r w:rsidRPr="00EA54D6">
        <w:rPr>
          <w:rFonts w:ascii="Arial" w:hAnsi="Arial" w:cs="Arial"/>
          <w:sz w:val="24"/>
          <w:szCs w:val="24"/>
        </w:rPr>
        <w:t xml:space="preserve">se tuvo por admitida a trámite, ordenándose emplazar a Juicio a la autoridad demandada.- </w:t>
      </w:r>
    </w:p>
    <w:p w14:paraId="6B945268" w14:textId="374669AC" w:rsidR="001861F6" w:rsidRPr="00EA54D6" w:rsidRDefault="001861F6" w:rsidP="001861F6">
      <w:pPr>
        <w:spacing w:line="360" w:lineRule="auto"/>
        <w:ind w:firstLine="708"/>
        <w:jc w:val="both"/>
        <w:rPr>
          <w:rFonts w:ascii="Arial" w:hAnsi="Arial" w:cs="Arial"/>
          <w:sz w:val="24"/>
          <w:szCs w:val="24"/>
        </w:rPr>
      </w:pPr>
      <w:r w:rsidRPr="00090FFB">
        <w:rPr>
          <w:rFonts w:ascii="Arial" w:hAnsi="Arial" w:cs="Arial"/>
          <w:b/>
          <w:sz w:val="24"/>
          <w:szCs w:val="24"/>
        </w:rPr>
        <w:t>SEGUNDO.-</w:t>
      </w:r>
      <w:r>
        <w:rPr>
          <w:rFonts w:ascii="Arial" w:hAnsi="Arial" w:cs="Arial"/>
          <w:sz w:val="24"/>
          <w:szCs w:val="24"/>
        </w:rPr>
        <w:t xml:space="preserve"> Con fecha </w:t>
      </w:r>
      <w:r w:rsidR="007C60CF">
        <w:rPr>
          <w:rFonts w:ascii="Arial" w:hAnsi="Arial" w:cs="Arial"/>
          <w:sz w:val="24"/>
          <w:szCs w:val="24"/>
        </w:rPr>
        <w:t xml:space="preserve">dieciocho de marzo </w:t>
      </w:r>
      <w:r w:rsidR="009D20F7">
        <w:rPr>
          <w:rFonts w:ascii="Arial" w:hAnsi="Arial" w:cs="Arial"/>
          <w:sz w:val="24"/>
          <w:szCs w:val="24"/>
        </w:rPr>
        <w:t>de dos mil vein</w:t>
      </w:r>
      <w:r w:rsidR="007C60CF">
        <w:rPr>
          <w:rFonts w:ascii="Arial" w:hAnsi="Arial" w:cs="Arial"/>
          <w:sz w:val="24"/>
          <w:szCs w:val="24"/>
        </w:rPr>
        <w:t>te (18</w:t>
      </w:r>
      <w:r w:rsidR="00C26336">
        <w:rPr>
          <w:rFonts w:ascii="Arial" w:hAnsi="Arial" w:cs="Arial"/>
          <w:sz w:val="24"/>
          <w:szCs w:val="24"/>
        </w:rPr>
        <w:t>/</w:t>
      </w:r>
      <w:r w:rsidR="007C60CF">
        <w:rPr>
          <w:rFonts w:ascii="Arial" w:hAnsi="Arial" w:cs="Arial"/>
          <w:sz w:val="24"/>
          <w:szCs w:val="24"/>
        </w:rPr>
        <w:t>03</w:t>
      </w:r>
      <w:r w:rsidRPr="00EA54D6">
        <w:rPr>
          <w:rFonts w:ascii="Arial" w:hAnsi="Arial" w:cs="Arial"/>
          <w:sz w:val="24"/>
          <w:szCs w:val="24"/>
        </w:rPr>
        <w:t>/202</w:t>
      </w:r>
      <w:r w:rsidR="007C60CF">
        <w:rPr>
          <w:rFonts w:ascii="Arial" w:hAnsi="Arial" w:cs="Arial"/>
          <w:sz w:val="24"/>
          <w:szCs w:val="24"/>
        </w:rPr>
        <w:t>0</w:t>
      </w:r>
      <w:r w:rsidRPr="00EA54D6">
        <w:rPr>
          <w:rFonts w:ascii="Arial" w:hAnsi="Arial" w:cs="Arial"/>
          <w:sz w:val="24"/>
          <w:szCs w:val="24"/>
        </w:rPr>
        <w:t>), se tuvo la autoridad demandada</w:t>
      </w:r>
      <w:r w:rsidR="007C60CF">
        <w:rPr>
          <w:rFonts w:ascii="Arial" w:hAnsi="Arial" w:cs="Arial"/>
          <w:sz w:val="24"/>
          <w:szCs w:val="24"/>
        </w:rPr>
        <w:t xml:space="preserve"> Directora de la Coordinación Ejecutiva del Mercado </w:t>
      </w:r>
      <w:r w:rsidR="00CE300B">
        <w:rPr>
          <w:rFonts w:ascii="Arial" w:hAnsi="Arial" w:cs="Arial"/>
          <w:sz w:val="24"/>
          <w:szCs w:val="24"/>
        </w:rPr>
        <w:t>*****</w:t>
      </w:r>
      <w:r w:rsidR="007C60CF">
        <w:rPr>
          <w:rFonts w:ascii="Arial" w:hAnsi="Arial" w:cs="Arial"/>
          <w:sz w:val="24"/>
          <w:szCs w:val="24"/>
        </w:rPr>
        <w:t xml:space="preserve"> de Oaxaca de Juárez, Oaxaca</w:t>
      </w:r>
      <w:r w:rsidR="00664A30">
        <w:rPr>
          <w:rFonts w:ascii="Arial" w:hAnsi="Arial" w:cs="Arial"/>
          <w:sz w:val="24"/>
          <w:szCs w:val="24"/>
        </w:rPr>
        <w:t xml:space="preserve">, </w:t>
      </w:r>
      <w:r w:rsidRPr="00EA54D6">
        <w:rPr>
          <w:rFonts w:ascii="Arial" w:hAnsi="Arial" w:cs="Arial"/>
          <w:sz w:val="24"/>
          <w:szCs w:val="24"/>
        </w:rPr>
        <w:t xml:space="preserve">contestando la demanda en tiempo; </w:t>
      </w:r>
      <w:r w:rsidR="007C60CF">
        <w:rPr>
          <w:rFonts w:ascii="Arial" w:hAnsi="Arial" w:cs="Arial"/>
          <w:sz w:val="24"/>
          <w:szCs w:val="24"/>
        </w:rPr>
        <w:t>y en auto de fecha quince de diciembre de dos mil veintiuno (15/12/</w:t>
      </w:r>
      <w:r w:rsidR="007C60CF" w:rsidRPr="00184539">
        <w:rPr>
          <w:rFonts w:ascii="Arial" w:hAnsi="Arial" w:cs="Arial"/>
          <w:sz w:val="24"/>
          <w:szCs w:val="24"/>
        </w:rPr>
        <w:t xml:space="preserve">2021), previos requerimientos, se le tuvo apersonándose al juicio a la TERCERO AFECTADA, </w:t>
      </w:r>
      <w:r w:rsidRPr="00184539">
        <w:rPr>
          <w:rFonts w:ascii="Arial" w:hAnsi="Arial" w:cs="Arial"/>
          <w:sz w:val="24"/>
          <w:szCs w:val="24"/>
        </w:rPr>
        <w:t xml:space="preserve">por lo que con </w:t>
      </w:r>
      <w:r w:rsidR="009D20F7" w:rsidRPr="00184539">
        <w:rPr>
          <w:rFonts w:ascii="Arial" w:hAnsi="Arial" w:cs="Arial"/>
          <w:sz w:val="24"/>
          <w:szCs w:val="24"/>
        </w:rPr>
        <w:t>auto</w:t>
      </w:r>
      <w:r w:rsidRPr="00184539">
        <w:rPr>
          <w:rFonts w:ascii="Arial" w:hAnsi="Arial" w:cs="Arial"/>
          <w:sz w:val="24"/>
          <w:szCs w:val="24"/>
        </w:rPr>
        <w:t xml:space="preserve"> </w:t>
      </w:r>
      <w:r w:rsidR="009D20F7" w:rsidRPr="00184539">
        <w:rPr>
          <w:rFonts w:ascii="Arial" w:hAnsi="Arial" w:cs="Arial"/>
          <w:sz w:val="24"/>
          <w:szCs w:val="24"/>
        </w:rPr>
        <w:t xml:space="preserve">de </w:t>
      </w:r>
      <w:r w:rsidRPr="00184539">
        <w:rPr>
          <w:rFonts w:ascii="Arial" w:hAnsi="Arial" w:cs="Arial"/>
          <w:sz w:val="24"/>
          <w:szCs w:val="24"/>
        </w:rPr>
        <w:t>fecha</w:t>
      </w:r>
      <w:r w:rsidR="009D20F7" w:rsidRPr="00184539">
        <w:rPr>
          <w:rFonts w:ascii="Arial" w:hAnsi="Arial" w:cs="Arial"/>
          <w:sz w:val="24"/>
          <w:szCs w:val="24"/>
        </w:rPr>
        <w:t xml:space="preserve"> </w:t>
      </w:r>
      <w:r w:rsidR="007C60CF" w:rsidRPr="00184539">
        <w:rPr>
          <w:rFonts w:ascii="Arial" w:hAnsi="Arial" w:cs="Arial"/>
          <w:sz w:val="24"/>
          <w:szCs w:val="24"/>
        </w:rPr>
        <w:t>veintitrés de noviembre de dos mil veintidós (23</w:t>
      </w:r>
      <w:r w:rsidR="009D20F7" w:rsidRPr="00184539">
        <w:rPr>
          <w:rFonts w:ascii="Arial" w:hAnsi="Arial" w:cs="Arial"/>
          <w:sz w:val="24"/>
          <w:szCs w:val="24"/>
        </w:rPr>
        <w:t>/</w:t>
      </w:r>
      <w:r w:rsidR="007C60CF" w:rsidRPr="00184539">
        <w:rPr>
          <w:rFonts w:ascii="Arial" w:hAnsi="Arial" w:cs="Arial"/>
          <w:sz w:val="24"/>
          <w:szCs w:val="24"/>
        </w:rPr>
        <w:t>11</w:t>
      </w:r>
      <w:r w:rsidR="009D20F7" w:rsidRPr="00184539">
        <w:rPr>
          <w:rFonts w:ascii="Arial" w:hAnsi="Arial" w:cs="Arial"/>
          <w:sz w:val="24"/>
          <w:szCs w:val="24"/>
        </w:rPr>
        <w:t>/2022)</w:t>
      </w:r>
      <w:r w:rsidRPr="00184539">
        <w:rPr>
          <w:rFonts w:ascii="Arial" w:hAnsi="Arial" w:cs="Arial"/>
          <w:sz w:val="24"/>
          <w:szCs w:val="24"/>
        </w:rPr>
        <w:t xml:space="preserve">, se señaló fecha y hora para </w:t>
      </w:r>
      <w:r w:rsidR="009D20F7" w:rsidRPr="00184539">
        <w:rPr>
          <w:rFonts w:ascii="Arial" w:hAnsi="Arial" w:cs="Arial"/>
          <w:sz w:val="24"/>
          <w:szCs w:val="24"/>
        </w:rPr>
        <w:t xml:space="preserve">la audiencia final. - - - </w:t>
      </w:r>
      <w:r w:rsidR="007C60CF" w:rsidRPr="00184539">
        <w:rPr>
          <w:rFonts w:ascii="Arial" w:hAnsi="Arial" w:cs="Arial"/>
          <w:sz w:val="24"/>
          <w:szCs w:val="24"/>
        </w:rPr>
        <w:t>- - - -</w:t>
      </w:r>
      <w:r w:rsidR="007C60CF">
        <w:rPr>
          <w:rFonts w:ascii="Arial" w:hAnsi="Arial" w:cs="Arial"/>
          <w:sz w:val="24"/>
          <w:szCs w:val="24"/>
        </w:rPr>
        <w:t xml:space="preserve"> - - - - - - - - - - - - - - - - - - - - - - - - - - - - - - - - - - - - - - </w:t>
      </w:r>
    </w:p>
    <w:p w14:paraId="342A49F5" w14:textId="77777777" w:rsidR="001861F6" w:rsidRPr="00EA54D6" w:rsidRDefault="001861F6" w:rsidP="001861F6">
      <w:pPr>
        <w:spacing w:line="360" w:lineRule="auto"/>
        <w:ind w:firstLine="708"/>
        <w:jc w:val="both"/>
        <w:rPr>
          <w:rFonts w:ascii="Arial" w:hAnsi="Arial" w:cs="Arial"/>
          <w:sz w:val="24"/>
          <w:szCs w:val="24"/>
        </w:rPr>
      </w:pPr>
      <w:proofErr w:type="gramStart"/>
      <w:r w:rsidRPr="00B0634B">
        <w:rPr>
          <w:rFonts w:ascii="Arial" w:hAnsi="Arial" w:cs="Arial"/>
          <w:b/>
          <w:sz w:val="24"/>
          <w:szCs w:val="24"/>
        </w:rPr>
        <w:t>TERCERO.-</w:t>
      </w:r>
      <w:proofErr w:type="gramEnd"/>
      <w:r w:rsidRPr="00EA54D6">
        <w:rPr>
          <w:rFonts w:ascii="Arial" w:hAnsi="Arial" w:cs="Arial"/>
          <w:sz w:val="24"/>
          <w:szCs w:val="24"/>
        </w:rPr>
        <w:t xml:space="preserve"> El </w:t>
      </w:r>
      <w:r w:rsidR="007C60CF">
        <w:rPr>
          <w:rFonts w:ascii="Arial" w:hAnsi="Arial" w:cs="Arial"/>
          <w:sz w:val="24"/>
          <w:szCs w:val="24"/>
        </w:rPr>
        <w:t>veintiséis</w:t>
      </w:r>
      <w:r w:rsidRPr="00EA54D6">
        <w:rPr>
          <w:rFonts w:ascii="Arial" w:hAnsi="Arial" w:cs="Arial"/>
          <w:sz w:val="24"/>
          <w:szCs w:val="24"/>
        </w:rPr>
        <w:t xml:space="preserve"> de </w:t>
      </w:r>
      <w:r w:rsidR="007C60CF">
        <w:rPr>
          <w:rFonts w:ascii="Arial" w:hAnsi="Arial" w:cs="Arial"/>
          <w:sz w:val="24"/>
          <w:szCs w:val="24"/>
        </w:rPr>
        <w:t>enero</w:t>
      </w:r>
      <w:r w:rsidRPr="00EA54D6">
        <w:rPr>
          <w:rFonts w:ascii="Arial" w:hAnsi="Arial" w:cs="Arial"/>
          <w:sz w:val="24"/>
          <w:szCs w:val="24"/>
        </w:rPr>
        <w:t xml:space="preserve"> de dos mil veinti</w:t>
      </w:r>
      <w:r w:rsidR="00664A30">
        <w:rPr>
          <w:rFonts w:ascii="Arial" w:hAnsi="Arial" w:cs="Arial"/>
          <w:sz w:val="24"/>
          <w:szCs w:val="24"/>
        </w:rPr>
        <w:t>trés</w:t>
      </w:r>
      <w:r w:rsidRPr="00EA54D6">
        <w:rPr>
          <w:rFonts w:ascii="Arial" w:hAnsi="Arial" w:cs="Arial"/>
          <w:sz w:val="24"/>
          <w:szCs w:val="24"/>
        </w:rPr>
        <w:t xml:space="preserve"> (</w:t>
      </w:r>
      <w:r w:rsidR="007C60CF">
        <w:rPr>
          <w:rFonts w:ascii="Arial" w:hAnsi="Arial" w:cs="Arial"/>
          <w:sz w:val="24"/>
          <w:szCs w:val="24"/>
        </w:rPr>
        <w:t>26</w:t>
      </w:r>
      <w:r w:rsidRPr="00EA54D6">
        <w:rPr>
          <w:rFonts w:ascii="Arial" w:hAnsi="Arial" w:cs="Arial"/>
          <w:sz w:val="24"/>
          <w:szCs w:val="24"/>
        </w:rPr>
        <w:t>/</w:t>
      </w:r>
      <w:r w:rsidR="00664A30">
        <w:rPr>
          <w:rFonts w:ascii="Arial" w:hAnsi="Arial" w:cs="Arial"/>
          <w:sz w:val="24"/>
          <w:szCs w:val="24"/>
        </w:rPr>
        <w:t>0</w:t>
      </w:r>
      <w:r w:rsidR="007C60CF">
        <w:rPr>
          <w:rFonts w:ascii="Arial" w:hAnsi="Arial" w:cs="Arial"/>
          <w:sz w:val="24"/>
          <w:szCs w:val="24"/>
        </w:rPr>
        <w:t>1</w:t>
      </w:r>
      <w:r w:rsidR="00664A30">
        <w:rPr>
          <w:rFonts w:ascii="Arial" w:hAnsi="Arial" w:cs="Arial"/>
          <w:sz w:val="24"/>
          <w:szCs w:val="24"/>
        </w:rPr>
        <w:t>/2023</w:t>
      </w:r>
      <w:r w:rsidRPr="00EA54D6">
        <w:rPr>
          <w:rFonts w:ascii="Arial" w:hAnsi="Arial" w:cs="Arial"/>
          <w:sz w:val="24"/>
          <w:szCs w:val="24"/>
        </w:rPr>
        <w:t>), se celebró la Audiencia Final, sin que comparecieran las parte</w:t>
      </w:r>
      <w:r w:rsidR="00664A30">
        <w:rPr>
          <w:rFonts w:ascii="Arial" w:hAnsi="Arial" w:cs="Arial"/>
          <w:sz w:val="24"/>
          <w:szCs w:val="24"/>
        </w:rPr>
        <w:t xml:space="preserve">s, se desahogaron pruebas, y </w:t>
      </w:r>
      <w:r w:rsidRPr="00EA54D6">
        <w:rPr>
          <w:rFonts w:ascii="Arial" w:hAnsi="Arial" w:cs="Arial"/>
          <w:sz w:val="24"/>
          <w:szCs w:val="24"/>
        </w:rPr>
        <w:t xml:space="preserve">se recibió escrito de alegatos por </w:t>
      </w:r>
      <w:r w:rsidR="00664A30">
        <w:rPr>
          <w:rFonts w:ascii="Arial" w:hAnsi="Arial" w:cs="Arial"/>
          <w:sz w:val="24"/>
          <w:szCs w:val="24"/>
        </w:rPr>
        <w:t xml:space="preserve">la parte actora </w:t>
      </w:r>
      <w:r w:rsidR="007C60CF">
        <w:rPr>
          <w:rFonts w:ascii="Arial" w:hAnsi="Arial" w:cs="Arial"/>
          <w:sz w:val="24"/>
          <w:szCs w:val="24"/>
        </w:rPr>
        <w:t>y la tercero afectada</w:t>
      </w:r>
      <w:r w:rsidRPr="00EA54D6">
        <w:rPr>
          <w:rFonts w:ascii="Arial" w:hAnsi="Arial" w:cs="Arial"/>
          <w:sz w:val="24"/>
          <w:szCs w:val="24"/>
        </w:rPr>
        <w:t>, quedando el asunto integrado y en estado de resolució</w:t>
      </w:r>
      <w:r w:rsidR="00C26336">
        <w:rPr>
          <w:rFonts w:ascii="Arial" w:hAnsi="Arial" w:cs="Arial"/>
          <w:sz w:val="24"/>
          <w:szCs w:val="24"/>
        </w:rPr>
        <w:t xml:space="preserve">n; y, - - - - </w:t>
      </w:r>
      <w:r w:rsidR="007C60CF">
        <w:rPr>
          <w:rFonts w:ascii="Arial" w:hAnsi="Arial" w:cs="Arial"/>
          <w:sz w:val="24"/>
          <w:szCs w:val="24"/>
        </w:rPr>
        <w:t>- -</w:t>
      </w:r>
    </w:p>
    <w:p w14:paraId="5563FE51" w14:textId="77777777" w:rsidR="001861F6" w:rsidRPr="00B0634B" w:rsidRDefault="001861F6" w:rsidP="001861F6">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782039BF" w14:textId="77777777" w:rsidR="001861F6" w:rsidRPr="00EA54D6" w:rsidRDefault="001861F6" w:rsidP="001861F6">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EA54D6">
        <w:rPr>
          <w:rFonts w:ascii="Arial" w:hAnsi="Arial" w:cs="Arial"/>
          <w:sz w:val="24"/>
          <w:szCs w:val="24"/>
        </w:rPr>
        <w:lastRenderedPageBreak/>
        <w:t xml:space="preserve">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075449CE" w14:textId="20779E37" w:rsidR="001861F6" w:rsidRDefault="001861F6" w:rsidP="001861F6">
      <w:pPr>
        <w:spacing w:line="360" w:lineRule="auto"/>
        <w:ind w:firstLine="708"/>
        <w:jc w:val="both"/>
        <w:rPr>
          <w:rFonts w:ascii="Arial" w:hAnsi="Arial" w:cs="Arial"/>
          <w:sz w:val="24"/>
          <w:szCs w:val="24"/>
        </w:rPr>
      </w:pPr>
      <w:proofErr w:type="gramStart"/>
      <w:r w:rsidRPr="00B0634B">
        <w:rPr>
          <w:rFonts w:ascii="Arial" w:hAnsi="Arial" w:cs="Arial"/>
          <w:b/>
          <w:sz w:val="24"/>
          <w:szCs w:val="24"/>
        </w:rPr>
        <w:t>SEGUNDO.-</w:t>
      </w:r>
      <w:proofErr w:type="gramEnd"/>
      <w:r w:rsidRPr="00B0634B">
        <w:rPr>
          <w:rFonts w:ascii="Arial" w:hAnsi="Arial" w:cs="Arial"/>
          <w:b/>
          <w:sz w:val="24"/>
          <w:szCs w:val="24"/>
        </w:rPr>
        <w:t xml:space="preserve">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3464EF">
        <w:rPr>
          <w:rFonts w:ascii="Arial" w:hAnsi="Arial" w:cs="Arial"/>
          <w:sz w:val="24"/>
          <w:szCs w:val="24"/>
        </w:rPr>
        <w:t>***** ***** ***** *****</w:t>
      </w:r>
      <w:r w:rsidRPr="00184539">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w:t>
      </w:r>
      <w:r w:rsidR="00D244D6" w:rsidRPr="00184539">
        <w:rPr>
          <w:rFonts w:ascii="Arial" w:hAnsi="Arial" w:cs="Arial"/>
          <w:sz w:val="24"/>
          <w:szCs w:val="24"/>
        </w:rPr>
        <w:t>oficio impugnado</w:t>
      </w:r>
      <w:r w:rsidRPr="00184539">
        <w:rPr>
          <w:rFonts w:ascii="Arial" w:hAnsi="Arial" w:cs="Arial"/>
          <w:sz w:val="24"/>
          <w:szCs w:val="24"/>
        </w:rPr>
        <w:t>,</w:t>
      </w:r>
      <w:r w:rsidR="00664A30" w:rsidRPr="00184539">
        <w:rPr>
          <w:rFonts w:ascii="Arial" w:hAnsi="Arial" w:cs="Arial"/>
          <w:sz w:val="24"/>
          <w:szCs w:val="24"/>
        </w:rPr>
        <w:t xml:space="preserve"> </w:t>
      </w:r>
      <w:r w:rsidR="00C323C8" w:rsidRPr="00184539">
        <w:rPr>
          <w:rFonts w:ascii="Arial" w:hAnsi="Arial" w:cs="Arial"/>
          <w:sz w:val="24"/>
          <w:szCs w:val="24"/>
        </w:rPr>
        <w:t xml:space="preserve">foja </w:t>
      </w:r>
      <w:r w:rsidR="00D244D6" w:rsidRPr="00184539">
        <w:rPr>
          <w:rFonts w:ascii="Arial" w:hAnsi="Arial" w:cs="Arial"/>
          <w:sz w:val="24"/>
          <w:szCs w:val="24"/>
        </w:rPr>
        <w:t>9</w:t>
      </w:r>
      <w:r w:rsidR="00C323C8" w:rsidRPr="00184539">
        <w:rPr>
          <w:rFonts w:ascii="Arial" w:hAnsi="Arial" w:cs="Arial"/>
          <w:sz w:val="24"/>
          <w:szCs w:val="24"/>
        </w:rPr>
        <w:t xml:space="preserve"> de autos, </w:t>
      </w:r>
      <w:r w:rsidRPr="00184539">
        <w:rPr>
          <w:rFonts w:ascii="Arial" w:hAnsi="Arial" w:cs="Arial"/>
          <w:sz w:val="24"/>
          <w:szCs w:val="24"/>
        </w:rPr>
        <w:t xml:space="preserve">de ahí que le asista interés </w:t>
      </w:r>
      <w:r w:rsidR="007167E8" w:rsidRPr="00184539">
        <w:rPr>
          <w:rFonts w:ascii="Arial" w:hAnsi="Arial" w:cs="Arial"/>
          <w:sz w:val="24"/>
          <w:szCs w:val="24"/>
        </w:rPr>
        <w:t xml:space="preserve">jurídico </w:t>
      </w:r>
      <w:r w:rsidRPr="00184539">
        <w:rPr>
          <w:rFonts w:ascii="Arial" w:hAnsi="Arial" w:cs="Arial"/>
          <w:sz w:val="24"/>
          <w:szCs w:val="24"/>
        </w:rPr>
        <w:t>en este asunto.</w:t>
      </w:r>
      <w:r w:rsidRPr="00EA54D6">
        <w:rPr>
          <w:rFonts w:ascii="Arial" w:hAnsi="Arial" w:cs="Arial"/>
          <w:sz w:val="24"/>
          <w:szCs w:val="24"/>
        </w:rPr>
        <w:t xml:space="preserve">  </w:t>
      </w:r>
    </w:p>
    <w:p w14:paraId="47A0093A" w14:textId="745F4C84" w:rsidR="00184539" w:rsidRPr="00EA54D6" w:rsidRDefault="00184539" w:rsidP="001861F6">
      <w:pPr>
        <w:spacing w:line="360" w:lineRule="auto"/>
        <w:ind w:firstLine="708"/>
        <w:jc w:val="both"/>
        <w:rPr>
          <w:rFonts w:ascii="Arial" w:hAnsi="Arial" w:cs="Arial"/>
          <w:sz w:val="24"/>
          <w:szCs w:val="24"/>
        </w:rPr>
      </w:pPr>
      <w:r>
        <w:rPr>
          <w:rFonts w:ascii="Arial" w:hAnsi="Arial" w:cs="Arial"/>
          <w:sz w:val="24"/>
          <w:szCs w:val="24"/>
        </w:rPr>
        <w:t xml:space="preserve">En cuanto a la </w:t>
      </w:r>
      <w:proofErr w:type="gramStart"/>
      <w:r>
        <w:rPr>
          <w:rFonts w:ascii="Arial" w:hAnsi="Arial" w:cs="Arial"/>
          <w:sz w:val="24"/>
          <w:szCs w:val="24"/>
        </w:rPr>
        <w:t>tercero afectada</w:t>
      </w:r>
      <w:proofErr w:type="gramEnd"/>
      <w:r>
        <w:rPr>
          <w:rFonts w:ascii="Arial" w:hAnsi="Arial" w:cs="Arial"/>
          <w:sz w:val="24"/>
          <w:szCs w:val="24"/>
        </w:rPr>
        <w:t xml:space="preserve"> </w:t>
      </w:r>
      <w:r w:rsidR="003464EF">
        <w:rPr>
          <w:rFonts w:ascii="Arial" w:hAnsi="Arial" w:cs="Arial"/>
          <w:sz w:val="24"/>
          <w:szCs w:val="24"/>
        </w:rPr>
        <w:t>***** ***** *****</w:t>
      </w:r>
      <w:r>
        <w:rPr>
          <w:rFonts w:ascii="Arial" w:hAnsi="Arial" w:cs="Arial"/>
          <w:sz w:val="24"/>
          <w:szCs w:val="24"/>
        </w:rPr>
        <w:t xml:space="preserve">, ésta también acreditó su personalidad en este Juicio, pues en el propio acto impugnado también aparece su nombre, </w:t>
      </w:r>
      <w:r w:rsidR="002E3B39">
        <w:rPr>
          <w:rFonts w:ascii="Arial" w:hAnsi="Arial" w:cs="Arial"/>
          <w:sz w:val="24"/>
          <w:szCs w:val="24"/>
        </w:rPr>
        <w:t>de ahí que se encuentre en los supuestos del numeral 163 fracción III de la Ley de Procedimiento y Justicia Administrativa para el Estado de Oaxaca.</w:t>
      </w:r>
    </w:p>
    <w:p w14:paraId="618EC20C" w14:textId="68A40161"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proofErr w:type="gramStart"/>
      <w:r w:rsidR="00D244D6">
        <w:rPr>
          <w:rFonts w:ascii="Arial" w:hAnsi="Arial" w:cs="Arial"/>
          <w:sz w:val="24"/>
          <w:szCs w:val="24"/>
        </w:rPr>
        <w:t>Directora</w:t>
      </w:r>
      <w:proofErr w:type="gramEnd"/>
      <w:r w:rsidR="00D244D6">
        <w:rPr>
          <w:rFonts w:ascii="Arial" w:hAnsi="Arial" w:cs="Arial"/>
          <w:sz w:val="24"/>
          <w:szCs w:val="24"/>
        </w:rPr>
        <w:t xml:space="preserve"> de la Coordinación Ejecutiva del Mercado </w:t>
      </w:r>
      <w:r w:rsidR="00CE300B">
        <w:rPr>
          <w:rFonts w:ascii="Arial" w:hAnsi="Arial" w:cs="Arial"/>
          <w:sz w:val="24"/>
          <w:szCs w:val="24"/>
        </w:rPr>
        <w:t>*****</w:t>
      </w:r>
      <w:r w:rsidR="00D244D6">
        <w:rPr>
          <w:rFonts w:ascii="Arial" w:hAnsi="Arial" w:cs="Arial"/>
          <w:sz w:val="24"/>
          <w:szCs w:val="24"/>
        </w:rPr>
        <w:t xml:space="preserve"> de Oaxaca de Juárez, Oaxaca</w:t>
      </w:r>
      <w:r w:rsidR="003A58F6">
        <w:rPr>
          <w:rFonts w:ascii="Arial" w:hAnsi="Arial" w:cs="Arial"/>
          <w:sz w:val="24"/>
          <w:szCs w:val="24"/>
        </w:rPr>
        <w:t>,</w:t>
      </w:r>
      <w:r w:rsidRPr="00EA54D6">
        <w:rPr>
          <w:rFonts w:ascii="Arial" w:hAnsi="Arial" w:cs="Arial"/>
          <w:sz w:val="24"/>
          <w:szCs w:val="24"/>
        </w:rPr>
        <w:t xml:space="preserve"> 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00D244D6">
        <w:rPr>
          <w:rFonts w:ascii="Arial" w:hAnsi="Arial" w:cs="Arial"/>
          <w:sz w:val="24"/>
          <w:szCs w:val="24"/>
        </w:rPr>
        <w:t xml:space="preserve">actora. - - - - - - - </w:t>
      </w:r>
    </w:p>
    <w:p w14:paraId="3CB7273E" w14:textId="77777777" w:rsidR="001861F6" w:rsidRPr="00EA54D6" w:rsidRDefault="001861F6" w:rsidP="001861F6">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9694A0B" w14:textId="3001F685" w:rsidR="001861F6" w:rsidRPr="00EA54D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Las pruebas </w:t>
      </w:r>
      <w:r w:rsidRPr="00B82A48">
        <w:rPr>
          <w:rFonts w:ascii="Arial" w:hAnsi="Arial" w:cs="Arial"/>
          <w:b/>
          <w:sz w:val="24"/>
          <w:szCs w:val="24"/>
        </w:rPr>
        <w:t>DOCUMENTALES</w:t>
      </w:r>
      <w:r w:rsidRPr="00EA54D6">
        <w:rPr>
          <w:rFonts w:ascii="Arial" w:hAnsi="Arial" w:cs="Arial"/>
          <w:sz w:val="24"/>
          <w:szCs w:val="24"/>
        </w:rPr>
        <w:t xml:space="preserve"> ofrecidas por la parte actora </w:t>
      </w:r>
      <w:r w:rsidR="003464EF">
        <w:rPr>
          <w:rFonts w:ascii="Arial" w:hAnsi="Arial" w:cs="Arial"/>
          <w:sz w:val="24"/>
          <w:szCs w:val="24"/>
        </w:rPr>
        <w:t>***** ***** ***** *****</w:t>
      </w:r>
      <w:r w:rsidRPr="00EA54D6">
        <w:rPr>
          <w:rFonts w:ascii="Arial" w:hAnsi="Arial" w:cs="Arial"/>
          <w:sz w:val="24"/>
          <w:szCs w:val="24"/>
        </w:rPr>
        <w:t>, consisten en</w:t>
      </w:r>
      <w:r w:rsidR="00D244D6">
        <w:rPr>
          <w:rFonts w:ascii="Arial" w:hAnsi="Arial" w:cs="Arial"/>
          <w:sz w:val="24"/>
          <w:szCs w:val="24"/>
        </w:rPr>
        <w:t xml:space="preserve"> copias simples de</w:t>
      </w:r>
      <w:r w:rsidRPr="00EA54D6">
        <w:rPr>
          <w:rFonts w:ascii="Arial" w:hAnsi="Arial" w:cs="Arial"/>
          <w:sz w:val="24"/>
          <w:szCs w:val="24"/>
        </w:rPr>
        <w:t xml:space="preserve">: </w:t>
      </w:r>
      <w:r w:rsidRPr="00B82A48">
        <w:rPr>
          <w:rFonts w:ascii="Arial" w:hAnsi="Arial" w:cs="Arial"/>
          <w:b/>
          <w:sz w:val="24"/>
          <w:szCs w:val="24"/>
        </w:rPr>
        <w:t>1.-</w:t>
      </w:r>
      <w:r w:rsidRPr="00EA54D6">
        <w:rPr>
          <w:rFonts w:ascii="Arial" w:hAnsi="Arial" w:cs="Arial"/>
          <w:sz w:val="24"/>
          <w:szCs w:val="24"/>
        </w:rPr>
        <w:t xml:space="preserve"> </w:t>
      </w:r>
      <w:r w:rsidR="00D244D6">
        <w:rPr>
          <w:rFonts w:ascii="Arial" w:hAnsi="Arial" w:cs="Arial"/>
          <w:sz w:val="24"/>
          <w:szCs w:val="24"/>
        </w:rPr>
        <w:t xml:space="preserve">Recibo de pago </w:t>
      </w:r>
      <w:r w:rsidR="003464EF">
        <w:rPr>
          <w:rFonts w:ascii="Arial" w:hAnsi="Arial" w:cs="Arial"/>
          <w:sz w:val="24"/>
          <w:szCs w:val="24"/>
        </w:rPr>
        <w:t>*****</w:t>
      </w:r>
      <w:r w:rsidR="00D244D6">
        <w:rPr>
          <w:rFonts w:ascii="Arial" w:hAnsi="Arial" w:cs="Arial"/>
          <w:sz w:val="24"/>
          <w:szCs w:val="24"/>
        </w:rPr>
        <w:t xml:space="preserve"> de fecha </w:t>
      </w:r>
      <w:r w:rsidR="003464EF">
        <w:rPr>
          <w:rFonts w:ascii="Arial" w:hAnsi="Arial" w:cs="Arial"/>
          <w:sz w:val="24"/>
          <w:szCs w:val="24"/>
        </w:rPr>
        <w:t>***** de ***** de dos mil siete (**/**/2007)</w:t>
      </w:r>
      <w:r w:rsidR="00C26336">
        <w:rPr>
          <w:rFonts w:ascii="Arial" w:hAnsi="Arial" w:cs="Arial"/>
          <w:sz w:val="24"/>
          <w:szCs w:val="24"/>
        </w:rPr>
        <w:t xml:space="preserve">; </w:t>
      </w:r>
      <w:r w:rsidR="00C26336" w:rsidRPr="00C26336">
        <w:rPr>
          <w:rFonts w:ascii="Arial" w:hAnsi="Arial" w:cs="Arial"/>
          <w:b/>
          <w:sz w:val="24"/>
          <w:szCs w:val="24"/>
        </w:rPr>
        <w:t>2.-</w:t>
      </w:r>
      <w:r w:rsidR="00C26336">
        <w:rPr>
          <w:rFonts w:ascii="Arial" w:hAnsi="Arial" w:cs="Arial"/>
          <w:sz w:val="24"/>
          <w:szCs w:val="24"/>
        </w:rPr>
        <w:t xml:space="preserve"> </w:t>
      </w:r>
      <w:r w:rsidR="001D6967">
        <w:rPr>
          <w:rFonts w:ascii="Arial" w:hAnsi="Arial" w:cs="Arial"/>
          <w:sz w:val="24"/>
          <w:szCs w:val="24"/>
        </w:rPr>
        <w:t>Co</w:t>
      </w:r>
      <w:r w:rsidR="00D244D6">
        <w:rPr>
          <w:rFonts w:ascii="Arial" w:hAnsi="Arial" w:cs="Arial"/>
          <w:sz w:val="24"/>
          <w:szCs w:val="24"/>
        </w:rPr>
        <w:t xml:space="preserve">nstancia de veintiséis de julio de dos mil dieciocho (26/07/2018); </w:t>
      </w:r>
      <w:r w:rsidR="00D244D6">
        <w:rPr>
          <w:rFonts w:ascii="Arial" w:hAnsi="Arial" w:cs="Arial"/>
          <w:b/>
          <w:sz w:val="24"/>
          <w:szCs w:val="24"/>
        </w:rPr>
        <w:t xml:space="preserve">3.- </w:t>
      </w:r>
      <w:r w:rsidR="00D244D6">
        <w:rPr>
          <w:rFonts w:ascii="Arial" w:hAnsi="Arial" w:cs="Arial"/>
          <w:sz w:val="24"/>
          <w:szCs w:val="24"/>
        </w:rPr>
        <w:t xml:space="preserve">Cédula de identificación fiscal de mercados a favor de la actora; </w:t>
      </w:r>
      <w:r w:rsidR="00D244D6" w:rsidRPr="00A05FFD">
        <w:rPr>
          <w:rFonts w:ascii="Arial" w:hAnsi="Arial" w:cs="Arial"/>
          <w:b/>
          <w:sz w:val="24"/>
          <w:szCs w:val="24"/>
        </w:rPr>
        <w:t>4.-</w:t>
      </w:r>
      <w:r w:rsidR="00D244D6">
        <w:rPr>
          <w:rFonts w:ascii="Arial" w:hAnsi="Arial" w:cs="Arial"/>
          <w:sz w:val="24"/>
          <w:szCs w:val="24"/>
        </w:rPr>
        <w:t xml:space="preserve"> Oficio </w:t>
      </w:r>
      <w:r w:rsidR="003464EF">
        <w:rPr>
          <w:rFonts w:ascii="Arial" w:hAnsi="Arial" w:cs="Arial"/>
          <w:sz w:val="24"/>
          <w:szCs w:val="24"/>
        </w:rPr>
        <w:t>CMyVP/****/2018</w:t>
      </w:r>
      <w:r w:rsidR="00D244D6">
        <w:rPr>
          <w:rFonts w:ascii="Arial" w:hAnsi="Arial" w:cs="Arial"/>
          <w:sz w:val="24"/>
          <w:szCs w:val="24"/>
        </w:rPr>
        <w:t xml:space="preserve"> de </w:t>
      </w:r>
      <w:r w:rsidR="003464EF">
        <w:rPr>
          <w:rFonts w:ascii="Arial" w:hAnsi="Arial" w:cs="Arial"/>
          <w:sz w:val="24"/>
          <w:szCs w:val="24"/>
        </w:rPr>
        <w:t>***** de ***** de dos mil dieciocho (**/**/2018)</w:t>
      </w:r>
      <w:r w:rsidR="00D244D6">
        <w:rPr>
          <w:rFonts w:ascii="Arial" w:hAnsi="Arial" w:cs="Arial"/>
          <w:sz w:val="24"/>
          <w:szCs w:val="24"/>
        </w:rPr>
        <w:t xml:space="preserve">; </w:t>
      </w:r>
      <w:r w:rsidR="00D244D6" w:rsidRPr="00A05FFD">
        <w:rPr>
          <w:rFonts w:ascii="Arial" w:hAnsi="Arial" w:cs="Arial"/>
          <w:b/>
          <w:sz w:val="24"/>
          <w:szCs w:val="24"/>
        </w:rPr>
        <w:t>5.-</w:t>
      </w:r>
      <w:r w:rsidR="00D244D6">
        <w:rPr>
          <w:rFonts w:ascii="Arial" w:hAnsi="Arial" w:cs="Arial"/>
          <w:sz w:val="24"/>
          <w:szCs w:val="24"/>
        </w:rPr>
        <w:t xml:space="preserve"> Acuerdo </w:t>
      </w:r>
      <w:proofErr w:type="spellStart"/>
      <w:r w:rsidR="003464EF">
        <w:rPr>
          <w:rFonts w:ascii="Arial" w:hAnsi="Arial" w:cs="Arial"/>
          <w:sz w:val="24"/>
          <w:szCs w:val="24"/>
        </w:rPr>
        <w:t>CMyCVP</w:t>
      </w:r>
      <w:proofErr w:type="spellEnd"/>
      <w:r w:rsidR="003464EF">
        <w:rPr>
          <w:rFonts w:ascii="Arial" w:hAnsi="Arial" w:cs="Arial"/>
          <w:sz w:val="24"/>
          <w:szCs w:val="24"/>
        </w:rPr>
        <w:t>/****/2018</w:t>
      </w:r>
      <w:r w:rsidR="00D244D6">
        <w:rPr>
          <w:rFonts w:ascii="Arial" w:hAnsi="Arial" w:cs="Arial"/>
          <w:sz w:val="24"/>
          <w:szCs w:val="24"/>
        </w:rPr>
        <w:t xml:space="preserve"> de fecha </w:t>
      </w:r>
      <w:r w:rsidR="003464EF">
        <w:rPr>
          <w:rFonts w:ascii="Arial" w:hAnsi="Arial" w:cs="Arial"/>
          <w:sz w:val="24"/>
          <w:szCs w:val="24"/>
        </w:rPr>
        <w:t>***** de ***** de dos mil diecinueve (**/**/2019)</w:t>
      </w:r>
      <w:r w:rsidR="00D244D6">
        <w:rPr>
          <w:rFonts w:ascii="Arial" w:hAnsi="Arial" w:cs="Arial"/>
          <w:sz w:val="24"/>
          <w:szCs w:val="24"/>
        </w:rPr>
        <w:t xml:space="preserve">; </w:t>
      </w:r>
      <w:r w:rsidR="00D244D6" w:rsidRPr="00A05FFD">
        <w:rPr>
          <w:rFonts w:ascii="Arial" w:hAnsi="Arial" w:cs="Arial"/>
          <w:b/>
          <w:sz w:val="24"/>
          <w:szCs w:val="24"/>
        </w:rPr>
        <w:t>6.-</w:t>
      </w:r>
      <w:r w:rsidR="00D244D6">
        <w:rPr>
          <w:rFonts w:ascii="Arial" w:hAnsi="Arial" w:cs="Arial"/>
          <w:sz w:val="24"/>
          <w:szCs w:val="24"/>
        </w:rPr>
        <w:t xml:space="preserve"> Acuse del escrito de fecha </w:t>
      </w:r>
      <w:r w:rsidR="003464EF">
        <w:rPr>
          <w:rFonts w:ascii="Arial" w:hAnsi="Arial" w:cs="Arial"/>
          <w:sz w:val="24"/>
          <w:szCs w:val="24"/>
        </w:rPr>
        <w:t>***** de ***** de dos mil diecinueve (**/**/2019)</w:t>
      </w:r>
      <w:r w:rsidR="00D244D6">
        <w:rPr>
          <w:rFonts w:ascii="Arial" w:hAnsi="Arial" w:cs="Arial"/>
          <w:sz w:val="24"/>
          <w:szCs w:val="24"/>
        </w:rPr>
        <w:t xml:space="preserve">; </w:t>
      </w:r>
      <w:r w:rsidR="00D244D6" w:rsidRPr="00A05FFD">
        <w:rPr>
          <w:rFonts w:ascii="Arial" w:hAnsi="Arial" w:cs="Arial"/>
          <w:b/>
          <w:sz w:val="24"/>
          <w:szCs w:val="24"/>
        </w:rPr>
        <w:t>7.-</w:t>
      </w:r>
      <w:r w:rsidR="00D244D6">
        <w:rPr>
          <w:rFonts w:ascii="Arial" w:hAnsi="Arial" w:cs="Arial"/>
          <w:sz w:val="24"/>
          <w:szCs w:val="24"/>
        </w:rPr>
        <w:t xml:space="preserve"> Acuerdo número </w:t>
      </w:r>
      <w:proofErr w:type="spellStart"/>
      <w:r w:rsidR="003464EF">
        <w:rPr>
          <w:rFonts w:ascii="Arial" w:hAnsi="Arial" w:cs="Arial"/>
          <w:sz w:val="24"/>
          <w:szCs w:val="24"/>
        </w:rPr>
        <w:lastRenderedPageBreak/>
        <w:t>CMyCVP</w:t>
      </w:r>
      <w:proofErr w:type="spellEnd"/>
      <w:r w:rsidR="003464EF">
        <w:rPr>
          <w:rFonts w:ascii="Arial" w:hAnsi="Arial" w:cs="Arial"/>
          <w:sz w:val="24"/>
          <w:szCs w:val="24"/>
        </w:rPr>
        <w:t>/AC/***/2019</w:t>
      </w:r>
      <w:r w:rsidR="00D244D6">
        <w:rPr>
          <w:rFonts w:ascii="Arial" w:hAnsi="Arial" w:cs="Arial"/>
          <w:sz w:val="24"/>
          <w:szCs w:val="24"/>
        </w:rPr>
        <w:t xml:space="preserve"> de fecha </w:t>
      </w:r>
      <w:r w:rsidR="003464EF">
        <w:rPr>
          <w:rFonts w:ascii="Arial" w:hAnsi="Arial" w:cs="Arial"/>
          <w:sz w:val="24"/>
          <w:szCs w:val="24"/>
        </w:rPr>
        <w:t>***** de ***** de dos mil diecinueve (**/**/2019)</w:t>
      </w:r>
      <w:r w:rsidR="00D244D6">
        <w:rPr>
          <w:rFonts w:ascii="Arial" w:hAnsi="Arial" w:cs="Arial"/>
          <w:sz w:val="24"/>
          <w:szCs w:val="24"/>
        </w:rPr>
        <w:t xml:space="preserve">; </w:t>
      </w:r>
      <w:r w:rsidR="00D244D6" w:rsidRPr="00A05FFD">
        <w:rPr>
          <w:rFonts w:ascii="Arial" w:hAnsi="Arial" w:cs="Arial"/>
          <w:b/>
          <w:sz w:val="24"/>
          <w:szCs w:val="24"/>
        </w:rPr>
        <w:t>8.-</w:t>
      </w:r>
      <w:r w:rsidR="00D244D6">
        <w:rPr>
          <w:rFonts w:ascii="Arial" w:hAnsi="Arial" w:cs="Arial"/>
          <w:sz w:val="24"/>
          <w:szCs w:val="24"/>
        </w:rPr>
        <w:t xml:space="preserve"> Oficio número </w:t>
      </w:r>
      <w:r w:rsidR="003464EF">
        <w:rPr>
          <w:rFonts w:ascii="Arial" w:hAnsi="Arial" w:cs="Arial"/>
          <w:sz w:val="24"/>
          <w:szCs w:val="24"/>
        </w:rPr>
        <w:t>TM/SDI/***/2019</w:t>
      </w:r>
      <w:r w:rsidR="00E67994">
        <w:rPr>
          <w:rFonts w:ascii="Arial" w:hAnsi="Arial" w:cs="Arial"/>
          <w:sz w:val="24"/>
          <w:szCs w:val="24"/>
        </w:rPr>
        <w:t xml:space="preserve"> </w:t>
      </w:r>
      <w:r w:rsidR="00B9564A">
        <w:rPr>
          <w:rFonts w:ascii="Arial" w:hAnsi="Arial" w:cs="Arial"/>
          <w:sz w:val="24"/>
          <w:szCs w:val="24"/>
        </w:rPr>
        <w:t xml:space="preserve">de </w:t>
      </w:r>
      <w:r w:rsidR="003464EF">
        <w:rPr>
          <w:rFonts w:ascii="Arial" w:hAnsi="Arial" w:cs="Arial"/>
          <w:sz w:val="24"/>
          <w:szCs w:val="24"/>
        </w:rPr>
        <w:t>***** de ***** de dos mil diecinueve (**/**/2019)</w:t>
      </w:r>
      <w:r w:rsidR="00B9564A">
        <w:rPr>
          <w:rFonts w:ascii="Arial" w:hAnsi="Arial" w:cs="Arial"/>
          <w:sz w:val="24"/>
          <w:szCs w:val="24"/>
        </w:rPr>
        <w:t xml:space="preserve">; </w:t>
      </w:r>
      <w:r w:rsidR="00B9564A" w:rsidRPr="00A05FFD">
        <w:rPr>
          <w:rFonts w:ascii="Arial" w:hAnsi="Arial" w:cs="Arial"/>
          <w:b/>
          <w:sz w:val="24"/>
          <w:szCs w:val="24"/>
        </w:rPr>
        <w:t>9.-</w:t>
      </w:r>
      <w:r w:rsidR="00B9564A">
        <w:rPr>
          <w:rFonts w:ascii="Arial" w:hAnsi="Arial" w:cs="Arial"/>
          <w:sz w:val="24"/>
          <w:szCs w:val="24"/>
        </w:rPr>
        <w:t xml:space="preserve"> A</w:t>
      </w:r>
      <w:r w:rsidR="00A05FFD">
        <w:rPr>
          <w:rFonts w:ascii="Arial" w:hAnsi="Arial" w:cs="Arial"/>
          <w:sz w:val="24"/>
          <w:szCs w:val="24"/>
        </w:rPr>
        <w:t xml:space="preserve">cuse del escrito de </w:t>
      </w:r>
      <w:r w:rsidR="003464EF">
        <w:rPr>
          <w:rFonts w:ascii="Arial" w:hAnsi="Arial" w:cs="Arial"/>
          <w:sz w:val="24"/>
          <w:szCs w:val="24"/>
        </w:rPr>
        <w:t>***** de ***** de dos mil diecinueve (**/**/2019)</w:t>
      </w:r>
      <w:r w:rsidR="00A05FFD">
        <w:rPr>
          <w:rFonts w:ascii="Arial" w:hAnsi="Arial" w:cs="Arial"/>
          <w:sz w:val="24"/>
          <w:szCs w:val="24"/>
        </w:rPr>
        <w:t xml:space="preserve">; </w:t>
      </w:r>
      <w:r w:rsidR="00A05FFD" w:rsidRPr="00A05FFD">
        <w:rPr>
          <w:rFonts w:ascii="Arial" w:hAnsi="Arial" w:cs="Arial"/>
          <w:b/>
          <w:sz w:val="24"/>
          <w:szCs w:val="24"/>
        </w:rPr>
        <w:t>10.-</w:t>
      </w:r>
      <w:r w:rsidR="00A05FFD">
        <w:rPr>
          <w:rFonts w:ascii="Arial" w:hAnsi="Arial" w:cs="Arial"/>
          <w:sz w:val="24"/>
          <w:szCs w:val="24"/>
        </w:rPr>
        <w:t xml:space="preserve"> Acuse del escrito de </w:t>
      </w:r>
      <w:r w:rsidR="003464EF">
        <w:rPr>
          <w:rFonts w:ascii="Arial" w:hAnsi="Arial" w:cs="Arial"/>
          <w:sz w:val="24"/>
          <w:szCs w:val="24"/>
        </w:rPr>
        <w:t>***** de ***** de dos mil diecinueve (**/**/2019)</w:t>
      </w:r>
      <w:r w:rsidR="00A05FFD">
        <w:rPr>
          <w:rFonts w:ascii="Arial" w:hAnsi="Arial" w:cs="Arial"/>
          <w:sz w:val="24"/>
          <w:szCs w:val="24"/>
        </w:rPr>
        <w:t xml:space="preserve">; </w:t>
      </w:r>
      <w:r w:rsidR="00A05FFD" w:rsidRPr="00A05FFD">
        <w:rPr>
          <w:rFonts w:ascii="Arial" w:hAnsi="Arial" w:cs="Arial"/>
          <w:b/>
          <w:sz w:val="24"/>
          <w:szCs w:val="24"/>
        </w:rPr>
        <w:t>11.-</w:t>
      </w:r>
      <w:r w:rsidR="00A05FFD">
        <w:rPr>
          <w:rFonts w:ascii="Arial" w:hAnsi="Arial" w:cs="Arial"/>
          <w:sz w:val="24"/>
          <w:szCs w:val="24"/>
        </w:rPr>
        <w:t xml:space="preserve"> Acuse del escrito de </w:t>
      </w:r>
      <w:r w:rsidR="003464EF">
        <w:rPr>
          <w:rFonts w:ascii="Arial" w:hAnsi="Arial" w:cs="Arial"/>
          <w:sz w:val="24"/>
          <w:szCs w:val="24"/>
        </w:rPr>
        <w:t>***** de ***** de dos mil diecinueve (**/**/2019)</w:t>
      </w:r>
      <w:r w:rsidR="00A05FFD">
        <w:rPr>
          <w:rFonts w:ascii="Arial" w:hAnsi="Arial" w:cs="Arial"/>
          <w:sz w:val="24"/>
          <w:szCs w:val="24"/>
        </w:rPr>
        <w:t xml:space="preserve">. </w:t>
      </w:r>
    </w:p>
    <w:p w14:paraId="374A5DA4" w14:textId="0502253B" w:rsidR="003A58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A05FFD">
        <w:rPr>
          <w:rFonts w:ascii="Arial" w:hAnsi="Arial" w:cs="Arial"/>
          <w:sz w:val="24"/>
          <w:szCs w:val="24"/>
        </w:rPr>
        <w:t xml:space="preserve">Directora de la Coordinación Ejecutiva del Mercado </w:t>
      </w:r>
      <w:r w:rsidR="00CE300B">
        <w:rPr>
          <w:rFonts w:ascii="Arial" w:hAnsi="Arial" w:cs="Arial"/>
          <w:sz w:val="24"/>
          <w:szCs w:val="24"/>
        </w:rPr>
        <w:t>*****</w:t>
      </w:r>
      <w:r w:rsidR="00A05FFD">
        <w:rPr>
          <w:rFonts w:ascii="Arial" w:hAnsi="Arial" w:cs="Arial"/>
          <w:sz w:val="24"/>
          <w:szCs w:val="24"/>
        </w:rPr>
        <w:t xml:space="preserve"> de Oaxaca de Juárez, Oaxaca</w:t>
      </w:r>
      <w:r w:rsidR="001D6967">
        <w:rPr>
          <w:rFonts w:ascii="Arial" w:hAnsi="Arial" w:cs="Arial"/>
          <w:sz w:val="24"/>
          <w:szCs w:val="24"/>
        </w:rPr>
        <w:t>, se le admitieron las pruebas DOCUM</w:t>
      </w:r>
      <w:r w:rsidR="007167E8">
        <w:rPr>
          <w:rFonts w:ascii="Arial" w:hAnsi="Arial" w:cs="Arial"/>
          <w:sz w:val="24"/>
          <w:szCs w:val="24"/>
        </w:rPr>
        <w:t>E</w:t>
      </w:r>
      <w:r w:rsidR="001D6967">
        <w:rPr>
          <w:rFonts w:ascii="Arial" w:hAnsi="Arial" w:cs="Arial"/>
          <w:sz w:val="24"/>
          <w:szCs w:val="24"/>
        </w:rPr>
        <w:t xml:space="preserve">NTALES consistentes en copias </w:t>
      </w:r>
      <w:r w:rsidR="00A05FFD">
        <w:rPr>
          <w:rFonts w:ascii="Arial" w:hAnsi="Arial" w:cs="Arial"/>
          <w:sz w:val="24"/>
          <w:szCs w:val="24"/>
        </w:rPr>
        <w:t>simples</w:t>
      </w:r>
      <w:r w:rsidR="001D6967">
        <w:rPr>
          <w:rFonts w:ascii="Arial" w:hAnsi="Arial" w:cs="Arial"/>
          <w:sz w:val="24"/>
          <w:szCs w:val="24"/>
        </w:rPr>
        <w:t xml:space="preserve"> de: </w:t>
      </w:r>
      <w:r w:rsidR="001D6967" w:rsidRPr="00867D7A">
        <w:rPr>
          <w:rFonts w:ascii="Arial" w:hAnsi="Arial" w:cs="Arial"/>
          <w:b/>
          <w:sz w:val="24"/>
          <w:szCs w:val="24"/>
        </w:rPr>
        <w:t xml:space="preserve">1.- </w:t>
      </w:r>
      <w:r w:rsidR="00A05FFD">
        <w:rPr>
          <w:rFonts w:ascii="Arial" w:hAnsi="Arial" w:cs="Arial"/>
          <w:sz w:val="24"/>
          <w:szCs w:val="24"/>
        </w:rPr>
        <w:t xml:space="preserve">Oficio </w:t>
      </w:r>
      <w:r w:rsidR="003B4FF0">
        <w:rPr>
          <w:rFonts w:ascii="Arial" w:hAnsi="Arial" w:cs="Arial"/>
          <w:sz w:val="24"/>
          <w:szCs w:val="24"/>
        </w:rPr>
        <w:t>RBPSMMC/***/2019</w:t>
      </w:r>
      <w:r w:rsidR="00A05FFD">
        <w:rPr>
          <w:rFonts w:ascii="Arial" w:hAnsi="Arial" w:cs="Arial"/>
          <w:sz w:val="24"/>
          <w:szCs w:val="24"/>
        </w:rPr>
        <w:t xml:space="preserve">  de </w:t>
      </w:r>
      <w:r w:rsidR="003B4FF0">
        <w:rPr>
          <w:rFonts w:ascii="Arial" w:hAnsi="Arial" w:cs="Arial"/>
          <w:sz w:val="24"/>
          <w:szCs w:val="24"/>
        </w:rPr>
        <w:t>***** de ***** de dos mil diecinueve (**/**/2019)</w:t>
      </w:r>
      <w:r w:rsidR="00867D7A">
        <w:rPr>
          <w:rFonts w:ascii="Arial" w:hAnsi="Arial" w:cs="Arial"/>
          <w:sz w:val="24"/>
          <w:szCs w:val="24"/>
        </w:rPr>
        <w:t xml:space="preserve">; </w:t>
      </w:r>
      <w:r w:rsidR="00867D7A" w:rsidRPr="00867D7A">
        <w:rPr>
          <w:rFonts w:ascii="Arial" w:hAnsi="Arial" w:cs="Arial"/>
          <w:b/>
          <w:sz w:val="24"/>
          <w:szCs w:val="24"/>
        </w:rPr>
        <w:t>2.-</w:t>
      </w:r>
      <w:r w:rsidR="00867D7A">
        <w:rPr>
          <w:rFonts w:ascii="Arial" w:hAnsi="Arial" w:cs="Arial"/>
          <w:sz w:val="24"/>
          <w:szCs w:val="24"/>
        </w:rPr>
        <w:t xml:space="preserve"> </w:t>
      </w:r>
      <w:r w:rsidR="00A05FFD">
        <w:rPr>
          <w:rFonts w:ascii="Arial" w:hAnsi="Arial" w:cs="Arial"/>
          <w:sz w:val="24"/>
          <w:szCs w:val="24"/>
        </w:rPr>
        <w:t xml:space="preserve">Oficio </w:t>
      </w:r>
      <w:r w:rsidR="003464EF">
        <w:rPr>
          <w:rFonts w:ascii="Arial" w:hAnsi="Arial" w:cs="Arial"/>
          <w:sz w:val="24"/>
          <w:szCs w:val="24"/>
        </w:rPr>
        <w:t>DCEMERCA/***/2019</w:t>
      </w:r>
      <w:r w:rsidR="003B4F4B">
        <w:rPr>
          <w:rFonts w:ascii="Arial" w:hAnsi="Arial" w:cs="Arial"/>
          <w:sz w:val="24"/>
          <w:szCs w:val="24"/>
        </w:rPr>
        <w:t>,</w:t>
      </w:r>
      <w:r w:rsidR="00A05FFD">
        <w:rPr>
          <w:rFonts w:ascii="Arial" w:hAnsi="Arial" w:cs="Arial"/>
          <w:sz w:val="24"/>
          <w:szCs w:val="24"/>
        </w:rPr>
        <w:t xml:space="preserve"> de fecha </w:t>
      </w:r>
      <w:r w:rsidR="003464EF">
        <w:rPr>
          <w:rFonts w:ascii="Arial" w:hAnsi="Arial" w:cs="Arial"/>
          <w:sz w:val="24"/>
          <w:szCs w:val="24"/>
        </w:rPr>
        <w:t>***** de ***** de dos mil diecinueve (**/**/2019)</w:t>
      </w:r>
      <w:r w:rsidR="00867D7A">
        <w:rPr>
          <w:rFonts w:ascii="Arial" w:hAnsi="Arial" w:cs="Arial"/>
          <w:sz w:val="24"/>
          <w:szCs w:val="24"/>
        </w:rPr>
        <w:t xml:space="preserve">; </w:t>
      </w:r>
      <w:r w:rsidR="00867D7A" w:rsidRPr="00867D7A">
        <w:rPr>
          <w:rFonts w:ascii="Arial" w:hAnsi="Arial" w:cs="Arial"/>
          <w:b/>
          <w:sz w:val="24"/>
          <w:szCs w:val="24"/>
        </w:rPr>
        <w:t>3.-</w:t>
      </w:r>
      <w:r w:rsidR="00867D7A">
        <w:rPr>
          <w:rFonts w:ascii="Arial" w:hAnsi="Arial" w:cs="Arial"/>
          <w:sz w:val="24"/>
          <w:szCs w:val="24"/>
        </w:rPr>
        <w:t xml:space="preserve"> </w:t>
      </w:r>
      <w:r w:rsidR="00A05FFD">
        <w:rPr>
          <w:rFonts w:ascii="Arial" w:hAnsi="Arial" w:cs="Arial"/>
          <w:sz w:val="24"/>
          <w:szCs w:val="24"/>
        </w:rPr>
        <w:t xml:space="preserve">Oficio número </w:t>
      </w:r>
      <w:r w:rsidR="003B4FF0">
        <w:rPr>
          <w:rFonts w:ascii="Arial" w:hAnsi="Arial" w:cs="Arial"/>
          <w:sz w:val="24"/>
          <w:szCs w:val="24"/>
        </w:rPr>
        <w:t>DECERCA/***/2019</w:t>
      </w:r>
      <w:r w:rsidR="00A05FFD">
        <w:rPr>
          <w:rFonts w:ascii="Arial" w:hAnsi="Arial" w:cs="Arial"/>
          <w:sz w:val="24"/>
          <w:szCs w:val="24"/>
        </w:rPr>
        <w:t xml:space="preserve"> con sello de recibido de </w:t>
      </w:r>
      <w:r w:rsidR="003B4FF0">
        <w:rPr>
          <w:rFonts w:ascii="Arial" w:hAnsi="Arial" w:cs="Arial"/>
          <w:sz w:val="24"/>
          <w:szCs w:val="24"/>
        </w:rPr>
        <w:t>***** de ***** de dos mil diecinueve (**/**/20109)</w:t>
      </w:r>
      <w:r w:rsidR="003A58F6">
        <w:rPr>
          <w:rFonts w:ascii="Arial" w:hAnsi="Arial" w:cs="Arial"/>
          <w:sz w:val="24"/>
          <w:szCs w:val="24"/>
        </w:rPr>
        <w:t>.</w:t>
      </w:r>
    </w:p>
    <w:p w14:paraId="3AF727A8" w14:textId="7C83FCD1" w:rsidR="00F50DC4" w:rsidRDefault="003B4F4B" w:rsidP="00052529">
      <w:pPr>
        <w:spacing w:line="360" w:lineRule="auto"/>
        <w:ind w:firstLine="708"/>
        <w:jc w:val="both"/>
        <w:rPr>
          <w:rFonts w:ascii="Arial" w:hAnsi="Arial" w:cs="Arial"/>
          <w:sz w:val="24"/>
          <w:szCs w:val="24"/>
        </w:rPr>
      </w:pPr>
      <w:r>
        <w:rPr>
          <w:rFonts w:ascii="Arial" w:hAnsi="Arial" w:cs="Arial"/>
          <w:sz w:val="24"/>
          <w:szCs w:val="24"/>
        </w:rPr>
        <w:t>A la TERC</w:t>
      </w:r>
      <w:r w:rsidR="00F50DC4" w:rsidRPr="009A32B2">
        <w:rPr>
          <w:rFonts w:ascii="Arial" w:hAnsi="Arial" w:cs="Arial"/>
          <w:sz w:val="24"/>
          <w:szCs w:val="24"/>
        </w:rPr>
        <w:t>ERO AFECTADA, se le admitió la prueba DOC</w:t>
      </w:r>
      <w:r w:rsidR="009A32B2" w:rsidRPr="009A32B2">
        <w:rPr>
          <w:rFonts w:ascii="Arial" w:hAnsi="Arial" w:cs="Arial"/>
          <w:sz w:val="24"/>
          <w:szCs w:val="24"/>
        </w:rPr>
        <w:t xml:space="preserve">UMENTAL consistente en: </w:t>
      </w:r>
      <w:r w:rsidR="009A32B2" w:rsidRPr="009A32B2">
        <w:rPr>
          <w:rFonts w:ascii="Arial" w:hAnsi="Arial" w:cs="Arial"/>
          <w:b/>
          <w:sz w:val="24"/>
          <w:szCs w:val="24"/>
        </w:rPr>
        <w:t>1.-</w:t>
      </w:r>
      <w:r w:rsidR="009A32B2">
        <w:rPr>
          <w:rFonts w:ascii="Arial" w:hAnsi="Arial" w:cs="Arial"/>
          <w:sz w:val="24"/>
          <w:szCs w:val="24"/>
        </w:rPr>
        <w:t xml:space="preserve"> Copia simple de escrito de doce de agosto de dos mil diecinueve (12/08/2019), con anexos constantes de cuarenta y cuatro fojas útiles; </w:t>
      </w:r>
      <w:r w:rsidR="009A32B2" w:rsidRPr="009A32B2">
        <w:rPr>
          <w:rFonts w:ascii="Arial" w:hAnsi="Arial" w:cs="Arial"/>
          <w:b/>
          <w:sz w:val="24"/>
          <w:szCs w:val="24"/>
        </w:rPr>
        <w:t>2.-</w:t>
      </w:r>
      <w:r w:rsidR="009A32B2">
        <w:rPr>
          <w:rFonts w:ascii="Arial" w:hAnsi="Arial" w:cs="Arial"/>
          <w:sz w:val="24"/>
          <w:szCs w:val="24"/>
        </w:rPr>
        <w:t xml:space="preserve"> Copia simple de plano de ubicación del puesto semifijo de la tercero afectada; </w:t>
      </w:r>
      <w:r w:rsidR="009A32B2" w:rsidRPr="009A32B2">
        <w:rPr>
          <w:rFonts w:ascii="Arial" w:hAnsi="Arial" w:cs="Arial"/>
          <w:b/>
          <w:sz w:val="24"/>
          <w:szCs w:val="24"/>
        </w:rPr>
        <w:t>3.-</w:t>
      </w:r>
      <w:r w:rsidR="009A32B2">
        <w:rPr>
          <w:rFonts w:ascii="Arial" w:hAnsi="Arial" w:cs="Arial"/>
          <w:sz w:val="24"/>
          <w:szCs w:val="24"/>
        </w:rPr>
        <w:t xml:space="preserve"> Cuadernillo compuesto de seis fojas certificadas, referentes a los pagos efectuados respecto del puesto semifijo de la tercero afectada; </w:t>
      </w:r>
      <w:r w:rsidR="009A32B2" w:rsidRPr="009A32B2">
        <w:rPr>
          <w:rFonts w:ascii="Arial" w:hAnsi="Arial" w:cs="Arial"/>
          <w:b/>
          <w:sz w:val="24"/>
          <w:szCs w:val="24"/>
        </w:rPr>
        <w:t>4.-</w:t>
      </w:r>
      <w:r w:rsidR="009A32B2">
        <w:rPr>
          <w:rFonts w:ascii="Arial" w:hAnsi="Arial" w:cs="Arial"/>
          <w:sz w:val="24"/>
          <w:szCs w:val="24"/>
        </w:rPr>
        <w:t xml:space="preserve"> Informe contenido en el oficio número </w:t>
      </w:r>
      <w:r w:rsidR="003B4FF0">
        <w:rPr>
          <w:rFonts w:ascii="Arial" w:hAnsi="Arial" w:cs="Arial"/>
          <w:sz w:val="24"/>
          <w:szCs w:val="24"/>
        </w:rPr>
        <w:t>DMA/****/2022</w:t>
      </w:r>
      <w:r w:rsidR="009A32B2">
        <w:rPr>
          <w:rFonts w:ascii="Arial" w:hAnsi="Arial" w:cs="Arial"/>
          <w:sz w:val="24"/>
          <w:szCs w:val="24"/>
        </w:rPr>
        <w:t xml:space="preserve"> de fecha </w:t>
      </w:r>
      <w:r w:rsidR="003B4FF0">
        <w:rPr>
          <w:rFonts w:ascii="Arial" w:hAnsi="Arial" w:cs="Arial"/>
          <w:sz w:val="24"/>
          <w:szCs w:val="24"/>
        </w:rPr>
        <w:t>***** de ***** de dos mil veintidós (**/**/2022)</w:t>
      </w:r>
      <w:r w:rsidR="009A32B2">
        <w:rPr>
          <w:rFonts w:ascii="Arial" w:hAnsi="Arial" w:cs="Arial"/>
          <w:sz w:val="24"/>
          <w:szCs w:val="24"/>
        </w:rPr>
        <w:t>, suscrito por el Director del Mercado de Abasto.</w:t>
      </w:r>
    </w:p>
    <w:p w14:paraId="36B93205" w14:textId="77777777" w:rsidR="00667FAA" w:rsidRPr="003917F6" w:rsidRDefault="001861F6" w:rsidP="003917F6">
      <w:pPr>
        <w:spacing w:line="360" w:lineRule="auto"/>
        <w:ind w:firstLine="708"/>
        <w:jc w:val="both"/>
        <w:rPr>
          <w:rFonts w:ascii="Arial" w:hAnsi="Arial" w:cs="Arial"/>
          <w:i/>
          <w:sz w:val="24"/>
          <w:szCs w:val="24"/>
        </w:rPr>
      </w:pPr>
      <w:r w:rsidRPr="00EA54D6">
        <w:rPr>
          <w:rFonts w:ascii="Arial" w:hAnsi="Arial" w:cs="Arial"/>
          <w:sz w:val="24"/>
          <w:szCs w:val="24"/>
        </w:rPr>
        <w:t>A</w:t>
      </w:r>
      <w:r w:rsidR="00867D7A">
        <w:rPr>
          <w:rFonts w:ascii="Arial" w:hAnsi="Arial" w:cs="Arial"/>
          <w:sz w:val="24"/>
          <w:szCs w:val="24"/>
        </w:rPr>
        <w:t xml:space="preserve"> </w:t>
      </w:r>
      <w:r w:rsidRPr="00EA54D6">
        <w:rPr>
          <w:rFonts w:ascii="Arial" w:hAnsi="Arial" w:cs="Arial"/>
          <w:sz w:val="24"/>
          <w:szCs w:val="24"/>
        </w:rPr>
        <w:t>l</w:t>
      </w:r>
      <w:r w:rsidR="00867D7A">
        <w:rPr>
          <w:rFonts w:ascii="Arial" w:hAnsi="Arial" w:cs="Arial"/>
          <w:sz w:val="24"/>
          <w:szCs w:val="24"/>
        </w:rPr>
        <w:t>os</w:t>
      </w:r>
      <w:r w:rsidRPr="00EA54D6">
        <w:rPr>
          <w:rFonts w:ascii="Arial" w:hAnsi="Arial" w:cs="Arial"/>
          <w:sz w:val="24"/>
          <w:szCs w:val="24"/>
        </w:rPr>
        <w:t xml:space="preserve"> documento</w:t>
      </w:r>
      <w:r w:rsidR="00867D7A">
        <w:rPr>
          <w:rFonts w:ascii="Arial" w:hAnsi="Arial" w:cs="Arial"/>
          <w:sz w:val="24"/>
          <w:szCs w:val="24"/>
        </w:rPr>
        <w:t>s</w:t>
      </w:r>
      <w:r w:rsidRPr="00EA54D6">
        <w:rPr>
          <w:rFonts w:ascii="Arial" w:hAnsi="Arial" w:cs="Arial"/>
          <w:sz w:val="24"/>
          <w:szCs w:val="24"/>
        </w:rPr>
        <w:t xml:space="preserve"> que en </w:t>
      </w:r>
      <w:r w:rsidR="00867D7A">
        <w:rPr>
          <w:rFonts w:ascii="Arial" w:hAnsi="Arial" w:cs="Arial"/>
          <w:sz w:val="24"/>
          <w:szCs w:val="24"/>
        </w:rPr>
        <w:t xml:space="preserve">copia simple </w:t>
      </w:r>
      <w:r>
        <w:rPr>
          <w:rFonts w:ascii="Arial" w:hAnsi="Arial" w:cs="Arial"/>
          <w:sz w:val="24"/>
          <w:szCs w:val="24"/>
        </w:rPr>
        <w:t>remitió la parte actora</w:t>
      </w:r>
      <w:r w:rsidR="009A32B2">
        <w:rPr>
          <w:rFonts w:ascii="Arial" w:hAnsi="Arial" w:cs="Arial"/>
          <w:sz w:val="24"/>
          <w:szCs w:val="24"/>
        </w:rPr>
        <w:t xml:space="preserve">, la autoridad </w:t>
      </w:r>
      <w:r w:rsidR="009A32B2" w:rsidRPr="003B4F4B">
        <w:rPr>
          <w:rFonts w:ascii="Arial" w:hAnsi="Arial" w:cs="Arial"/>
          <w:sz w:val="24"/>
          <w:szCs w:val="24"/>
        </w:rPr>
        <w:t xml:space="preserve">demandada y la </w:t>
      </w:r>
      <w:proofErr w:type="gramStart"/>
      <w:r w:rsidR="009A32B2" w:rsidRPr="003B4F4B">
        <w:rPr>
          <w:rFonts w:ascii="Arial" w:hAnsi="Arial" w:cs="Arial"/>
          <w:sz w:val="24"/>
          <w:szCs w:val="24"/>
        </w:rPr>
        <w:t>tercero afectada</w:t>
      </w:r>
      <w:proofErr w:type="gramEnd"/>
      <w:r w:rsidRPr="003B4F4B">
        <w:rPr>
          <w:rFonts w:ascii="Arial" w:hAnsi="Arial" w:cs="Arial"/>
          <w:sz w:val="24"/>
          <w:szCs w:val="24"/>
        </w:rPr>
        <w:t>, se le</w:t>
      </w:r>
      <w:r w:rsidR="00052529" w:rsidRPr="003B4F4B">
        <w:rPr>
          <w:rFonts w:ascii="Arial" w:hAnsi="Arial" w:cs="Arial"/>
          <w:sz w:val="24"/>
          <w:szCs w:val="24"/>
        </w:rPr>
        <w:t>s</w:t>
      </w:r>
      <w:r w:rsidRPr="003B4F4B">
        <w:rPr>
          <w:rFonts w:ascii="Arial" w:hAnsi="Arial" w:cs="Arial"/>
          <w:sz w:val="24"/>
          <w:szCs w:val="24"/>
        </w:rPr>
        <w:t xml:space="preserve"> otorga </w:t>
      </w:r>
      <w:r w:rsidRPr="003B4F4B">
        <w:rPr>
          <w:rFonts w:ascii="Arial" w:hAnsi="Arial" w:cs="Arial"/>
          <w:b/>
          <w:sz w:val="24"/>
          <w:szCs w:val="24"/>
        </w:rPr>
        <w:t>valor probatorio</w:t>
      </w:r>
      <w:r w:rsidR="003B4F4B" w:rsidRPr="003B4F4B">
        <w:rPr>
          <w:rFonts w:ascii="Arial" w:hAnsi="Arial" w:cs="Arial"/>
          <w:b/>
          <w:sz w:val="24"/>
          <w:szCs w:val="24"/>
        </w:rPr>
        <w:t xml:space="preserve"> indiciario</w:t>
      </w:r>
      <w:r w:rsidRPr="003B4F4B">
        <w:rPr>
          <w:rFonts w:ascii="Arial" w:hAnsi="Arial" w:cs="Arial"/>
          <w:sz w:val="24"/>
          <w:szCs w:val="24"/>
        </w:rPr>
        <w:t xml:space="preserve">, pues </w:t>
      </w:r>
      <w:r w:rsidR="00667FAA" w:rsidRPr="003B4F4B">
        <w:rPr>
          <w:rFonts w:ascii="Arial" w:hAnsi="Arial" w:cs="Arial"/>
          <w:sz w:val="24"/>
          <w:szCs w:val="24"/>
        </w:rPr>
        <w:t xml:space="preserve">no </w:t>
      </w:r>
      <w:r w:rsidR="00052529" w:rsidRPr="003B4F4B">
        <w:rPr>
          <w:rFonts w:ascii="Arial" w:hAnsi="Arial" w:cs="Arial"/>
          <w:sz w:val="24"/>
          <w:szCs w:val="24"/>
        </w:rPr>
        <w:t xml:space="preserve">se trata </w:t>
      </w:r>
      <w:r w:rsidR="00667FAA" w:rsidRPr="003B4F4B">
        <w:rPr>
          <w:rFonts w:ascii="Arial" w:hAnsi="Arial" w:cs="Arial"/>
          <w:sz w:val="24"/>
          <w:szCs w:val="24"/>
        </w:rPr>
        <w:t>de documentos aislados, si no que se encuentran relacionados con el acto impugnado</w:t>
      </w:r>
      <w:r w:rsidR="003917F6" w:rsidRPr="003B4F4B">
        <w:rPr>
          <w:rFonts w:ascii="Arial" w:hAnsi="Arial" w:cs="Arial"/>
          <w:sz w:val="24"/>
          <w:szCs w:val="24"/>
        </w:rPr>
        <w:t>, respecto de los pagos, croquis, oficios, escritos respecto del local semifijo, de</w:t>
      </w:r>
      <w:r w:rsidR="003917F6" w:rsidRPr="001163E1">
        <w:rPr>
          <w:rFonts w:ascii="Arial" w:hAnsi="Arial" w:cs="Arial"/>
          <w:sz w:val="24"/>
          <w:szCs w:val="24"/>
        </w:rPr>
        <w:t xml:space="preserve"> ahí que su valor haya sido potenciado y el valor otorgado, quedando de manifiesto su existencia y la veracidad de su contenido. Sirve de apoyo</w:t>
      </w:r>
      <w:r w:rsidR="003917F6" w:rsidRPr="00BF2B66">
        <w:rPr>
          <w:rFonts w:ascii="Arial" w:hAnsi="Arial" w:cs="Arial"/>
          <w:sz w:val="24"/>
          <w:szCs w:val="24"/>
        </w:rPr>
        <w:t xml:space="preserve"> a lo anterior, el criterio sustentado por la Suprema Corte de Justicia de la Nación, con datos de identificación: Semanario</w:t>
      </w:r>
      <w:r w:rsidR="003917F6" w:rsidRPr="00EA54D6">
        <w:rPr>
          <w:rFonts w:ascii="Arial" w:hAnsi="Arial" w:cs="Arial"/>
          <w:sz w:val="24"/>
          <w:szCs w:val="24"/>
        </w:rPr>
        <w:t xml:space="preserve"> Judicial de la Federación, Tomo V, Segunda Parte-2 </w:t>
      </w:r>
      <w:proofErr w:type="gramStart"/>
      <w:r w:rsidR="003917F6" w:rsidRPr="00EA54D6">
        <w:rPr>
          <w:rFonts w:ascii="Arial" w:hAnsi="Arial" w:cs="Arial"/>
          <w:sz w:val="24"/>
          <w:szCs w:val="24"/>
        </w:rPr>
        <w:t>Enero</w:t>
      </w:r>
      <w:proofErr w:type="gramEnd"/>
      <w:r w:rsidR="003917F6" w:rsidRPr="00EA54D6">
        <w:rPr>
          <w:rFonts w:ascii="Arial" w:hAnsi="Arial" w:cs="Arial"/>
          <w:sz w:val="24"/>
          <w:szCs w:val="24"/>
        </w:rPr>
        <w:t>-Junio de 1990, Octava época, pág. 677, registro 226451 Jurisprudencia Civil, Común, Tribunales Colegiados de Circuito, y de rubro: “</w:t>
      </w:r>
      <w:r w:rsidR="003917F6" w:rsidRPr="00A77BD0">
        <w:rPr>
          <w:rFonts w:ascii="Arial" w:hAnsi="Arial" w:cs="Arial"/>
          <w:i/>
          <w:sz w:val="24"/>
          <w:szCs w:val="24"/>
        </w:rPr>
        <w:t>COPIAS FOTOSTATICAS SIMPLES, CARECEN DE VALOR PROBATORIO SI NO SE ENCUENTRAN ADMINICULADAS CON ALGUNA OTRA PRUEBA.”</w:t>
      </w:r>
    </w:p>
    <w:p w14:paraId="79C0C96C" w14:textId="77777777" w:rsidR="0074329F" w:rsidRPr="001042B6" w:rsidRDefault="00667FAA" w:rsidP="00052529">
      <w:pPr>
        <w:spacing w:line="360" w:lineRule="auto"/>
        <w:ind w:firstLine="708"/>
        <w:jc w:val="both"/>
        <w:rPr>
          <w:rFonts w:ascii="Arial" w:hAnsi="Arial" w:cs="Arial"/>
          <w:sz w:val="24"/>
          <w:szCs w:val="24"/>
        </w:rPr>
      </w:pPr>
      <w:r>
        <w:rPr>
          <w:rFonts w:ascii="Arial" w:hAnsi="Arial" w:cs="Arial"/>
          <w:sz w:val="24"/>
          <w:szCs w:val="24"/>
        </w:rPr>
        <w:t>A las copias certificadas que presento la tercero afectada</w:t>
      </w:r>
      <w:r w:rsidR="006330AD">
        <w:rPr>
          <w:rFonts w:ascii="Arial" w:hAnsi="Arial" w:cs="Arial"/>
          <w:sz w:val="24"/>
          <w:szCs w:val="24"/>
        </w:rPr>
        <w:t xml:space="preserve">, se les otorga </w:t>
      </w:r>
      <w:r w:rsidR="006330AD" w:rsidRPr="006330AD">
        <w:rPr>
          <w:rFonts w:ascii="Arial" w:hAnsi="Arial" w:cs="Arial"/>
          <w:b/>
          <w:sz w:val="24"/>
          <w:szCs w:val="24"/>
        </w:rPr>
        <w:t>pleno valor probatorio</w:t>
      </w:r>
      <w:r w:rsidR="006330AD">
        <w:rPr>
          <w:rFonts w:ascii="Arial" w:hAnsi="Arial" w:cs="Arial"/>
          <w:sz w:val="24"/>
          <w:szCs w:val="24"/>
        </w:rPr>
        <w:t>, pues estos</w:t>
      </w:r>
      <w:r w:rsidR="00052529">
        <w:rPr>
          <w:rFonts w:ascii="Arial" w:hAnsi="Arial" w:cs="Arial"/>
          <w:sz w:val="24"/>
          <w:szCs w:val="24"/>
        </w:rPr>
        <w:t xml:space="preserve"> fueron cotejado</w:t>
      </w:r>
      <w:r w:rsidR="0074329F">
        <w:rPr>
          <w:rFonts w:ascii="Arial" w:hAnsi="Arial" w:cs="Arial"/>
          <w:sz w:val="24"/>
          <w:szCs w:val="24"/>
        </w:rPr>
        <w:t xml:space="preserve">s por una persona con plenas facultades para ello, como es </w:t>
      </w:r>
      <w:r w:rsidR="006330AD">
        <w:rPr>
          <w:rFonts w:ascii="Arial" w:hAnsi="Arial" w:cs="Arial"/>
          <w:sz w:val="24"/>
          <w:szCs w:val="24"/>
        </w:rPr>
        <w:t xml:space="preserve">el Notario Público número 63 en el </w:t>
      </w:r>
      <w:r w:rsidR="006330AD">
        <w:rPr>
          <w:rFonts w:ascii="Arial" w:hAnsi="Arial" w:cs="Arial"/>
          <w:sz w:val="24"/>
          <w:szCs w:val="24"/>
        </w:rPr>
        <w:lastRenderedPageBreak/>
        <w:t xml:space="preserve">Estado, </w:t>
      </w:r>
      <w:r w:rsidR="0074329F">
        <w:rPr>
          <w:rFonts w:ascii="Arial" w:hAnsi="Arial" w:cs="Arial"/>
          <w:sz w:val="24"/>
          <w:szCs w:val="24"/>
        </w:rPr>
        <w:t xml:space="preserve">quien actúo </w:t>
      </w:r>
      <w:r w:rsidR="0074329F" w:rsidRPr="001042B6">
        <w:rPr>
          <w:rFonts w:ascii="Arial" w:hAnsi="Arial" w:cs="Arial"/>
          <w:sz w:val="24"/>
          <w:szCs w:val="24"/>
        </w:rPr>
        <w:t xml:space="preserve">de conformidad con lo dispuesto </w:t>
      </w:r>
      <w:r w:rsidR="0074329F">
        <w:rPr>
          <w:rFonts w:ascii="Arial" w:hAnsi="Arial" w:cs="Arial"/>
          <w:sz w:val="24"/>
          <w:szCs w:val="24"/>
        </w:rPr>
        <w:t xml:space="preserve">en </w:t>
      </w:r>
      <w:r w:rsidR="006330AD">
        <w:rPr>
          <w:rFonts w:ascii="Arial" w:hAnsi="Arial" w:cs="Arial"/>
          <w:sz w:val="24"/>
          <w:szCs w:val="24"/>
        </w:rPr>
        <w:t>los</w:t>
      </w:r>
      <w:r w:rsidR="0074329F">
        <w:rPr>
          <w:rFonts w:ascii="Arial" w:hAnsi="Arial" w:cs="Arial"/>
          <w:sz w:val="24"/>
          <w:szCs w:val="24"/>
        </w:rPr>
        <w:t xml:space="preserve"> artículo</w:t>
      </w:r>
      <w:r w:rsidR="006330AD">
        <w:rPr>
          <w:rFonts w:ascii="Arial" w:hAnsi="Arial" w:cs="Arial"/>
          <w:sz w:val="24"/>
          <w:szCs w:val="24"/>
        </w:rPr>
        <w:t>s</w:t>
      </w:r>
      <w:r w:rsidR="0074329F">
        <w:rPr>
          <w:rFonts w:ascii="Arial" w:hAnsi="Arial" w:cs="Arial"/>
          <w:sz w:val="24"/>
          <w:szCs w:val="24"/>
        </w:rPr>
        <w:t xml:space="preserve"> </w:t>
      </w:r>
      <w:r w:rsidR="006330AD">
        <w:rPr>
          <w:rFonts w:ascii="Arial" w:hAnsi="Arial" w:cs="Arial"/>
          <w:sz w:val="24"/>
          <w:szCs w:val="24"/>
        </w:rPr>
        <w:t>2 y 87 de la Ley del Notariado para el Estado de Oaxaca</w:t>
      </w:r>
      <w:r w:rsidR="0074329F" w:rsidRPr="00725CC9">
        <w:rPr>
          <w:rFonts w:ascii="Arial" w:hAnsi="Arial" w:cs="Arial"/>
          <w:sz w:val="24"/>
          <w:szCs w:val="24"/>
        </w:rPr>
        <w:t>,</w:t>
      </w:r>
      <w:r w:rsidR="0074329F">
        <w:rPr>
          <w:rFonts w:ascii="Arial" w:hAnsi="Arial" w:cs="Arial"/>
          <w:sz w:val="24"/>
          <w:szCs w:val="24"/>
        </w:rPr>
        <w:t xml:space="preserve"> </w:t>
      </w:r>
      <w:r w:rsidR="0074329F" w:rsidRPr="00725CC9">
        <w:rPr>
          <w:rFonts w:ascii="Arial" w:hAnsi="Arial" w:cs="Arial"/>
          <w:sz w:val="24"/>
          <w:szCs w:val="24"/>
        </w:rPr>
        <w:t>de ahí la convicción sobre su existencia y la veracidad de su contenido; sirve de apoyo a lo anterior la jurisprudencia sustentada</w:t>
      </w:r>
      <w:r w:rsidR="0074329F"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74329F" w:rsidRPr="001042B6">
        <w:rPr>
          <w:rFonts w:ascii="Arial" w:hAnsi="Arial" w:cs="Arial"/>
          <w:i/>
          <w:sz w:val="24"/>
          <w:szCs w:val="24"/>
        </w:rPr>
        <w:t>CERTIFICACIÓN DE COPIAS FOTOSTÁTICAS. ALCANCE DE LA EXPRESIÓN</w:t>
      </w:r>
      <w:r w:rsidR="0074329F" w:rsidRPr="001042B6">
        <w:rPr>
          <w:rFonts w:ascii="Arial" w:hAnsi="Arial" w:cs="Arial"/>
          <w:sz w:val="24"/>
          <w:szCs w:val="24"/>
        </w:rPr>
        <w:t xml:space="preserve"> “</w:t>
      </w:r>
      <w:r w:rsidR="0074329F"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74329F" w:rsidRPr="001042B6">
        <w:rPr>
          <w:rFonts w:ascii="Arial" w:hAnsi="Arial" w:cs="Arial"/>
          <w:sz w:val="24"/>
          <w:szCs w:val="24"/>
        </w:rPr>
        <w:t>”</w:t>
      </w:r>
    </w:p>
    <w:p w14:paraId="73FC2BBE" w14:textId="77777777" w:rsidR="001861F6" w:rsidRPr="006014BE"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artículo 203 fracciones I y II de la Ley </w:t>
      </w:r>
      <w:r w:rsidRPr="006014BE">
        <w:rPr>
          <w:rFonts w:ascii="Arial" w:hAnsi="Arial" w:cs="Arial"/>
          <w:sz w:val="24"/>
          <w:szCs w:val="24"/>
        </w:rPr>
        <w:t>de Procedimiento y Justicia Administrativa para el Estado de Oaxaca.</w:t>
      </w:r>
    </w:p>
    <w:p w14:paraId="2C270D70" w14:textId="77777777" w:rsidR="006014BE" w:rsidRPr="006014BE" w:rsidRDefault="006014BE" w:rsidP="003B4F4B">
      <w:pPr>
        <w:spacing w:line="360" w:lineRule="auto"/>
        <w:ind w:firstLine="708"/>
        <w:jc w:val="both"/>
        <w:rPr>
          <w:rFonts w:ascii="Arial" w:hAnsi="Arial" w:cs="Arial"/>
          <w:sz w:val="24"/>
          <w:szCs w:val="24"/>
        </w:rPr>
      </w:pPr>
      <w:r w:rsidRPr="006014BE">
        <w:rPr>
          <w:rFonts w:ascii="Arial" w:hAnsi="Arial" w:cs="Arial"/>
          <w:sz w:val="24"/>
          <w:szCs w:val="24"/>
        </w:rPr>
        <w:t xml:space="preserve">El valor de la prueba </w:t>
      </w:r>
      <w:r w:rsidRPr="006014BE">
        <w:rPr>
          <w:rFonts w:ascii="Arial" w:hAnsi="Arial" w:cs="Arial"/>
          <w:b/>
          <w:sz w:val="24"/>
          <w:szCs w:val="24"/>
        </w:rPr>
        <w:t>PERICIAL</w:t>
      </w:r>
      <w:r w:rsidRPr="006014BE">
        <w:rPr>
          <w:rFonts w:ascii="Arial" w:hAnsi="Arial" w:cs="Arial"/>
          <w:sz w:val="24"/>
          <w:szCs w:val="24"/>
        </w:rPr>
        <w:t xml:space="preserve"> en materia de</w:t>
      </w:r>
      <w:r w:rsidR="003B4F4B" w:rsidRPr="006014BE">
        <w:rPr>
          <w:rFonts w:ascii="Arial" w:hAnsi="Arial" w:cs="Arial"/>
          <w:b/>
          <w:sz w:val="24"/>
          <w:szCs w:val="24"/>
        </w:rPr>
        <w:t xml:space="preserve"> PLANIMETRÍA y TOPOGRAFÍA</w:t>
      </w:r>
      <w:r w:rsidR="003B4F4B" w:rsidRPr="006014BE">
        <w:rPr>
          <w:rFonts w:ascii="Arial" w:hAnsi="Arial" w:cs="Arial"/>
          <w:sz w:val="24"/>
          <w:szCs w:val="24"/>
        </w:rPr>
        <w:t xml:space="preserve">, </w:t>
      </w:r>
      <w:r w:rsidRPr="006014BE">
        <w:rPr>
          <w:rFonts w:ascii="Arial" w:hAnsi="Arial" w:cs="Arial"/>
          <w:sz w:val="24"/>
          <w:szCs w:val="24"/>
        </w:rPr>
        <w:t xml:space="preserve">ofrecida por las partes en este asunto, quedará a la prudente y razonada apreciación </w:t>
      </w:r>
      <w:r w:rsidR="003607FC">
        <w:rPr>
          <w:rFonts w:ascii="Arial" w:hAnsi="Arial" w:cs="Arial"/>
          <w:sz w:val="24"/>
          <w:szCs w:val="24"/>
        </w:rPr>
        <w:t>de esta</w:t>
      </w:r>
      <w:r w:rsidRPr="006014BE">
        <w:rPr>
          <w:rFonts w:ascii="Arial" w:hAnsi="Arial" w:cs="Arial"/>
          <w:sz w:val="24"/>
          <w:szCs w:val="24"/>
        </w:rPr>
        <w:t xml:space="preserve"> Juzgadora</w:t>
      </w:r>
      <w:r w:rsidR="003607FC">
        <w:rPr>
          <w:rFonts w:ascii="Arial" w:hAnsi="Arial" w:cs="Arial"/>
          <w:sz w:val="24"/>
          <w:szCs w:val="24"/>
        </w:rPr>
        <w:t>,</w:t>
      </w:r>
      <w:r w:rsidRPr="006014BE">
        <w:rPr>
          <w:rFonts w:ascii="Arial" w:hAnsi="Arial" w:cs="Arial"/>
          <w:sz w:val="24"/>
          <w:szCs w:val="24"/>
        </w:rPr>
        <w:t xml:space="preserve"> como se verá en el considerando correspondiente al estudio de fondo, lo anterior de conformidad con lo dispuesto </w:t>
      </w:r>
      <w:proofErr w:type="spellStart"/>
      <w:r w:rsidRPr="006014BE">
        <w:rPr>
          <w:rFonts w:ascii="Arial" w:hAnsi="Arial" w:cs="Arial"/>
          <w:sz w:val="24"/>
          <w:szCs w:val="24"/>
        </w:rPr>
        <w:t>ene</w:t>
      </w:r>
      <w:proofErr w:type="spellEnd"/>
      <w:r w:rsidRPr="006014BE">
        <w:rPr>
          <w:rFonts w:ascii="Arial" w:hAnsi="Arial" w:cs="Arial"/>
          <w:sz w:val="24"/>
          <w:szCs w:val="24"/>
        </w:rPr>
        <w:t xml:space="preserve"> l artículo 203 fracción II de la Ley de Procedimiento y Justicia Administrativa para el Estado de Oaxaca.</w:t>
      </w:r>
    </w:p>
    <w:p w14:paraId="713B4D70" w14:textId="77777777" w:rsidR="001861F6" w:rsidRPr="00EA54D6" w:rsidRDefault="001861F6" w:rsidP="001861F6">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00BB4653">
        <w:rPr>
          <w:rFonts w:ascii="Arial" w:hAnsi="Arial" w:cs="Arial"/>
          <w:sz w:val="24"/>
          <w:szCs w:val="24"/>
        </w:rPr>
        <w:t>actora,</w:t>
      </w:r>
      <w:r w:rsidRPr="00EA54D6">
        <w:rPr>
          <w:rFonts w:ascii="Arial" w:hAnsi="Arial" w:cs="Arial"/>
          <w:sz w:val="24"/>
          <w:szCs w:val="24"/>
        </w:rPr>
        <w:t xml:space="preserve"> la parte demandada</w:t>
      </w:r>
      <w:r w:rsidR="00BB4653">
        <w:rPr>
          <w:rFonts w:ascii="Arial" w:hAnsi="Arial" w:cs="Arial"/>
          <w:sz w:val="24"/>
          <w:szCs w:val="24"/>
        </w:rPr>
        <w:t xml:space="preserve"> y la tercero afectada</w:t>
      </w:r>
      <w:r w:rsidRPr="00EA54D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w:t>
      </w:r>
      <w:proofErr w:type="gramStart"/>
      <w:r w:rsidRPr="00EA54D6">
        <w:rPr>
          <w:rFonts w:ascii="Arial" w:hAnsi="Arial" w:cs="Arial"/>
          <w:sz w:val="24"/>
          <w:szCs w:val="24"/>
        </w:rPr>
        <w:t>ellas.</w:t>
      </w:r>
      <w:r w:rsidR="00DC2F69">
        <w:rPr>
          <w:rFonts w:ascii="Arial" w:hAnsi="Arial" w:cs="Arial"/>
          <w:sz w:val="24"/>
          <w:szCs w:val="24"/>
        </w:rPr>
        <w:t>-</w:t>
      </w:r>
      <w:proofErr w:type="gramEnd"/>
      <w:r w:rsidR="00DC2F69">
        <w:rPr>
          <w:rFonts w:ascii="Arial" w:hAnsi="Arial" w:cs="Arial"/>
          <w:sz w:val="24"/>
          <w:szCs w:val="24"/>
        </w:rPr>
        <w:t xml:space="preserve"> - - - - - - - - - - - - - - - - - - - - - - - - - - - - - - </w:t>
      </w:r>
    </w:p>
    <w:p w14:paraId="0B16B408" w14:textId="77777777" w:rsidR="001861F6" w:rsidRPr="00EA54D6" w:rsidRDefault="001861F6" w:rsidP="001861F6">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LA PRESUNCIONAL LEGAL Y HUMANA</w:t>
      </w:r>
      <w:r w:rsidRPr="00EA54D6">
        <w:rPr>
          <w:rFonts w:ascii="Arial" w:hAnsi="Arial" w:cs="Arial"/>
          <w:sz w:val="24"/>
          <w:szCs w:val="24"/>
        </w:rPr>
        <w:t xml:space="preserve"> también ofrecida por la parte actora</w:t>
      </w:r>
      <w:r w:rsidR="00BB4653">
        <w:rPr>
          <w:rFonts w:ascii="Arial" w:hAnsi="Arial" w:cs="Arial"/>
          <w:sz w:val="24"/>
          <w:szCs w:val="24"/>
        </w:rPr>
        <w:t>,</w:t>
      </w:r>
      <w:r w:rsidRPr="00EA54D6">
        <w:rPr>
          <w:rFonts w:ascii="Arial" w:hAnsi="Arial" w:cs="Arial"/>
          <w:sz w:val="24"/>
          <w:szCs w:val="24"/>
        </w:rPr>
        <w:t xml:space="preserve"> </w:t>
      </w:r>
      <w:r w:rsidR="00BB4653">
        <w:rPr>
          <w:rFonts w:ascii="Arial" w:hAnsi="Arial" w:cs="Arial"/>
          <w:sz w:val="24"/>
          <w:szCs w:val="24"/>
        </w:rPr>
        <w:t xml:space="preserve">la </w:t>
      </w:r>
      <w:r w:rsidRPr="00EA54D6">
        <w:rPr>
          <w:rFonts w:ascii="Arial" w:hAnsi="Arial" w:cs="Arial"/>
          <w:sz w:val="24"/>
          <w:szCs w:val="24"/>
        </w:rPr>
        <w:t>parte demandada</w:t>
      </w:r>
      <w:r w:rsidR="00BB4653">
        <w:rPr>
          <w:rFonts w:ascii="Arial" w:hAnsi="Arial" w:cs="Arial"/>
          <w:sz w:val="24"/>
          <w:szCs w:val="24"/>
        </w:rPr>
        <w:t xml:space="preserve"> y la </w:t>
      </w:r>
      <w:proofErr w:type="gramStart"/>
      <w:r w:rsidR="00BB4653">
        <w:rPr>
          <w:rFonts w:ascii="Arial" w:hAnsi="Arial" w:cs="Arial"/>
          <w:sz w:val="24"/>
          <w:szCs w:val="24"/>
        </w:rPr>
        <w:t>tercero afectada</w:t>
      </w:r>
      <w:proofErr w:type="gramEnd"/>
      <w:r w:rsidRPr="00EA54D6">
        <w:rPr>
          <w:rFonts w:ascii="Arial" w:hAnsi="Arial" w:cs="Arial"/>
          <w:sz w:val="24"/>
          <w:szCs w:val="24"/>
        </w:rPr>
        <w:t>,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w:t>
      </w:r>
      <w:r w:rsidR="00BB4653">
        <w:rPr>
          <w:rFonts w:ascii="Arial" w:hAnsi="Arial" w:cs="Arial"/>
          <w:sz w:val="24"/>
          <w:szCs w:val="24"/>
        </w:rPr>
        <w:t xml:space="preserve"> - - - - - - - - - - - - - - </w:t>
      </w:r>
    </w:p>
    <w:p w14:paraId="01055194" w14:textId="77777777" w:rsidR="001861F6" w:rsidRPr="00EA54D6" w:rsidRDefault="001861F6" w:rsidP="001861F6">
      <w:pPr>
        <w:spacing w:line="360" w:lineRule="auto"/>
        <w:ind w:firstLine="708"/>
        <w:jc w:val="both"/>
        <w:rPr>
          <w:rFonts w:ascii="Arial" w:hAnsi="Arial" w:cs="Arial"/>
          <w:sz w:val="24"/>
          <w:szCs w:val="24"/>
        </w:rPr>
      </w:pPr>
      <w:proofErr w:type="gramStart"/>
      <w:r w:rsidRPr="00A77BD0">
        <w:rPr>
          <w:rFonts w:ascii="Arial" w:hAnsi="Arial" w:cs="Arial"/>
          <w:b/>
          <w:sz w:val="24"/>
          <w:szCs w:val="24"/>
        </w:rPr>
        <w:t>CUARTO.-</w:t>
      </w:r>
      <w:proofErr w:type="gramEnd"/>
      <w:r w:rsidRPr="00A77BD0">
        <w:rPr>
          <w:rFonts w:ascii="Arial" w:hAnsi="Arial" w:cs="Arial"/>
          <w:b/>
          <w:sz w:val="24"/>
          <w:szCs w:val="24"/>
        </w:rPr>
        <w:t xml:space="preserve"> AGRAVIOS.-</w:t>
      </w:r>
      <w:r w:rsidRPr="00EA54D6">
        <w:rPr>
          <w:rFonts w:ascii="Arial" w:hAnsi="Arial" w:cs="Arial"/>
          <w:sz w:val="24"/>
          <w:szCs w:val="24"/>
        </w:rPr>
        <w:t xml:space="preserve"> Esta Juzgadora no realiza la transcripción de los agravios vertidos por la parte actora, toda vez que no existe disposición </w:t>
      </w:r>
      <w:r w:rsidRPr="00EA54D6">
        <w:rPr>
          <w:rFonts w:ascii="Arial" w:hAnsi="Arial" w:cs="Arial"/>
          <w:sz w:val="24"/>
          <w:szCs w:val="24"/>
        </w:rPr>
        <w:lastRenderedPageBreak/>
        <w:t xml:space="preserve">legal que obligue a ello; lo anterior con el fin de facilitar y agilizar el estudio de 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w:t>
      </w:r>
      <w:proofErr w:type="gramStart"/>
      <w:r w:rsidRPr="00EA54D6">
        <w:rPr>
          <w:rFonts w:ascii="Arial" w:hAnsi="Arial" w:cs="Arial"/>
          <w:sz w:val="24"/>
          <w:szCs w:val="24"/>
        </w:rPr>
        <w:t>Gaceta.-</w:t>
      </w:r>
      <w:proofErr w:type="gramEnd"/>
      <w:r w:rsidRPr="00EA54D6">
        <w:rPr>
          <w:rFonts w:ascii="Arial" w:hAnsi="Arial" w:cs="Arial"/>
          <w:sz w:val="24"/>
          <w:szCs w:val="24"/>
        </w:rPr>
        <w:t xml:space="preserve"> - - - - - - </w:t>
      </w:r>
    </w:p>
    <w:p w14:paraId="441756DC" w14:textId="77777777" w:rsidR="001861F6" w:rsidRPr="00EA54D6" w:rsidRDefault="001861F6" w:rsidP="001861F6">
      <w:pPr>
        <w:spacing w:line="360" w:lineRule="auto"/>
        <w:ind w:firstLine="708"/>
        <w:jc w:val="both"/>
        <w:rPr>
          <w:rFonts w:ascii="Arial" w:hAnsi="Arial" w:cs="Arial"/>
          <w:sz w:val="24"/>
          <w:szCs w:val="24"/>
        </w:rPr>
      </w:pPr>
      <w:proofErr w:type="gramStart"/>
      <w:r w:rsidRPr="004C751D">
        <w:rPr>
          <w:rFonts w:ascii="Arial" w:hAnsi="Arial" w:cs="Arial"/>
          <w:b/>
          <w:sz w:val="24"/>
          <w:szCs w:val="24"/>
        </w:rPr>
        <w:t>QUINTO.-</w:t>
      </w:r>
      <w:proofErr w:type="gramEnd"/>
      <w:r w:rsidRPr="004C751D">
        <w:rPr>
          <w:rFonts w:ascii="Arial" w:hAnsi="Arial" w:cs="Arial"/>
          <w:b/>
          <w:sz w:val="24"/>
          <w:szCs w:val="24"/>
        </w:rPr>
        <w:t xml:space="preserve">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4E6C0353" w14:textId="41A78087" w:rsidR="001861F6" w:rsidRDefault="001861F6" w:rsidP="001861F6">
      <w:pPr>
        <w:spacing w:line="360" w:lineRule="auto"/>
        <w:ind w:firstLine="708"/>
        <w:jc w:val="both"/>
        <w:rPr>
          <w:rFonts w:ascii="Arial" w:hAnsi="Arial" w:cs="Arial"/>
          <w:sz w:val="24"/>
          <w:szCs w:val="24"/>
        </w:rPr>
      </w:pPr>
      <w:r w:rsidRPr="00000B4F">
        <w:rPr>
          <w:rFonts w:ascii="Arial" w:hAnsi="Arial" w:cs="Arial"/>
          <w:sz w:val="24"/>
          <w:szCs w:val="24"/>
        </w:rPr>
        <w:t xml:space="preserve">La autoridad demandada, </w:t>
      </w:r>
      <w:proofErr w:type="gramStart"/>
      <w:r w:rsidR="00BB4653">
        <w:rPr>
          <w:rFonts w:ascii="Arial" w:hAnsi="Arial" w:cs="Arial"/>
          <w:sz w:val="24"/>
          <w:szCs w:val="24"/>
        </w:rPr>
        <w:t>Directora</w:t>
      </w:r>
      <w:proofErr w:type="gramEnd"/>
      <w:r w:rsidR="00BB4653">
        <w:rPr>
          <w:rFonts w:ascii="Arial" w:hAnsi="Arial" w:cs="Arial"/>
          <w:sz w:val="24"/>
          <w:szCs w:val="24"/>
        </w:rPr>
        <w:t xml:space="preserve"> de la Coordinación Ejecutiva del Mercado </w:t>
      </w:r>
      <w:r w:rsidR="00CE300B">
        <w:rPr>
          <w:rFonts w:ascii="Arial" w:hAnsi="Arial" w:cs="Arial"/>
          <w:sz w:val="24"/>
          <w:szCs w:val="24"/>
        </w:rPr>
        <w:t>*****</w:t>
      </w:r>
      <w:r w:rsidR="00BB4653">
        <w:rPr>
          <w:rFonts w:ascii="Arial" w:hAnsi="Arial" w:cs="Arial"/>
          <w:sz w:val="24"/>
          <w:szCs w:val="24"/>
        </w:rPr>
        <w:t xml:space="preserve"> de Oaxaca de </w:t>
      </w:r>
      <w:r w:rsidR="00BB4653" w:rsidRPr="003607FC">
        <w:rPr>
          <w:rFonts w:ascii="Arial" w:hAnsi="Arial" w:cs="Arial"/>
          <w:sz w:val="24"/>
          <w:szCs w:val="24"/>
        </w:rPr>
        <w:t xml:space="preserve">Juárez, Oaxaca, no hizo valer </w:t>
      </w:r>
      <w:r w:rsidR="003607FC" w:rsidRPr="003607FC">
        <w:rPr>
          <w:rFonts w:ascii="Arial" w:hAnsi="Arial" w:cs="Arial"/>
          <w:sz w:val="24"/>
          <w:szCs w:val="24"/>
        </w:rPr>
        <w:t>causal de improcedencia alguna y t</w:t>
      </w:r>
      <w:r w:rsidRPr="003607FC">
        <w:rPr>
          <w:rFonts w:ascii="Arial" w:hAnsi="Arial" w:cs="Arial"/>
          <w:bCs/>
          <w:sz w:val="24"/>
        </w:rPr>
        <w:t>oda ve</w:t>
      </w:r>
      <w:r w:rsidRPr="00BF2B66">
        <w:rPr>
          <w:rFonts w:ascii="Arial" w:hAnsi="Arial" w:cs="Arial"/>
          <w:bCs/>
          <w:sz w:val="24"/>
        </w:rPr>
        <w:t>z que</w:t>
      </w:r>
      <w:r w:rsidRPr="00F01ED1">
        <w:rPr>
          <w:rFonts w:ascii="Arial" w:hAnsi="Arial" w:cs="Arial"/>
          <w:bCs/>
          <w:sz w:val="24"/>
        </w:rPr>
        <w:t xml:space="preserve"> no se advierte que se actualice alguna causa, motivo, o razón, que impida entrar al estudio medular del presente asunto, consecuentemente,</w:t>
      </w:r>
      <w:r w:rsidRPr="00F01ED1">
        <w:rPr>
          <w:rFonts w:ascii="Arial" w:hAnsi="Arial" w:cs="Arial"/>
          <w:sz w:val="24"/>
        </w:rPr>
        <w:t xml:space="preserve"> </w:t>
      </w:r>
      <w:r w:rsidRPr="00F01ED1">
        <w:rPr>
          <w:rFonts w:ascii="Arial" w:hAnsi="Arial" w:cs="Arial"/>
          <w:b/>
          <w:sz w:val="24"/>
        </w:rPr>
        <w:t>NO SE SOBRESEE</w:t>
      </w:r>
      <w:r w:rsidRPr="00E053AE">
        <w:rPr>
          <w:rFonts w:ascii="Arial" w:hAnsi="Arial" w:cs="Arial"/>
          <w:b/>
          <w:sz w:val="24"/>
        </w:rPr>
        <w:t xml:space="preserve"> ESTE JUICIO</w:t>
      </w:r>
      <w:r w:rsidRPr="00E053AE">
        <w:rPr>
          <w:rFonts w:ascii="Arial" w:hAnsi="Arial" w:cs="Arial"/>
          <w:sz w:val="24"/>
        </w:rPr>
        <w:t>. - - - -</w:t>
      </w:r>
      <w:r>
        <w:rPr>
          <w:rFonts w:ascii="Arial" w:hAnsi="Arial" w:cs="Arial"/>
          <w:sz w:val="24"/>
        </w:rPr>
        <w:t xml:space="preserve"> - - - - - - </w:t>
      </w:r>
    </w:p>
    <w:p w14:paraId="20C85E72" w14:textId="12E9CDE6" w:rsidR="003607FC" w:rsidRPr="00701C12" w:rsidRDefault="001861F6" w:rsidP="001861F6">
      <w:pPr>
        <w:spacing w:line="360" w:lineRule="auto"/>
        <w:ind w:firstLine="708"/>
        <w:jc w:val="both"/>
        <w:rPr>
          <w:rFonts w:ascii="Arial" w:hAnsi="Arial" w:cs="Arial"/>
          <w:sz w:val="24"/>
          <w:szCs w:val="24"/>
        </w:rPr>
      </w:pPr>
      <w:r w:rsidRPr="00701C12">
        <w:rPr>
          <w:rFonts w:ascii="Arial" w:hAnsi="Arial" w:cs="Arial"/>
          <w:b/>
          <w:sz w:val="24"/>
          <w:szCs w:val="24"/>
        </w:rPr>
        <w:t>SEXTO.- ESTUDIO DE FONDO.-</w:t>
      </w:r>
      <w:r w:rsidRPr="00701C12">
        <w:rPr>
          <w:rFonts w:ascii="Arial" w:hAnsi="Arial" w:cs="Arial"/>
          <w:sz w:val="24"/>
          <w:szCs w:val="24"/>
        </w:rPr>
        <w:t xml:space="preserve"> Esta Juzgadora toma en cuenta</w:t>
      </w:r>
      <w:r w:rsidR="004905A4">
        <w:rPr>
          <w:rFonts w:ascii="Arial" w:hAnsi="Arial" w:cs="Arial"/>
          <w:sz w:val="24"/>
          <w:szCs w:val="24"/>
        </w:rPr>
        <w:t>,</w:t>
      </w:r>
      <w:r w:rsidRPr="00701C12">
        <w:rPr>
          <w:rFonts w:ascii="Arial" w:hAnsi="Arial" w:cs="Arial"/>
          <w:sz w:val="24"/>
          <w:szCs w:val="24"/>
        </w:rPr>
        <w:t xml:space="preserve"> que</w:t>
      </w:r>
      <w:r w:rsidR="003607FC" w:rsidRPr="00701C12">
        <w:rPr>
          <w:rFonts w:ascii="Arial" w:hAnsi="Arial" w:cs="Arial"/>
          <w:sz w:val="24"/>
          <w:szCs w:val="24"/>
        </w:rPr>
        <w:t xml:space="preserve"> del contenido del acto impugnado, que al caso es el oficio número </w:t>
      </w:r>
      <w:r w:rsidR="003464EF">
        <w:rPr>
          <w:rFonts w:ascii="Arial" w:hAnsi="Arial" w:cs="Arial"/>
          <w:sz w:val="24"/>
          <w:szCs w:val="24"/>
        </w:rPr>
        <w:t>DCEMERCA/***/2019</w:t>
      </w:r>
      <w:r w:rsidR="004905A4">
        <w:rPr>
          <w:rFonts w:ascii="Arial" w:hAnsi="Arial" w:cs="Arial"/>
          <w:sz w:val="24"/>
          <w:szCs w:val="24"/>
        </w:rPr>
        <w:t>,</w:t>
      </w:r>
      <w:r w:rsidR="003607FC" w:rsidRPr="00701C12">
        <w:rPr>
          <w:rFonts w:ascii="Arial" w:hAnsi="Arial" w:cs="Arial"/>
          <w:sz w:val="24"/>
          <w:szCs w:val="24"/>
        </w:rPr>
        <w:t xml:space="preserve"> de fecha </w:t>
      </w:r>
      <w:r w:rsidR="003464EF">
        <w:rPr>
          <w:rFonts w:ascii="Arial" w:hAnsi="Arial" w:cs="Arial"/>
          <w:sz w:val="24"/>
          <w:szCs w:val="24"/>
        </w:rPr>
        <w:t>***** de ***** de dos mil diecinueve (**/**/2019)</w:t>
      </w:r>
      <w:r w:rsidR="003607FC" w:rsidRPr="00701C12">
        <w:rPr>
          <w:rFonts w:ascii="Arial" w:hAnsi="Arial" w:cs="Arial"/>
          <w:sz w:val="24"/>
          <w:szCs w:val="24"/>
        </w:rPr>
        <w:t>,</w:t>
      </w:r>
      <w:r w:rsidRPr="00701C12">
        <w:rPr>
          <w:rFonts w:ascii="Arial" w:hAnsi="Arial" w:cs="Arial"/>
          <w:sz w:val="24"/>
          <w:szCs w:val="24"/>
        </w:rPr>
        <w:t xml:space="preserve"> la autoridad demandada </w:t>
      </w:r>
      <w:r w:rsidR="00BB4653" w:rsidRPr="00701C12">
        <w:rPr>
          <w:rFonts w:ascii="Arial" w:hAnsi="Arial" w:cs="Arial"/>
          <w:sz w:val="24"/>
          <w:szCs w:val="24"/>
        </w:rPr>
        <w:t xml:space="preserve">Directora de la Coordinación Ejecutiva del Mercado </w:t>
      </w:r>
      <w:r w:rsidR="00CE300B">
        <w:rPr>
          <w:rFonts w:ascii="Arial" w:hAnsi="Arial" w:cs="Arial"/>
          <w:sz w:val="24"/>
          <w:szCs w:val="24"/>
        </w:rPr>
        <w:t>*****</w:t>
      </w:r>
      <w:r w:rsidR="00BB4653" w:rsidRPr="00701C12">
        <w:rPr>
          <w:rFonts w:ascii="Arial" w:hAnsi="Arial" w:cs="Arial"/>
          <w:sz w:val="24"/>
          <w:szCs w:val="24"/>
        </w:rPr>
        <w:t xml:space="preserve"> de Oaxaca de Juárez, Oaxaca</w:t>
      </w:r>
      <w:r w:rsidRPr="00701C12">
        <w:rPr>
          <w:rFonts w:ascii="Arial" w:hAnsi="Arial" w:cs="Arial"/>
          <w:sz w:val="24"/>
          <w:szCs w:val="24"/>
        </w:rPr>
        <w:t xml:space="preserve">, </w:t>
      </w:r>
      <w:r w:rsidR="003607FC" w:rsidRPr="00701C12">
        <w:rPr>
          <w:rFonts w:ascii="Arial" w:hAnsi="Arial" w:cs="Arial"/>
          <w:sz w:val="24"/>
          <w:szCs w:val="24"/>
        </w:rPr>
        <w:t xml:space="preserve">dio respuesta a una petición de la actora, </w:t>
      </w:r>
      <w:r w:rsidR="00701C12" w:rsidRPr="00701C12">
        <w:rPr>
          <w:rFonts w:ascii="Arial" w:hAnsi="Arial" w:cs="Arial"/>
          <w:sz w:val="24"/>
          <w:szCs w:val="24"/>
        </w:rPr>
        <w:t xml:space="preserve">determinando que para estar en condiciones de hacer efectivo el acuerdo número </w:t>
      </w:r>
      <w:proofErr w:type="spellStart"/>
      <w:r w:rsidR="00CE300B">
        <w:rPr>
          <w:rFonts w:ascii="Arial" w:hAnsi="Arial" w:cs="Arial"/>
          <w:sz w:val="24"/>
          <w:szCs w:val="24"/>
        </w:rPr>
        <w:t>CMyCVP</w:t>
      </w:r>
      <w:proofErr w:type="spellEnd"/>
      <w:r w:rsidR="00CE300B">
        <w:rPr>
          <w:rFonts w:ascii="Arial" w:hAnsi="Arial" w:cs="Arial"/>
          <w:sz w:val="24"/>
          <w:szCs w:val="24"/>
        </w:rPr>
        <w:t>/****/2019</w:t>
      </w:r>
      <w:r w:rsidR="004905A4">
        <w:rPr>
          <w:rFonts w:ascii="Arial" w:hAnsi="Arial" w:cs="Arial"/>
          <w:sz w:val="24"/>
          <w:szCs w:val="24"/>
        </w:rPr>
        <w:t>,</w:t>
      </w:r>
      <w:r w:rsidR="00701C12" w:rsidRPr="00701C12">
        <w:rPr>
          <w:rFonts w:ascii="Arial" w:hAnsi="Arial" w:cs="Arial"/>
          <w:sz w:val="24"/>
          <w:szCs w:val="24"/>
        </w:rPr>
        <w:t xml:space="preserve"> de fecha </w:t>
      </w:r>
      <w:r w:rsidR="00CE300B">
        <w:rPr>
          <w:rFonts w:ascii="Arial" w:hAnsi="Arial" w:cs="Arial"/>
          <w:sz w:val="24"/>
          <w:szCs w:val="24"/>
        </w:rPr>
        <w:t>***** de ***** de dos mil diecinueve (**/**/2019)</w:t>
      </w:r>
      <w:r w:rsidR="00701C12" w:rsidRPr="00701C12">
        <w:rPr>
          <w:rFonts w:ascii="Arial" w:hAnsi="Arial" w:cs="Arial"/>
          <w:sz w:val="24"/>
          <w:szCs w:val="24"/>
        </w:rPr>
        <w:t xml:space="preserve">, y realizar la entrega del puesto semifijo s/n, sujeto a reordenamiento con giro de artículos de temporada, con número de cuenta </w:t>
      </w:r>
      <w:r w:rsidR="00CE300B">
        <w:rPr>
          <w:rFonts w:ascii="Arial" w:hAnsi="Arial" w:cs="Arial"/>
          <w:sz w:val="24"/>
          <w:szCs w:val="24"/>
        </w:rPr>
        <w:t>*****</w:t>
      </w:r>
      <w:r w:rsidR="00701C12" w:rsidRPr="00701C12">
        <w:rPr>
          <w:rFonts w:ascii="Arial" w:hAnsi="Arial" w:cs="Arial"/>
          <w:sz w:val="24"/>
          <w:szCs w:val="24"/>
        </w:rPr>
        <w:t xml:space="preserve"> ubicado en la zona modular oriente entre los módulos </w:t>
      </w:r>
      <w:r w:rsidR="00CE300B">
        <w:rPr>
          <w:rFonts w:ascii="Arial" w:hAnsi="Arial" w:cs="Arial"/>
          <w:sz w:val="24"/>
          <w:szCs w:val="24"/>
        </w:rPr>
        <w:t>*****</w:t>
      </w:r>
      <w:r w:rsidR="00701C12" w:rsidRPr="00701C12">
        <w:rPr>
          <w:rFonts w:ascii="Arial" w:hAnsi="Arial" w:cs="Arial"/>
          <w:sz w:val="24"/>
          <w:szCs w:val="24"/>
        </w:rPr>
        <w:t xml:space="preserve"> del Mercado </w:t>
      </w:r>
      <w:r w:rsidR="00CE300B">
        <w:rPr>
          <w:rFonts w:ascii="Arial" w:hAnsi="Arial" w:cs="Arial"/>
          <w:sz w:val="24"/>
          <w:szCs w:val="24"/>
        </w:rPr>
        <w:t>*****</w:t>
      </w:r>
      <w:r w:rsidR="00701C12" w:rsidRPr="00701C12">
        <w:rPr>
          <w:rFonts w:ascii="Arial" w:hAnsi="Arial" w:cs="Arial"/>
          <w:sz w:val="24"/>
          <w:szCs w:val="24"/>
        </w:rPr>
        <w:t xml:space="preserve">, debe resolverse el Recurso de Revocación interpuesto por la Ciudadana </w:t>
      </w:r>
      <w:r w:rsidR="003464EF">
        <w:rPr>
          <w:rFonts w:ascii="Arial" w:hAnsi="Arial" w:cs="Arial"/>
          <w:sz w:val="24"/>
          <w:szCs w:val="24"/>
        </w:rPr>
        <w:t>***** ***** *****</w:t>
      </w:r>
      <w:r w:rsidR="00701C12" w:rsidRPr="00701C12">
        <w:rPr>
          <w:rFonts w:ascii="Arial" w:hAnsi="Arial" w:cs="Arial"/>
          <w:sz w:val="24"/>
          <w:szCs w:val="24"/>
        </w:rPr>
        <w:t>.</w:t>
      </w:r>
    </w:p>
    <w:p w14:paraId="41DC0658" w14:textId="77777777" w:rsidR="001861F6" w:rsidRPr="00AC47A6" w:rsidRDefault="004905A4" w:rsidP="001861F6">
      <w:pPr>
        <w:spacing w:line="360" w:lineRule="auto"/>
        <w:ind w:firstLine="708"/>
        <w:jc w:val="both"/>
        <w:rPr>
          <w:rFonts w:ascii="Arial" w:hAnsi="Arial" w:cs="Arial"/>
          <w:sz w:val="24"/>
          <w:szCs w:val="24"/>
        </w:rPr>
      </w:pPr>
      <w:r>
        <w:rPr>
          <w:rFonts w:ascii="Arial" w:hAnsi="Arial" w:cs="Arial"/>
          <w:sz w:val="24"/>
          <w:szCs w:val="24"/>
        </w:rPr>
        <w:t>Ahora bien, p</w:t>
      </w:r>
      <w:r w:rsidR="001861F6" w:rsidRPr="00AC47A6">
        <w:rPr>
          <w:rFonts w:ascii="Arial" w:hAnsi="Arial" w:cs="Arial"/>
          <w:sz w:val="24"/>
          <w:szCs w:val="24"/>
        </w:rPr>
        <w:t xml:space="preserve">or </w:t>
      </w:r>
      <w:r w:rsidR="001861F6" w:rsidRPr="00AC47A6">
        <w:rPr>
          <w:rFonts w:ascii="Arial" w:hAnsi="Arial" w:cs="Arial"/>
          <w:b/>
          <w:sz w:val="24"/>
          <w:szCs w:val="24"/>
        </w:rPr>
        <w:t>fundamentación</w:t>
      </w:r>
      <w:r w:rsidR="001861F6" w:rsidRPr="00AC47A6">
        <w:rPr>
          <w:rFonts w:ascii="Arial" w:hAnsi="Arial" w:cs="Arial"/>
          <w:sz w:val="24"/>
          <w:szCs w:val="24"/>
        </w:rPr>
        <w:t xml:space="preserve"> del acto de autoridad,</w:t>
      </w:r>
      <w:r w:rsidR="008628A7" w:rsidRPr="00AC47A6">
        <w:rPr>
          <w:rFonts w:ascii="Arial" w:hAnsi="Arial" w:cs="Arial"/>
          <w:sz w:val="24"/>
          <w:szCs w:val="24"/>
        </w:rPr>
        <w:t xml:space="preserve"> debe entenderse,</w:t>
      </w:r>
      <w:r w:rsidR="001861F6" w:rsidRPr="00AC47A6">
        <w:rPr>
          <w:rFonts w:ascii="Arial" w:hAnsi="Arial" w:cs="Arial"/>
          <w:sz w:val="24"/>
          <w:szCs w:val="24"/>
        </w:rPr>
        <w:t xml:space="preserve"> al precepto legal aplicable al caso concreto, debiendo precisarse el párrafo, la fracción, el inciso o </w:t>
      </w:r>
      <w:proofErr w:type="spellStart"/>
      <w:r w:rsidR="001861F6" w:rsidRPr="00AC47A6">
        <w:rPr>
          <w:rFonts w:ascii="Arial" w:hAnsi="Arial" w:cs="Arial"/>
          <w:sz w:val="24"/>
          <w:szCs w:val="24"/>
        </w:rPr>
        <w:t>sub-inciso</w:t>
      </w:r>
      <w:proofErr w:type="spellEnd"/>
      <w:r w:rsidR="001861F6" w:rsidRPr="00AC47A6">
        <w:rPr>
          <w:rFonts w:ascii="Arial" w:hAnsi="Arial" w:cs="Arial"/>
          <w:sz w:val="24"/>
          <w:szCs w:val="24"/>
        </w:rPr>
        <w:t xml:space="preserve">, circunstancia que permita al administrado, conocer los preceptos en que la autoridad sustentó su actuar, a fin de poder combatirlos; por </w:t>
      </w:r>
      <w:r w:rsidR="001861F6" w:rsidRPr="00AC47A6">
        <w:rPr>
          <w:rFonts w:ascii="Arial" w:hAnsi="Arial" w:cs="Arial"/>
          <w:b/>
          <w:sz w:val="24"/>
          <w:szCs w:val="24"/>
        </w:rPr>
        <w:t>motivación</w:t>
      </w:r>
      <w:r w:rsidR="001861F6" w:rsidRPr="00AC47A6">
        <w:rPr>
          <w:rFonts w:ascii="Arial" w:hAnsi="Arial" w:cs="Arial"/>
          <w:sz w:val="24"/>
          <w:szCs w:val="24"/>
        </w:rPr>
        <w:t xml:space="preserve"> la expresión de manera precisa de las circunstancias especiales, razones particulares o causas inmediatas que </w:t>
      </w:r>
      <w:r w:rsidR="001861F6" w:rsidRPr="00AC47A6">
        <w:rPr>
          <w:rFonts w:ascii="Arial" w:hAnsi="Arial" w:cs="Arial"/>
          <w:sz w:val="24"/>
          <w:szCs w:val="24"/>
        </w:rPr>
        <w:lastRenderedPageBreak/>
        <w:t xml:space="preserve">se tuvieron para considerar la emisión del acto, además, es necesario que exista una adecuación entre los motivos aducidos y las normas aplicables, es decir la configuración de las hipótesis normativas. </w:t>
      </w:r>
    </w:p>
    <w:p w14:paraId="30EC2A06" w14:textId="162E228E" w:rsidR="0029455B" w:rsidRDefault="0042206D" w:rsidP="004C7360">
      <w:pPr>
        <w:spacing w:line="360" w:lineRule="auto"/>
        <w:ind w:firstLine="708"/>
        <w:jc w:val="both"/>
        <w:rPr>
          <w:rFonts w:ascii="Arial" w:hAnsi="Arial" w:cs="Arial"/>
          <w:sz w:val="24"/>
          <w:szCs w:val="24"/>
        </w:rPr>
      </w:pPr>
      <w:r w:rsidRPr="004C7360">
        <w:rPr>
          <w:rFonts w:ascii="Arial" w:hAnsi="Arial" w:cs="Arial"/>
          <w:sz w:val="24"/>
          <w:szCs w:val="24"/>
        </w:rPr>
        <w:t>Esta Juzgadora advierte que</w:t>
      </w:r>
      <w:r w:rsidR="00DD20EC" w:rsidRPr="004C7360">
        <w:rPr>
          <w:rFonts w:ascii="Arial" w:hAnsi="Arial" w:cs="Arial"/>
          <w:sz w:val="24"/>
          <w:szCs w:val="24"/>
        </w:rPr>
        <w:t xml:space="preserve"> el</w:t>
      </w:r>
      <w:r w:rsidR="00002DA5" w:rsidRPr="004C7360">
        <w:rPr>
          <w:rFonts w:ascii="Arial" w:hAnsi="Arial" w:cs="Arial"/>
          <w:sz w:val="24"/>
          <w:szCs w:val="24"/>
        </w:rPr>
        <w:t xml:space="preserve"> oficio impugnado</w:t>
      </w:r>
      <w:r w:rsidR="004905A4">
        <w:rPr>
          <w:rFonts w:ascii="Arial" w:hAnsi="Arial" w:cs="Arial"/>
          <w:sz w:val="24"/>
          <w:szCs w:val="24"/>
        </w:rPr>
        <w:t xml:space="preserve"> en este asunto</w:t>
      </w:r>
      <w:r w:rsidR="00002DA5" w:rsidRPr="004C7360">
        <w:rPr>
          <w:rFonts w:ascii="Arial" w:hAnsi="Arial" w:cs="Arial"/>
          <w:sz w:val="24"/>
          <w:szCs w:val="24"/>
        </w:rPr>
        <w:t xml:space="preserve"> </w:t>
      </w:r>
      <w:r w:rsidR="00BB4653" w:rsidRPr="004905A4">
        <w:rPr>
          <w:rFonts w:ascii="Arial" w:hAnsi="Arial" w:cs="Arial"/>
          <w:b/>
          <w:sz w:val="24"/>
          <w:szCs w:val="24"/>
        </w:rPr>
        <w:t>carece de fundament</w:t>
      </w:r>
      <w:r w:rsidRPr="004905A4">
        <w:rPr>
          <w:rFonts w:ascii="Arial" w:hAnsi="Arial" w:cs="Arial"/>
          <w:b/>
          <w:sz w:val="24"/>
          <w:szCs w:val="24"/>
        </w:rPr>
        <w:t>ación</w:t>
      </w:r>
      <w:r w:rsidR="004905A4">
        <w:rPr>
          <w:rFonts w:ascii="Arial" w:hAnsi="Arial" w:cs="Arial"/>
          <w:sz w:val="24"/>
          <w:szCs w:val="24"/>
        </w:rPr>
        <w:t>,</w:t>
      </w:r>
      <w:r w:rsidRPr="004C7360">
        <w:rPr>
          <w:rFonts w:ascii="Arial" w:hAnsi="Arial" w:cs="Arial"/>
          <w:sz w:val="24"/>
          <w:szCs w:val="24"/>
        </w:rPr>
        <w:t xml:space="preserve"> pues la autoridad demandada </w:t>
      </w:r>
      <w:r w:rsidR="004C7360" w:rsidRPr="004C7360">
        <w:rPr>
          <w:rFonts w:ascii="Arial" w:hAnsi="Arial" w:cs="Arial"/>
          <w:sz w:val="24"/>
          <w:szCs w:val="24"/>
        </w:rPr>
        <w:t>omitió al expedir dicho documento</w:t>
      </w:r>
      <w:r w:rsidR="004905A4">
        <w:rPr>
          <w:rFonts w:ascii="Arial" w:hAnsi="Arial" w:cs="Arial"/>
          <w:sz w:val="24"/>
          <w:szCs w:val="24"/>
        </w:rPr>
        <w:t>,</w:t>
      </w:r>
      <w:r w:rsidR="004C7360" w:rsidRPr="004C7360">
        <w:rPr>
          <w:rFonts w:ascii="Arial" w:hAnsi="Arial" w:cs="Arial"/>
          <w:sz w:val="24"/>
          <w:szCs w:val="24"/>
        </w:rPr>
        <w:t xml:space="preserve"> plasmar el precepto legal aplicable al caso concreto, el cual hiciera posible configurar la hipótesis normativa, pues debió fundar </w:t>
      </w:r>
      <w:r w:rsidR="00BB4653" w:rsidRPr="004C7360">
        <w:rPr>
          <w:rFonts w:ascii="Arial" w:hAnsi="Arial" w:cs="Arial"/>
          <w:sz w:val="24"/>
          <w:szCs w:val="24"/>
        </w:rPr>
        <w:t xml:space="preserve">por qué </w:t>
      </w:r>
      <w:r w:rsidR="004C7360" w:rsidRPr="004C7360">
        <w:rPr>
          <w:rFonts w:ascii="Arial" w:hAnsi="Arial" w:cs="Arial"/>
          <w:sz w:val="24"/>
          <w:szCs w:val="24"/>
        </w:rPr>
        <w:t>el hecho de la interposición de un recurso por la aquí tercero afectada</w:t>
      </w:r>
      <w:r w:rsidR="00BB5B65">
        <w:rPr>
          <w:rFonts w:ascii="Arial" w:hAnsi="Arial" w:cs="Arial"/>
          <w:sz w:val="24"/>
          <w:szCs w:val="24"/>
        </w:rPr>
        <w:t>,</w:t>
      </w:r>
      <w:r w:rsidR="004C7360" w:rsidRPr="004C7360">
        <w:rPr>
          <w:rFonts w:ascii="Arial" w:hAnsi="Arial" w:cs="Arial"/>
          <w:sz w:val="24"/>
          <w:szCs w:val="24"/>
        </w:rPr>
        <w:t xml:space="preserve"> imposibilitaba realizar</w:t>
      </w:r>
      <w:r w:rsidR="00BB4653" w:rsidRPr="004C7360">
        <w:rPr>
          <w:rFonts w:ascii="Arial" w:hAnsi="Arial" w:cs="Arial"/>
          <w:sz w:val="24"/>
          <w:szCs w:val="24"/>
        </w:rPr>
        <w:t xml:space="preserve"> la entrega inmediato del local semifijo a la actora</w:t>
      </w:r>
      <w:r w:rsidR="0029455B" w:rsidRPr="004C7360">
        <w:rPr>
          <w:rFonts w:ascii="Arial" w:hAnsi="Arial" w:cs="Arial"/>
          <w:sz w:val="24"/>
          <w:szCs w:val="24"/>
        </w:rPr>
        <w:t>,</w:t>
      </w:r>
      <w:r w:rsidR="00BB5B65">
        <w:rPr>
          <w:rFonts w:ascii="Arial" w:hAnsi="Arial" w:cs="Arial"/>
          <w:sz w:val="24"/>
          <w:szCs w:val="24"/>
        </w:rPr>
        <w:t xml:space="preserve"> o la ejecución del acuerdo número </w:t>
      </w:r>
      <w:r w:rsidR="0029455B" w:rsidRPr="004C7360">
        <w:rPr>
          <w:rFonts w:ascii="Arial" w:hAnsi="Arial" w:cs="Arial"/>
          <w:sz w:val="24"/>
          <w:szCs w:val="24"/>
        </w:rPr>
        <w:t xml:space="preserve"> </w:t>
      </w:r>
      <w:proofErr w:type="spellStart"/>
      <w:r w:rsidR="00CE300B">
        <w:rPr>
          <w:rFonts w:ascii="Arial" w:hAnsi="Arial" w:cs="Arial"/>
          <w:sz w:val="24"/>
          <w:szCs w:val="24"/>
        </w:rPr>
        <w:t>CMyCVP</w:t>
      </w:r>
      <w:proofErr w:type="spellEnd"/>
      <w:r w:rsidR="00CE300B">
        <w:rPr>
          <w:rFonts w:ascii="Arial" w:hAnsi="Arial" w:cs="Arial"/>
          <w:sz w:val="24"/>
          <w:szCs w:val="24"/>
        </w:rPr>
        <w:t>/****/2019</w:t>
      </w:r>
      <w:r w:rsidR="00BB5B65">
        <w:rPr>
          <w:rFonts w:ascii="Arial" w:hAnsi="Arial" w:cs="Arial"/>
          <w:sz w:val="24"/>
          <w:szCs w:val="24"/>
        </w:rPr>
        <w:t>,</w:t>
      </w:r>
      <w:r w:rsidR="00BB5B65" w:rsidRPr="00701C12">
        <w:rPr>
          <w:rFonts w:ascii="Arial" w:hAnsi="Arial" w:cs="Arial"/>
          <w:sz w:val="24"/>
          <w:szCs w:val="24"/>
        </w:rPr>
        <w:t xml:space="preserve"> de fecha </w:t>
      </w:r>
      <w:r w:rsidR="00CE300B">
        <w:rPr>
          <w:rFonts w:ascii="Arial" w:hAnsi="Arial" w:cs="Arial"/>
          <w:sz w:val="24"/>
          <w:szCs w:val="24"/>
        </w:rPr>
        <w:t>***** de ***** de dos mil diecinueve (**/**/2019)</w:t>
      </w:r>
      <w:r w:rsidR="00BB5B65" w:rsidRPr="00701C12">
        <w:rPr>
          <w:rFonts w:ascii="Arial" w:hAnsi="Arial" w:cs="Arial"/>
          <w:sz w:val="24"/>
          <w:szCs w:val="24"/>
        </w:rPr>
        <w:t xml:space="preserve">, </w:t>
      </w:r>
      <w:r w:rsidR="0029455B" w:rsidRPr="004C7360">
        <w:rPr>
          <w:rFonts w:ascii="Arial" w:hAnsi="Arial" w:cs="Arial"/>
          <w:sz w:val="24"/>
          <w:szCs w:val="24"/>
        </w:rPr>
        <w:t>lo cual violenta lo dispuesto en el artículo 17 fracción XI de la ley de Procedimiento y Justicia Administrativa para el Estado de Oaxaca.</w:t>
      </w:r>
    </w:p>
    <w:p w14:paraId="6F14E9AA" w14:textId="11F31283" w:rsidR="008A221C" w:rsidRPr="00787D41" w:rsidRDefault="008A221C" w:rsidP="008A221C">
      <w:pPr>
        <w:spacing w:line="360" w:lineRule="auto"/>
        <w:ind w:firstLine="708"/>
        <w:jc w:val="both"/>
        <w:rPr>
          <w:rFonts w:ascii="Arial" w:hAnsi="Arial" w:cs="Arial"/>
          <w:sz w:val="24"/>
          <w:szCs w:val="24"/>
        </w:rPr>
      </w:pPr>
      <w:r w:rsidRPr="00787D41">
        <w:rPr>
          <w:rFonts w:ascii="Arial" w:hAnsi="Arial" w:cs="Arial"/>
          <w:sz w:val="24"/>
          <w:szCs w:val="24"/>
        </w:rPr>
        <w:t>Más aun, se toma en cuenta</w:t>
      </w:r>
      <w:r w:rsidR="006007FB" w:rsidRPr="00787D41">
        <w:rPr>
          <w:rFonts w:ascii="Arial" w:hAnsi="Arial" w:cs="Arial"/>
          <w:sz w:val="24"/>
          <w:szCs w:val="24"/>
        </w:rPr>
        <w:t>,</w:t>
      </w:r>
      <w:r w:rsidRPr="00787D41">
        <w:rPr>
          <w:rFonts w:ascii="Arial" w:hAnsi="Arial" w:cs="Arial"/>
          <w:sz w:val="24"/>
          <w:szCs w:val="24"/>
        </w:rPr>
        <w:t xml:space="preserve"> que en este Juicio de nulidad, ni la autoridad demandada ni la tercero afectada, justificaron la tramitación del recurso de revocación a que se refiere en el oficio </w:t>
      </w:r>
      <w:r w:rsidR="003464EF">
        <w:rPr>
          <w:rFonts w:ascii="Arial" w:hAnsi="Arial" w:cs="Arial"/>
          <w:sz w:val="24"/>
          <w:szCs w:val="24"/>
        </w:rPr>
        <w:t>DCEMERCA/***/2019</w:t>
      </w:r>
      <w:r w:rsidRPr="00787D41">
        <w:rPr>
          <w:rFonts w:ascii="Arial" w:hAnsi="Arial" w:cs="Arial"/>
          <w:sz w:val="24"/>
          <w:szCs w:val="24"/>
        </w:rPr>
        <w:t>; también se toma en cuenta</w:t>
      </w:r>
      <w:r w:rsidR="006007FB" w:rsidRPr="00787D41">
        <w:rPr>
          <w:rFonts w:ascii="Arial" w:hAnsi="Arial" w:cs="Arial"/>
          <w:sz w:val="24"/>
          <w:szCs w:val="24"/>
        </w:rPr>
        <w:t>,</w:t>
      </w:r>
      <w:r w:rsidRPr="00787D41">
        <w:rPr>
          <w:rFonts w:ascii="Arial" w:hAnsi="Arial" w:cs="Arial"/>
          <w:sz w:val="24"/>
          <w:szCs w:val="24"/>
        </w:rPr>
        <w:t xml:space="preserve"> que del </w:t>
      </w:r>
      <w:r w:rsidR="006007FB" w:rsidRPr="00787D41">
        <w:rPr>
          <w:rFonts w:ascii="Arial" w:hAnsi="Arial" w:cs="Arial"/>
          <w:sz w:val="24"/>
          <w:szCs w:val="24"/>
        </w:rPr>
        <w:t xml:space="preserve">dictamen emitido </w:t>
      </w:r>
      <w:r w:rsidRPr="00787D41">
        <w:rPr>
          <w:rFonts w:ascii="Arial" w:hAnsi="Arial" w:cs="Arial"/>
          <w:sz w:val="24"/>
          <w:szCs w:val="24"/>
        </w:rPr>
        <w:t>por el Perito de la tercero afectada</w:t>
      </w:r>
      <w:r w:rsidR="00BB5B65">
        <w:rPr>
          <w:rFonts w:ascii="Arial" w:hAnsi="Arial" w:cs="Arial"/>
          <w:sz w:val="24"/>
          <w:szCs w:val="24"/>
        </w:rPr>
        <w:t>,</w:t>
      </w:r>
      <w:r w:rsidR="001144A2">
        <w:rPr>
          <w:rFonts w:ascii="Arial" w:hAnsi="Arial" w:cs="Arial"/>
          <w:sz w:val="24"/>
          <w:szCs w:val="24"/>
        </w:rPr>
        <w:t xml:space="preserve"> al cual se le otorga valor probatorio indiciario,</w:t>
      </w:r>
      <w:r w:rsidRPr="00787D41">
        <w:rPr>
          <w:rFonts w:ascii="Arial" w:hAnsi="Arial" w:cs="Arial"/>
          <w:sz w:val="24"/>
          <w:szCs w:val="24"/>
        </w:rPr>
        <w:t xml:space="preserve"> </w:t>
      </w:r>
      <w:r w:rsidR="006007FB" w:rsidRPr="00787D41">
        <w:rPr>
          <w:rFonts w:ascii="Arial" w:hAnsi="Arial" w:cs="Arial"/>
          <w:sz w:val="24"/>
          <w:szCs w:val="24"/>
        </w:rPr>
        <w:t>que obran a fojas 284-293, éste determinó que el puesto a que se refiere la actora</w:t>
      </w:r>
      <w:r w:rsidR="00BB5B65">
        <w:rPr>
          <w:rFonts w:ascii="Arial" w:hAnsi="Arial" w:cs="Arial"/>
          <w:sz w:val="24"/>
          <w:szCs w:val="24"/>
        </w:rPr>
        <w:t>,</w:t>
      </w:r>
      <w:r w:rsidR="006007FB" w:rsidRPr="00787D41">
        <w:rPr>
          <w:rFonts w:ascii="Arial" w:hAnsi="Arial" w:cs="Arial"/>
          <w:sz w:val="24"/>
          <w:szCs w:val="24"/>
        </w:rPr>
        <w:t xml:space="preserve"> y del cual requiere su entrega</w:t>
      </w:r>
      <w:r w:rsidR="00BB5B65">
        <w:rPr>
          <w:rFonts w:ascii="Arial" w:hAnsi="Arial" w:cs="Arial"/>
          <w:sz w:val="24"/>
          <w:szCs w:val="24"/>
        </w:rPr>
        <w:t>,</w:t>
      </w:r>
      <w:r w:rsidR="006007FB" w:rsidRPr="00787D41">
        <w:rPr>
          <w:rFonts w:ascii="Arial" w:hAnsi="Arial" w:cs="Arial"/>
          <w:sz w:val="24"/>
          <w:szCs w:val="24"/>
        </w:rPr>
        <w:t xml:space="preserve"> es distinto del puesto de la tercero afectada </w:t>
      </w:r>
      <w:r w:rsidR="00CE300B">
        <w:rPr>
          <w:rFonts w:ascii="Arial" w:hAnsi="Arial" w:cs="Arial"/>
          <w:sz w:val="24"/>
          <w:szCs w:val="24"/>
        </w:rPr>
        <w:t>***** ***** *****</w:t>
      </w:r>
      <w:r w:rsidR="00E432E1" w:rsidRPr="00787D41">
        <w:rPr>
          <w:rFonts w:ascii="Arial" w:hAnsi="Arial" w:cs="Arial"/>
          <w:sz w:val="24"/>
          <w:szCs w:val="24"/>
        </w:rPr>
        <w:t xml:space="preserve">, lo que se corrobora con  el informe que obra a fojas 147 y 148 de autos, donde el Encargado de la </w:t>
      </w:r>
      <w:r w:rsidR="00315969" w:rsidRPr="00787D41">
        <w:rPr>
          <w:rFonts w:ascii="Arial" w:hAnsi="Arial" w:cs="Arial"/>
          <w:sz w:val="24"/>
          <w:szCs w:val="24"/>
        </w:rPr>
        <w:t xml:space="preserve">Jefatura </w:t>
      </w:r>
      <w:r w:rsidR="00E432E1" w:rsidRPr="00787D41">
        <w:rPr>
          <w:rFonts w:ascii="Arial" w:hAnsi="Arial" w:cs="Arial"/>
          <w:sz w:val="24"/>
          <w:szCs w:val="24"/>
        </w:rPr>
        <w:t>de Inspectores del Municipio de Oaxaca de Juárez, Oaxaca, al realizar una inspección en el l</w:t>
      </w:r>
      <w:r w:rsidR="00017BA0" w:rsidRPr="00787D41">
        <w:rPr>
          <w:rFonts w:ascii="Arial" w:hAnsi="Arial" w:cs="Arial"/>
          <w:sz w:val="24"/>
          <w:szCs w:val="24"/>
        </w:rPr>
        <w:t>ugar, estableció que el puesto de la ciudadan</w:t>
      </w:r>
      <w:r w:rsidR="00315969" w:rsidRPr="00787D41">
        <w:rPr>
          <w:rFonts w:ascii="Arial" w:hAnsi="Arial" w:cs="Arial"/>
          <w:sz w:val="24"/>
          <w:szCs w:val="24"/>
        </w:rPr>
        <w:t>a</w:t>
      </w:r>
      <w:r w:rsidR="00017BA0" w:rsidRPr="00787D41">
        <w:rPr>
          <w:rFonts w:ascii="Arial" w:hAnsi="Arial" w:cs="Arial"/>
          <w:sz w:val="24"/>
          <w:szCs w:val="24"/>
        </w:rPr>
        <w:t xml:space="preserve"> </w:t>
      </w:r>
      <w:r w:rsidR="003464EF">
        <w:rPr>
          <w:rFonts w:ascii="Arial" w:hAnsi="Arial" w:cs="Arial"/>
          <w:sz w:val="24"/>
          <w:szCs w:val="24"/>
        </w:rPr>
        <w:t>***** ***** ***** *****</w:t>
      </w:r>
      <w:r w:rsidR="00BB5B65">
        <w:rPr>
          <w:rFonts w:ascii="Arial" w:hAnsi="Arial" w:cs="Arial"/>
          <w:sz w:val="24"/>
          <w:szCs w:val="24"/>
        </w:rPr>
        <w:t xml:space="preserve"> (actora en este juicio),</w:t>
      </w:r>
      <w:r w:rsidR="00017BA0" w:rsidRPr="00787D41">
        <w:rPr>
          <w:rFonts w:ascii="Arial" w:hAnsi="Arial" w:cs="Arial"/>
          <w:sz w:val="24"/>
          <w:szCs w:val="24"/>
        </w:rPr>
        <w:t xml:space="preserve"> con número de cuenta </w:t>
      </w:r>
      <w:r w:rsidR="00CE300B">
        <w:rPr>
          <w:rFonts w:ascii="Arial" w:hAnsi="Arial" w:cs="Arial"/>
          <w:sz w:val="24"/>
          <w:szCs w:val="24"/>
        </w:rPr>
        <w:t>*****</w:t>
      </w:r>
      <w:r w:rsidR="00017BA0" w:rsidRPr="00787D41">
        <w:rPr>
          <w:rFonts w:ascii="Arial" w:hAnsi="Arial" w:cs="Arial"/>
          <w:sz w:val="24"/>
          <w:szCs w:val="24"/>
        </w:rPr>
        <w:t xml:space="preserve">, se encuentra ubicado en la Zona Modular Oriente, entre los módulos </w:t>
      </w:r>
      <w:r w:rsidR="00CE300B">
        <w:rPr>
          <w:rFonts w:ascii="Arial" w:hAnsi="Arial" w:cs="Arial"/>
          <w:sz w:val="24"/>
          <w:szCs w:val="24"/>
        </w:rPr>
        <w:t>*****</w:t>
      </w:r>
      <w:r w:rsidR="00017BA0" w:rsidRPr="00787D41">
        <w:rPr>
          <w:rFonts w:ascii="Arial" w:hAnsi="Arial" w:cs="Arial"/>
          <w:sz w:val="24"/>
          <w:szCs w:val="24"/>
        </w:rPr>
        <w:t>, con el giro de artículos de</w:t>
      </w:r>
      <w:r w:rsidR="00315969" w:rsidRPr="00787D41">
        <w:rPr>
          <w:rFonts w:ascii="Arial" w:hAnsi="Arial" w:cs="Arial"/>
          <w:sz w:val="24"/>
          <w:szCs w:val="24"/>
        </w:rPr>
        <w:t xml:space="preserve"> temporada, y cue</w:t>
      </w:r>
      <w:r w:rsidR="00017BA0" w:rsidRPr="00787D41">
        <w:rPr>
          <w:rFonts w:ascii="Arial" w:hAnsi="Arial" w:cs="Arial"/>
          <w:sz w:val="24"/>
          <w:szCs w:val="24"/>
        </w:rPr>
        <w:t>nta con una instalación metálica con techumbre co</w:t>
      </w:r>
      <w:r w:rsidR="00315969" w:rsidRPr="00787D41">
        <w:rPr>
          <w:rFonts w:ascii="Arial" w:hAnsi="Arial" w:cs="Arial"/>
          <w:sz w:val="24"/>
          <w:szCs w:val="24"/>
        </w:rPr>
        <w:t>n las siguientes medidas:</w:t>
      </w:r>
      <w:r w:rsidR="00017BA0" w:rsidRPr="00787D41">
        <w:rPr>
          <w:rFonts w:ascii="Arial" w:hAnsi="Arial" w:cs="Arial"/>
          <w:sz w:val="24"/>
          <w:szCs w:val="24"/>
        </w:rPr>
        <w:t xml:space="preserve"> al frente 2.23 metros, fondo 2.38 metros, altura </w:t>
      </w:r>
      <w:r w:rsidR="003632C2" w:rsidRPr="00787D41">
        <w:rPr>
          <w:rFonts w:ascii="Arial" w:hAnsi="Arial" w:cs="Arial"/>
          <w:sz w:val="24"/>
          <w:szCs w:val="24"/>
        </w:rPr>
        <w:t xml:space="preserve">3.07 metros, y colinda a los lados con el puesto de Ciudadano </w:t>
      </w:r>
      <w:r w:rsidR="00CE300B">
        <w:rPr>
          <w:rFonts w:ascii="Arial" w:hAnsi="Arial" w:cs="Arial"/>
          <w:sz w:val="24"/>
          <w:szCs w:val="24"/>
        </w:rPr>
        <w:t>***** ***** *****</w:t>
      </w:r>
      <w:r w:rsidR="003632C2" w:rsidRPr="00787D41">
        <w:rPr>
          <w:rFonts w:ascii="Arial" w:hAnsi="Arial" w:cs="Arial"/>
          <w:sz w:val="24"/>
          <w:szCs w:val="24"/>
        </w:rPr>
        <w:t xml:space="preserve">, con el giro de sandalias y con un paso de 1.68 metros de frente con la papelería </w:t>
      </w:r>
      <w:r w:rsidR="00CE300B">
        <w:rPr>
          <w:rFonts w:ascii="Arial" w:hAnsi="Arial" w:cs="Arial"/>
          <w:sz w:val="24"/>
          <w:szCs w:val="24"/>
        </w:rPr>
        <w:t>*****</w:t>
      </w:r>
      <w:r w:rsidR="003632C2" w:rsidRPr="00787D41">
        <w:rPr>
          <w:rFonts w:ascii="Arial" w:hAnsi="Arial" w:cs="Arial"/>
          <w:sz w:val="24"/>
          <w:szCs w:val="24"/>
        </w:rPr>
        <w:t xml:space="preserve">, </w:t>
      </w:r>
      <w:r w:rsidR="00CE300B">
        <w:rPr>
          <w:rFonts w:ascii="Arial" w:hAnsi="Arial" w:cs="Arial"/>
          <w:sz w:val="24"/>
          <w:szCs w:val="24"/>
        </w:rPr>
        <w:t>*****</w:t>
      </w:r>
      <w:r w:rsidR="003632C2" w:rsidRPr="00787D41">
        <w:rPr>
          <w:rFonts w:ascii="Arial" w:hAnsi="Arial" w:cs="Arial"/>
          <w:sz w:val="24"/>
          <w:szCs w:val="24"/>
        </w:rPr>
        <w:t xml:space="preserve">, </w:t>
      </w:r>
      <w:r w:rsidR="00CE300B">
        <w:rPr>
          <w:rFonts w:ascii="Arial" w:hAnsi="Arial" w:cs="Arial"/>
          <w:sz w:val="24"/>
          <w:szCs w:val="24"/>
        </w:rPr>
        <w:t>locales *****</w:t>
      </w:r>
      <w:r w:rsidR="003632C2" w:rsidRPr="00787D41">
        <w:rPr>
          <w:rFonts w:ascii="Arial" w:hAnsi="Arial" w:cs="Arial"/>
          <w:sz w:val="24"/>
          <w:szCs w:val="24"/>
        </w:rPr>
        <w:t xml:space="preserve">, y por la parte trasera con el </w:t>
      </w:r>
      <w:r w:rsidR="00BB5B65">
        <w:rPr>
          <w:rFonts w:ascii="Arial" w:hAnsi="Arial" w:cs="Arial"/>
          <w:sz w:val="24"/>
          <w:szCs w:val="24"/>
        </w:rPr>
        <w:t>l</w:t>
      </w:r>
      <w:r w:rsidR="003632C2" w:rsidRPr="00787D41">
        <w:rPr>
          <w:rFonts w:ascii="Arial" w:hAnsi="Arial" w:cs="Arial"/>
          <w:sz w:val="24"/>
          <w:szCs w:val="24"/>
        </w:rPr>
        <w:t>ocal de la arrendataria</w:t>
      </w:r>
      <w:r w:rsidR="00BB5B65">
        <w:rPr>
          <w:rFonts w:ascii="Arial" w:hAnsi="Arial" w:cs="Arial"/>
          <w:sz w:val="24"/>
          <w:szCs w:val="24"/>
        </w:rPr>
        <w:t xml:space="preserve"> </w:t>
      </w:r>
      <w:r w:rsidR="00CE300B">
        <w:rPr>
          <w:rFonts w:ascii="Arial" w:hAnsi="Arial" w:cs="Arial"/>
          <w:sz w:val="24"/>
          <w:szCs w:val="24"/>
        </w:rPr>
        <w:t>***** ***** *****</w:t>
      </w:r>
      <w:r w:rsidR="003632C2" w:rsidRPr="00787D41">
        <w:rPr>
          <w:rFonts w:ascii="Arial" w:hAnsi="Arial" w:cs="Arial"/>
          <w:sz w:val="24"/>
          <w:szCs w:val="24"/>
        </w:rPr>
        <w:t xml:space="preserve">, con el giro de plásticos, local </w:t>
      </w:r>
      <w:r w:rsidR="00CE300B">
        <w:rPr>
          <w:rFonts w:ascii="Arial" w:hAnsi="Arial" w:cs="Arial"/>
          <w:sz w:val="24"/>
          <w:szCs w:val="24"/>
        </w:rPr>
        <w:t>número **</w:t>
      </w:r>
      <w:r w:rsidR="003632C2" w:rsidRPr="00787D41">
        <w:rPr>
          <w:rFonts w:ascii="Arial" w:hAnsi="Arial" w:cs="Arial"/>
          <w:sz w:val="24"/>
          <w:szCs w:val="24"/>
        </w:rPr>
        <w:t xml:space="preserve">, </w:t>
      </w:r>
      <w:r w:rsidR="00CE300B">
        <w:rPr>
          <w:rFonts w:ascii="Arial" w:hAnsi="Arial" w:cs="Arial"/>
          <w:sz w:val="24"/>
          <w:szCs w:val="24"/>
        </w:rPr>
        <w:t>manzana **</w:t>
      </w:r>
      <w:r w:rsidR="003632C2" w:rsidRPr="00787D41">
        <w:rPr>
          <w:rFonts w:ascii="Arial" w:hAnsi="Arial" w:cs="Arial"/>
          <w:sz w:val="24"/>
          <w:szCs w:val="24"/>
        </w:rPr>
        <w:t xml:space="preserve">, siendo el propietario </w:t>
      </w:r>
      <w:r w:rsidR="00CE300B">
        <w:rPr>
          <w:rFonts w:ascii="Arial" w:hAnsi="Arial" w:cs="Arial"/>
          <w:sz w:val="24"/>
          <w:szCs w:val="24"/>
        </w:rPr>
        <w:t>***** ***** *****</w:t>
      </w:r>
      <w:r w:rsidR="00BB5B65">
        <w:rPr>
          <w:rFonts w:ascii="Arial" w:hAnsi="Arial" w:cs="Arial"/>
          <w:sz w:val="24"/>
          <w:szCs w:val="24"/>
        </w:rPr>
        <w:t>,</w:t>
      </w:r>
      <w:r w:rsidR="003632C2" w:rsidRPr="00787D41">
        <w:rPr>
          <w:rFonts w:ascii="Arial" w:hAnsi="Arial" w:cs="Arial"/>
          <w:sz w:val="24"/>
          <w:szCs w:val="24"/>
        </w:rPr>
        <w:t xml:space="preserve"> y lo describió en el croquis que obra a foja 148; en consecuencia</w:t>
      </w:r>
      <w:r w:rsidR="0071766E">
        <w:rPr>
          <w:rFonts w:ascii="Arial" w:hAnsi="Arial" w:cs="Arial"/>
          <w:sz w:val="24"/>
          <w:szCs w:val="24"/>
        </w:rPr>
        <w:t>,</w:t>
      </w:r>
      <w:r w:rsidR="003632C2" w:rsidRPr="00787D41">
        <w:rPr>
          <w:rFonts w:ascii="Arial" w:hAnsi="Arial" w:cs="Arial"/>
          <w:sz w:val="24"/>
          <w:szCs w:val="24"/>
        </w:rPr>
        <w:t xml:space="preserve"> toda vez que esta autoridad no advierte impedimento alguno para que la autoridad demandada ejecute el acuerdo </w:t>
      </w:r>
      <w:r w:rsidR="00E55074">
        <w:rPr>
          <w:rFonts w:ascii="Arial" w:hAnsi="Arial" w:cs="Arial"/>
          <w:sz w:val="24"/>
          <w:szCs w:val="24"/>
        </w:rPr>
        <w:t>número</w:t>
      </w:r>
      <w:r w:rsidR="003632C2" w:rsidRPr="00787D41">
        <w:rPr>
          <w:rFonts w:ascii="Arial" w:hAnsi="Arial" w:cs="Arial"/>
          <w:sz w:val="24"/>
          <w:szCs w:val="24"/>
        </w:rPr>
        <w:t xml:space="preserve">  </w:t>
      </w:r>
      <w:proofErr w:type="spellStart"/>
      <w:r w:rsidR="003464EF">
        <w:rPr>
          <w:rFonts w:ascii="Arial" w:hAnsi="Arial" w:cs="Arial"/>
          <w:sz w:val="24"/>
          <w:szCs w:val="24"/>
        </w:rPr>
        <w:t>CMyCVP</w:t>
      </w:r>
      <w:proofErr w:type="spellEnd"/>
      <w:r w:rsidR="003464EF">
        <w:rPr>
          <w:rFonts w:ascii="Arial" w:hAnsi="Arial" w:cs="Arial"/>
          <w:sz w:val="24"/>
          <w:szCs w:val="24"/>
        </w:rPr>
        <w:t>/AC/***/2019</w:t>
      </w:r>
      <w:r w:rsidR="003632C2" w:rsidRPr="00787D41">
        <w:rPr>
          <w:rFonts w:ascii="Arial" w:hAnsi="Arial" w:cs="Arial"/>
          <w:sz w:val="24"/>
          <w:szCs w:val="24"/>
        </w:rPr>
        <w:t>,</w:t>
      </w:r>
      <w:r w:rsidR="00315969" w:rsidRPr="00787D41">
        <w:rPr>
          <w:rFonts w:ascii="Arial" w:hAnsi="Arial" w:cs="Arial"/>
          <w:sz w:val="24"/>
          <w:szCs w:val="24"/>
        </w:rPr>
        <w:t xml:space="preserve"> </w:t>
      </w:r>
      <w:r w:rsidR="004905A4">
        <w:rPr>
          <w:rFonts w:ascii="Arial" w:hAnsi="Arial" w:cs="Arial"/>
          <w:sz w:val="24"/>
          <w:szCs w:val="24"/>
        </w:rPr>
        <w:t>de</w:t>
      </w:r>
      <w:r w:rsidR="00E55074">
        <w:rPr>
          <w:rFonts w:ascii="Arial" w:hAnsi="Arial" w:cs="Arial"/>
          <w:sz w:val="24"/>
          <w:szCs w:val="24"/>
        </w:rPr>
        <w:t xml:space="preserve"> fecha </w:t>
      </w:r>
      <w:r w:rsidR="003464EF">
        <w:rPr>
          <w:rFonts w:ascii="Arial" w:hAnsi="Arial" w:cs="Arial"/>
          <w:sz w:val="24"/>
          <w:szCs w:val="24"/>
        </w:rPr>
        <w:t>***** de ***** de dos mil diecinueve (**/**/2019)</w:t>
      </w:r>
      <w:r w:rsidR="00E55074">
        <w:rPr>
          <w:rFonts w:ascii="Arial" w:hAnsi="Arial" w:cs="Arial"/>
          <w:sz w:val="24"/>
          <w:szCs w:val="24"/>
        </w:rPr>
        <w:t xml:space="preserve">, </w:t>
      </w:r>
      <w:r w:rsidR="00315969" w:rsidRPr="00787D41">
        <w:rPr>
          <w:rFonts w:ascii="Arial" w:hAnsi="Arial" w:cs="Arial"/>
          <w:sz w:val="24"/>
          <w:szCs w:val="24"/>
        </w:rPr>
        <w:t xml:space="preserve">y no </w:t>
      </w:r>
      <w:proofErr w:type="spellStart"/>
      <w:r w:rsidR="00CE300B">
        <w:rPr>
          <w:rFonts w:ascii="Arial" w:hAnsi="Arial" w:cs="Arial"/>
          <w:sz w:val="24"/>
          <w:szCs w:val="24"/>
        </w:rPr>
        <w:t>CMyCVP</w:t>
      </w:r>
      <w:proofErr w:type="spellEnd"/>
      <w:r w:rsidR="00CE300B">
        <w:rPr>
          <w:rFonts w:ascii="Arial" w:hAnsi="Arial" w:cs="Arial"/>
          <w:sz w:val="24"/>
          <w:szCs w:val="24"/>
        </w:rPr>
        <w:t>/****/2019</w:t>
      </w:r>
      <w:r w:rsidR="00315969" w:rsidRPr="00787D41">
        <w:rPr>
          <w:rFonts w:ascii="Arial" w:hAnsi="Arial" w:cs="Arial"/>
          <w:sz w:val="24"/>
          <w:szCs w:val="24"/>
        </w:rPr>
        <w:t xml:space="preserve"> a que se refirió la autoridad demandada en el oficio número </w:t>
      </w:r>
      <w:r w:rsidR="00315969" w:rsidRPr="00787D41">
        <w:rPr>
          <w:rFonts w:ascii="Arial" w:hAnsi="Arial" w:cs="Arial"/>
          <w:sz w:val="24"/>
          <w:szCs w:val="24"/>
        </w:rPr>
        <w:tab/>
      </w:r>
      <w:r w:rsidR="003464EF">
        <w:rPr>
          <w:rFonts w:ascii="Arial" w:hAnsi="Arial" w:cs="Arial"/>
          <w:sz w:val="24"/>
          <w:szCs w:val="24"/>
        </w:rPr>
        <w:t>DCEMERCA/***/2019</w:t>
      </w:r>
      <w:r w:rsidR="00315969" w:rsidRPr="00787D41">
        <w:rPr>
          <w:rFonts w:ascii="Arial" w:hAnsi="Arial" w:cs="Arial"/>
          <w:sz w:val="24"/>
          <w:szCs w:val="24"/>
        </w:rPr>
        <w:t xml:space="preserve">, pues el numero correcto se advierte del documento que obra a fojas 22-28 de autos; </w:t>
      </w:r>
      <w:r w:rsidR="003632C2" w:rsidRPr="00787D41">
        <w:rPr>
          <w:rFonts w:ascii="Arial" w:hAnsi="Arial" w:cs="Arial"/>
          <w:sz w:val="24"/>
          <w:szCs w:val="24"/>
        </w:rPr>
        <w:t xml:space="preserve">se declara </w:t>
      </w:r>
      <w:r w:rsidR="003632C2" w:rsidRPr="00787D41">
        <w:rPr>
          <w:rFonts w:ascii="Arial" w:hAnsi="Arial" w:cs="Arial"/>
          <w:sz w:val="24"/>
          <w:szCs w:val="24"/>
        </w:rPr>
        <w:lastRenderedPageBreak/>
        <w:t xml:space="preserve">la </w:t>
      </w:r>
      <w:r w:rsidR="003632C2" w:rsidRPr="008333D5">
        <w:rPr>
          <w:rFonts w:ascii="Arial" w:hAnsi="Arial" w:cs="Arial"/>
          <w:b/>
          <w:sz w:val="24"/>
          <w:szCs w:val="24"/>
        </w:rPr>
        <w:t>NULIDAD</w:t>
      </w:r>
      <w:r w:rsidR="003632C2" w:rsidRPr="00787D41">
        <w:rPr>
          <w:rFonts w:ascii="Arial" w:hAnsi="Arial" w:cs="Arial"/>
          <w:sz w:val="24"/>
          <w:szCs w:val="24"/>
        </w:rPr>
        <w:t xml:space="preserve"> del oficio número </w:t>
      </w:r>
      <w:r w:rsidR="003464EF">
        <w:rPr>
          <w:rFonts w:ascii="Arial" w:hAnsi="Arial" w:cs="Arial"/>
          <w:sz w:val="24"/>
          <w:szCs w:val="24"/>
        </w:rPr>
        <w:t>DCEMERCA/***/2019</w:t>
      </w:r>
      <w:r w:rsidR="003632C2" w:rsidRPr="00787D41">
        <w:rPr>
          <w:rFonts w:ascii="Arial" w:hAnsi="Arial" w:cs="Arial"/>
          <w:sz w:val="24"/>
          <w:szCs w:val="24"/>
        </w:rPr>
        <w:t xml:space="preserve"> de fecha </w:t>
      </w:r>
      <w:r w:rsidR="003464EF">
        <w:rPr>
          <w:rFonts w:ascii="Arial" w:hAnsi="Arial" w:cs="Arial"/>
          <w:sz w:val="24"/>
          <w:szCs w:val="24"/>
        </w:rPr>
        <w:t>***** de ***** de dos mil diecinueve (**/**/2019)</w:t>
      </w:r>
      <w:r w:rsidR="008333D5">
        <w:rPr>
          <w:rFonts w:ascii="Arial" w:hAnsi="Arial" w:cs="Arial"/>
          <w:sz w:val="24"/>
          <w:szCs w:val="24"/>
        </w:rPr>
        <w:t>,</w:t>
      </w:r>
      <w:r w:rsidR="003632C2" w:rsidRPr="00787D41">
        <w:rPr>
          <w:rFonts w:ascii="Arial" w:hAnsi="Arial" w:cs="Arial"/>
          <w:sz w:val="24"/>
          <w:szCs w:val="24"/>
        </w:rPr>
        <w:t xml:space="preserve"> para el efecto de que la autoridad demandada </w:t>
      </w:r>
      <w:r w:rsidR="003632C2" w:rsidRPr="005E4F83">
        <w:rPr>
          <w:rFonts w:ascii="Arial" w:hAnsi="Arial" w:cs="Arial"/>
          <w:b/>
          <w:sz w:val="24"/>
          <w:szCs w:val="24"/>
        </w:rPr>
        <w:t>emita una nueva determinación</w:t>
      </w:r>
      <w:r w:rsidR="00315969" w:rsidRPr="005E4F83">
        <w:rPr>
          <w:rFonts w:ascii="Arial" w:hAnsi="Arial" w:cs="Arial"/>
          <w:b/>
          <w:sz w:val="24"/>
          <w:szCs w:val="24"/>
        </w:rPr>
        <w:t>,</w:t>
      </w:r>
      <w:r w:rsidR="003632C2" w:rsidRPr="005E4F83">
        <w:rPr>
          <w:rFonts w:ascii="Arial" w:hAnsi="Arial" w:cs="Arial"/>
          <w:b/>
          <w:sz w:val="24"/>
          <w:szCs w:val="24"/>
        </w:rPr>
        <w:t xml:space="preserve"> donde ordene</w:t>
      </w:r>
      <w:r w:rsidR="003632C2" w:rsidRPr="00787D41">
        <w:rPr>
          <w:rFonts w:ascii="Arial" w:hAnsi="Arial" w:cs="Arial"/>
          <w:sz w:val="24"/>
          <w:szCs w:val="24"/>
        </w:rPr>
        <w:t xml:space="preserve"> la ejecución de dicho acuerdo, </w:t>
      </w:r>
      <w:r w:rsidR="00787D41" w:rsidRPr="00787D41">
        <w:rPr>
          <w:rFonts w:ascii="Arial" w:hAnsi="Arial" w:cs="Arial"/>
          <w:sz w:val="24"/>
          <w:szCs w:val="24"/>
        </w:rPr>
        <w:t>en el cual se acordó:</w:t>
      </w:r>
    </w:p>
    <w:p w14:paraId="10551586" w14:textId="26CEE11C" w:rsidR="00787D41" w:rsidRPr="008364F5" w:rsidRDefault="008364F5" w:rsidP="008364F5">
      <w:pPr>
        <w:ind w:firstLine="708"/>
        <w:jc w:val="both"/>
        <w:rPr>
          <w:rFonts w:ascii="Arial" w:hAnsi="Arial" w:cs="Arial"/>
          <w:i/>
          <w:sz w:val="24"/>
          <w:szCs w:val="24"/>
        </w:rPr>
      </w:pPr>
      <w:r w:rsidRPr="008364F5">
        <w:rPr>
          <w:rFonts w:ascii="Arial" w:hAnsi="Arial" w:cs="Arial"/>
          <w:b/>
          <w:i/>
          <w:sz w:val="24"/>
          <w:szCs w:val="24"/>
        </w:rPr>
        <w:t>“</w:t>
      </w:r>
      <w:r w:rsidR="00787D41" w:rsidRPr="008364F5">
        <w:rPr>
          <w:rFonts w:ascii="Arial" w:hAnsi="Arial" w:cs="Arial"/>
          <w:b/>
          <w:i/>
          <w:sz w:val="24"/>
          <w:szCs w:val="24"/>
        </w:rPr>
        <w:t>PRIMERO.-</w:t>
      </w:r>
      <w:r w:rsidR="00787D41" w:rsidRPr="008364F5">
        <w:rPr>
          <w:rFonts w:ascii="Arial" w:hAnsi="Arial" w:cs="Arial"/>
          <w:i/>
          <w:sz w:val="24"/>
          <w:szCs w:val="24"/>
        </w:rPr>
        <w:t xml:space="preserve"> Vista la petición p</w:t>
      </w:r>
      <w:r w:rsidR="00737E80">
        <w:rPr>
          <w:rFonts w:ascii="Arial" w:hAnsi="Arial" w:cs="Arial"/>
          <w:i/>
          <w:sz w:val="24"/>
          <w:szCs w:val="24"/>
        </w:rPr>
        <w:t xml:space="preserve">lanteada por la Ciudadana </w:t>
      </w:r>
      <w:r w:rsidR="003464EF">
        <w:rPr>
          <w:rFonts w:ascii="Arial" w:hAnsi="Arial" w:cs="Arial"/>
          <w:i/>
          <w:sz w:val="24"/>
          <w:szCs w:val="24"/>
        </w:rPr>
        <w:t>***** ***** ***** *****</w:t>
      </w:r>
      <w:r w:rsidR="00787D41" w:rsidRPr="008364F5">
        <w:rPr>
          <w:rFonts w:ascii="Arial" w:hAnsi="Arial" w:cs="Arial"/>
          <w:i/>
          <w:sz w:val="24"/>
          <w:szCs w:val="24"/>
        </w:rPr>
        <w:t xml:space="preserve">, de advierte que la peticionaria es titular del puesto SEMIFIJO S/N, SUJETO A REORDENAMIENTO DEL MERCADO </w:t>
      </w:r>
      <w:r w:rsidR="00CE300B">
        <w:rPr>
          <w:rFonts w:ascii="Arial" w:hAnsi="Arial" w:cs="Arial"/>
          <w:i/>
          <w:sz w:val="24"/>
          <w:szCs w:val="24"/>
        </w:rPr>
        <w:t>*****</w:t>
      </w:r>
      <w:r w:rsidR="00787D41" w:rsidRPr="008364F5">
        <w:rPr>
          <w:rFonts w:ascii="Arial" w:hAnsi="Arial" w:cs="Arial"/>
          <w:i/>
          <w:sz w:val="24"/>
          <w:szCs w:val="24"/>
        </w:rPr>
        <w:t xml:space="preserve">, giro de ARTÍCULOS DE TEMPORADA, número de cuenta fiscal </w:t>
      </w:r>
      <w:r w:rsidR="00CE300B">
        <w:rPr>
          <w:rFonts w:ascii="Arial" w:hAnsi="Arial" w:cs="Arial"/>
          <w:i/>
          <w:sz w:val="24"/>
          <w:szCs w:val="24"/>
        </w:rPr>
        <w:t>*****</w:t>
      </w:r>
      <w:r w:rsidR="00787D41" w:rsidRPr="008364F5">
        <w:rPr>
          <w:rFonts w:ascii="Arial" w:hAnsi="Arial" w:cs="Arial"/>
          <w:i/>
          <w:sz w:val="24"/>
          <w:szCs w:val="24"/>
        </w:rPr>
        <w:t xml:space="preserve">, en los módulos </w:t>
      </w:r>
      <w:r w:rsidR="00CE300B">
        <w:rPr>
          <w:rFonts w:ascii="Arial" w:hAnsi="Arial" w:cs="Arial"/>
          <w:i/>
          <w:sz w:val="24"/>
          <w:szCs w:val="24"/>
        </w:rPr>
        <w:t>*****</w:t>
      </w:r>
      <w:r w:rsidR="00787D41" w:rsidRPr="008364F5">
        <w:rPr>
          <w:rFonts w:ascii="Arial" w:hAnsi="Arial" w:cs="Arial"/>
          <w:i/>
          <w:sz w:val="24"/>
          <w:szCs w:val="24"/>
        </w:rPr>
        <w:t xml:space="preserve">, frente a la papelería </w:t>
      </w:r>
      <w:r w:rsidR="00CE300B">
        <w:rPr>
          <w:rFonts w:ascii="Arial" w:hAnsi="Arial" w:cs="Arial"/>
          <w:i/>
          <w:sz w:val="24"/>
          <w:szCs w:val="24"/>
        </w:rPr>
        <w:t>*****</w:t>
      </w:r>
      <w:r w:rsidR="00787D41" w:rsidRPr="008364F5">
        <w:rPr>
          <w:rFonts w:ascii="Arial" w:hAnsi="Arial" w:cs="Arial"/>
          <w:i/>
          <w:sz w:val="24"/>
          <w:szCs w:val="24"/>
        </w:rPr>
        <w:t xml:space="preserve">, sin embargo no ha podido recuperar su puesto derivado que otra persona se encuentra ocupando su espacio, ante dicha situación y con la finalidad de no violentar las garantías de legalidad y seguridad, se ordena requerir a la Ciudadana </w:t>
      </w:r>
      <w:r w:rsidR="00CE300B">
        <w:rPr>
          <w:rFonts w:ascii="Arial" w:hAnsi="Arial" w:cs="Arial"/>
          <w:i/>
          <w:sz w:val="24"/>
          <w:szCs w:val="24"/>
        </w:rPr>
        <w:t>***** ***** *****</w:t>
      </w:r>
      <w:r w:rsidR="00787D41" w:rsidRPr="008364F5">
        <w:rPr>
          <w:rFonts w:ascii="Arial" w:hAnsi="Arial" w:cs="Arial"/>
          <w:i/>
          <w:sz w:val="24"/>
          <w:szCs w:val="24"/>
        </w:rPr>
        <w:t xml:space="preserve">, o </w:t>
      </w:r>
      <w:r w:rsidR="00CE300B">
        <w:rPr>
          <w:rFonts w:ascii="Arial" w:hAnsi="Arial" w:cs="Arial"/>
          <w:i/>
          <w:sz w:val="24"/>
          <w:szCs w:val="24"/>
        </w:rPr>
        <w:t>***** ***** *****</w:t>
      </w:r>
      <w:r w:rsidR="00787D41" w:rsidRPr="008364F5">
        <w:rPr>
          <w:rFonts w:ascii="Arial" w:hAnsi="Arial" w:cs="Arial"/>
          <w:i/>
          <w:sz w:val="24"/>
          <w:szCs w:val="24"/>
        </w:rPr>
        <w:t xml:space="preserve"> </w:t>
      </w:r>
      <w:r w:rsidR="00CE300B">
        <w:rPr>
          <w:rFonts w:ascii="Arial" w:hAnsi="Arial" w:cs="Arial"/>
          <w:i/>
          <w:sz w:val="24"/>
          <w:szCs w:val="24"/>
        </w:rPr>
        <w:t>*****</w:t>
      </w:r>
      <w:r w:rsidR="00787D41" w:rsidRPr="008364F5">
        <w:rPr>
          <w:rFonts w:ascii="Arial" w:hAnsi="Arial" w:cs="Arial"/>
          <w:i/>
          <w:sz w:val="24"/>
          <w:szCs w:val="24"/>
        </w:rPr>
        <w:t>, para que en un plazo de tres días hábiles exhiba la documentación idónea con la que justifique la posesión de dicho puesto, y de no hacerlo se procederá a la clausura provisional del mismo, no omitiendo manifestarle que en caso de no exhibir la documentación requerida, su conducta encuadra dentro de la hipótesis que establece el artículo 51 del Reglamento de Mercados Públicos de la Ciudad de Oaxaca de Juárez, ya que la ocupación del multicitado puesto sería ilegal.</w:t>
      </w:r>
    </w:p>
    <w:p w14:paraId="2B276569" w14:textId="5EB80309" w:rsidR="00787D41" w:rsidRPr="008364F5" w:rsidRDefault="008364F5" w:rsidP="008364F5">
      <w:pPr>
        <w:ind w:firstLine="708"/>
        <w:jc w:val="both"/>
        <w:rPr>
          <w:rFonts w:ascii="Arial" w:hAnsi="Arial" w:cs="Arial"/>
          <w:i/>
          <w:sz w:val="24"/>
          <w:szCs w:val="24"/>
        </w:rPr>
      </w:pPr>
      <w:proofErr w:type="gramStart"/>
      <w:r w:rsidRPr="008364F5">
        <w:rPr>
          <w:rFonts w:ascii="Arial" w:hAnsi="Arial" w:cs="Arial"/>
          <w:b/>
          <w:i/>
          <w:sz w:val="24"/>
          <w:szCs w:val="24"/>
        </w:rPr>
        <w:t>SEGUNDO.-</w:t>
      </w:r>
      <w:proofErr w:type="gramEnd"/>
      <w:r w:rsidRPr="008364F5">
        <w:rPr>
          <w:rFonts w:ascii="Arial" w:hAnsi="Arial" w:cs="Arial"/>
          <w:i/>
          <w:sz w:val="24"/>
          <w:szCs w:val="24"/>
        </w:rPr>
        <w:t xml:space="preserve"> Se ordena a la Ciudadana </w:t>
      </w:r>
      <w:r w:rsidR="00CE300B">
        <w:rPr>
          <w:rFonts w:ascii="Arial" w:hAnsi="Arial" w:cs="Arial"/>
          <w:i/>
          <w:sz w:val="24"/>
          <w:szCs w:val="24"/>
        </w:rPr>
        <w:t>***** ***** *****</w:t>
      </w:r>
      <w:r w:rsidRPr="008364F5">
        <w:rPr>
          <w:rFonts w:ascii="Arial" w:hAnsi="Arial" w:cs="Arial"/>
          <w:i/>
          <w:sz w:val="24"/>
          <w:szCs w:val="24"/>
        </w:rPr>
        <w:t xml:space="preserve">, Coordinadora Ejecutiva del Mercado </w:t>
      </w:r>
      <w:r w:rsidR="00CE300B">
        <w:rPr>
          <w:rFonts w:ascii="Arial" w:hAnsi="Arial" w:cs="Arial"/>
          <w:i/>
          <w:sz w:val="24"/>
          <w:szCs w:val="24"/>
        </w:rPr>
        <w:t>*****</w:t>
      </w:r>
      <w:r w:rsidRPr="008364F5">
        <w:rPr>
          <w:rFonts w:ascii="Arial" w:hAnsi="Arial" w:cs="Arial"/>
          <w:i/>
          <w:sz w:val="24"/>
          <w:szCs w:val="24"/>
        </w:rPr>
        <w:t>, proceda a dar cumplimiento al punto que antecede, en un plazo no mayor a cinco días hábiles, contados a partir de la fecha de notificación del presente acuerdo, debiendo remitir a esta Comisión el informe correspondiente.</w:t>
      </w:r>
    </w:p>
    <w:p w14:paraId="216A3BAC" w14:textId="77777777" w:rsidR="008364F5" w:rsidRPr="00E55074" w:rsidRDefault="008364F5" w:rsidP="008364F5">
      <w:pPr>
        <w:ind w:firstLine="708"/>
        <w:jc w:val="both"/>
        <w:rPr>
          <w:rFonts w:ascii="Arial" w:hAnsi="Arial" w:cs="Arial"/>
          <w:i/>
          <w:sz w:val="24"/>
          <w:szCs w:val="24"/>
        </w:rPr>
      </w:pPr>
      <w:proofErr w:type="gramStart"/>
      <w:r w:rsidRPr="008364F5">
        <w:rPr>
          <w:rFonts w:ascii="Arial" w:hAnsi="Arial" w:cs="Arial"/>
          <w:b/>
          <w:i/>
          <w:sz w:val="24"/>
          <w:szCs w:val="24"/>
        </w:rPr>
        <w:t>TERCERO.-</w:t>
      </w:r>
      <w:proofErr w:type="gramEnd"/>
      <w:r w:rsidRPr="008364F5">
        <w:rPr>
          <w:rFonts w:ascii="Arial" w:hAnsi="Arial" w:cs="Arial"/>
          <w:i/>
          <w:sz w:val="24"/>
          <w:szCs w:val="24"/>
        </w:rPr>
        <w:t xml:space="preserve"> Una vez </w:t>
      </w:r>
      <w:r w:rsidR="00AC1499">
        <w:rPr>
          <w:rFonts w:ascii="Arial" w:hAnsi="Arial" w:cs="Arial"/>
          <w:i/>
          <w:sz w:val="24"/>
          <w:szCs w:val="24"/>
        </w:rPr>
        <w:t>que se haya dado cumplimiento a</w:t>
      </w:r>
      <w:r w:rsidRPr="008364F5">
        <w:rPr>
          <w:rFonts w:ascii="Arial" w:hAnsi="Arial" w:cs="Arial"/>
          <w:i/>
          <w:sz w:val="24"/>
          <w:szCs w:val="24"/>
        </w:rPr>
        <w:t xml:space="preserve">l punto que </w:t>
      </w:r>
      <w:r w:rsidRPr="00E55074">
        <w:rPr>
          <w:rFonts w:ascii="Arial" w:hAnsi="Arial" w:cs="Arial"/>
          <w:i/>
          <w:sz w:val="24"/>
          <w:szCs w:val="24"/>
        </w:rPr>
        <w:t>antecede, se acordará lo conducente.</w:t>
      </w:r>
    </w:p>
    <w:p w14:paraId="037FF6C0" w14:textId="77777777" w:rsidR="008364F5" w:rsidRPr="00E55074" w:rsidRDefault="008364F5" w:rsidP="008364F5">
      <w:pPr>
        <w:ind w:firstLine="708"/>
        <w:jc w:val="both"/>
        <w:rPr>
          <w:rFonts w:ascii="Arial" w:hAnsi="Arial" w:cs="Arial"/>
          <w:i/>
          <w:sz w:val="24"/>
          <w:szCs w:val="24"/>
        </w:rPr>
      </w:pPr>
      <w:r w:rsidRPr="00E55074">
        <w:rPr>
          <w:rFonts w:ascii="Arial" w:hAnsi="Arial" w:cs="Arial"/>
          <w:i/>
          <w:sz w:val="24"/>
          <w:szCs w:val="24"/>
        </w:rPr>
        <w:t>…”</w:t>
      </w:r>
    </w:p>
    <w:p w14:paraId="5F29DF3E" w14:textId="316F1DD9" w:rsidR="008A221C" w:rsidRDefault="00E55074" w:rsidP="00E55074">
      <w:pPr>
        <w:spacing w:line="360" w:lineRule="auto"/>
        <w:jc w:val="both"/>
        <w:rPr>
          <w:rFonts w:ascii="Arial" w:hAnsi="Arial" w:cs="Arial"/>
          <w:sz w:val="24"/>
          <w:szCs w:val="24"/>
          <w:highlight w:val="yellow"/>
        </w:rPr>
      </w:pPr>
      <w:r w:rsidRPr="00E55074">
        <w:rPr>
          <w:rFonts w:ascii="Arial" w:hAnsi="Arial" w:cs="Arial"/>
          <w:sz w:val="24"/>
          <w:szCs w:val="24"/>
        </w:rPr>
        <w:tab/>
      </w:r>
      <w:r w:rsidR="008333D5">
        <w:rPr>
          <w:rFonts w:ascii="Arial" w:hAnsi="Arial" w:cs="Arial"/>
          <w:sz w:val="24"/>
          <w:szCs w:val="24"/>
        </w:rPr>
        <w:t xml:space="preserve">Además, </w:t>
      </w:r>
      <w:r w:rsidR="00360E72">
        <w:rPr>
          <w:rFonts w:ascii="Arial" w:hAnsi="Arial" w:cs="Arial"/>
          <w:b/>
          <w:sz w:val="24"/>
          <w:szCs w:val="24"/>
        </w:rPr>
        <w:t>realice</w:t>
      </w:r>
      <w:r w:rsidR="008333D5" w:rsidRPr="005E4F83">
        <w:rPr>
          <w:rFonts w:ascii="Arial" w:hAnsi="Arial" w:cs="Arial"/>
          <w:b/>
          <w:sz w:val="24"/>
          <w:szCs w:val="24"/>
        </w:rPr>
        <w:t xml:space="preserve"> la entrega física y material</w:t>
      </w:r>
      <w:r w:rsidR="008333D5">
        <w:rPr>
          <w:rFonts w:ascii="Arial" w:hAnsi="Arial" w:cs="Arial"/>
          <w:sz w:val="24"/>
          <w:szCs w:val="24"/>
        </w:rPr>
        <w:t xml:space="preserve"> a la actora </w:t>
      </w:r>
      <w:r w:rsidR="003464EF">
        <w:rPr>
          <w:rFonts w:ascii="Arial" w:hAnsi="Arial" w:cs="Arial"/>
          <w:sz w:val="24"/>
          <w:szCs w:val="24"/>
        </w:rPr>
        <w:t>***** ***** ***** *****</w:t>
      </w:r>
      <w:r w:rsidR="008333D5">
        <w:rPr>
          <w:rFonts w:ascii="Arial" w:hAnsi="Arial" w:cs="Arial"/>
          <w:sz w:val="24"/>
          <w:szCs w:val="24"/>
        </w:rPr>
        <w:t xml:space="preserve">, del puesto semifijo descrito en líneas anteriores, </w:t>
      </w:r>
      <w:r w:rsidR="00AC3B6D">
        <w:rPr>
          <w:rFonts w:ascii="Arial" w:hAnsi="Arial" w:cs="Arial"/>
          <w:sz w:val="24"/>
          <w:szCs w:val="24"/>
        </w:rPr>
        <w:t xml:space="preserve">pues el derecho sobre dicho puesto fue reconocido por la Comisión de Mercados </w:t>
      </w:r>
      <w:r w:rsidR="005E4F83">
        <w:rPr>
          <w:rFonts w:ascii="Arial" w:hAnsi="Arial" w:cs="Arial"/>
          <w:sz w:val="24"/>
          <w:szCs w:val="24"/>
        </w:rPr>
        <w:t>y Comercio en la Vía Pública, precisamente en el acuerdo número</w:t>
      </w:r>
      <w:r w:rsidR="005E4F83" w:rsidRPr="00787D41">
        <w:rPr>
          <w:rFonts w:ascii="Arial" w:hAnsi="Arial" w:cs="Arial"/>
          <w:sz w:val="24"/>
          <w:szCs w:val="24"/>
        </w:rPr>
        <w:t xml:space="preserve"> </w:t>
      </w:r>
      <w:proofErr w:type="spellStart"/>
      <w:r w:rsidR="003464EF">
        <w:rPr>
          <w:rFonts w:ascii="Arial" w:hAnsi="Arial" w:cs="Arial"/>
          <w:sz w:val="24"/>
          <w:szCs w:val="24"/>
        </w:rPr>
        <w:t>CMyCVP</w:t>
      </w:r>
      <w:proofErr w:type="spellEnd"/>
      <w:r w:rsidR="003464EF">
        <w:rPr>
          <w:rFonts w:ascii="Arial" w:hAnsi="Arial" w:cs="Arial"/>
          <w:sz w:val="24"/>
          <w:szCs w:val="24"/>
        </w:rPr>
        <w:t>/AC/***/2019</w:t>
      </w:r>
      <w:r w:rsidR="005E4F83" w:rsidRPr="00787D41">
        <w:rPr>
          <w:rFonts w:ascii="Arial" w:hAnsi="Arial" w:cs="Arial"/>
          <w:sz w:val="24"/>
          <w:szCs w:val="24"/>
        </w:rPr>
        <w:t xml:space="preserve">, </w:t>
      </w:r>
      <w:r w:rsidR="005E4F83">
        <w:rPr>
          <w:rFonts w:ascii="Arial" w:hAnsi="Arial" w:cs="Arial"/>
          <w:sz w:val="24"/>
          <w:szCs w:val="24"/>
        </w:rPr>
        <w:t xml:space="preserve">de fecha </w:t>
      </w:r>
      <w:r w:rsidR="003464EF">
        <w:rPr>
          <w:rFonts w:ascii="Arial" w:hAnsi="Arial" w:cs="Arial"/>
          <w:sz w:val="24"/>
          <w:szCs w:val="24"/>
        </w:rPr>
        <w:t>***** de ***** de dos mil diecinueve (**/**/2019)</w:t>
      </w:r>
      <w:r w:rsidR="005E4F83">
        <w:rPr>
          <w:rFonts w:ascii="Arial" w:hAnsi="Arial" w:cs="Arial"/>
          <w:sz w:val="24"/>
          <w:szCs w:val="24"/>
        </w:rPr>
        <w:t>; e</w:t>
      </w:r>
      <w:r w:rsidRPr="00E55074">
        <w:rPr>
          <w:rFonts w:ascii="Arial" w:hAnsi="Arial" w:cs="Arial"/>
          <w:sz w:val="24"/>
          <w:szCs w:val="24"/>
        </w:rPr>
        <w:t>n el entendido que una vez que la autoridad aquí demandada, con su nueva denominación, emita nueva determinación</w:t>
      </w:r>
      <w:r>
        <w:rPr>
          <w:rFonts w:ascii="Arial" w:hAnsi="Arial" w:cs="Arial"/>
          <w:sz w:val="24"/>
          <w:szCs w:val="24"/>
        </w:rPr>
        <w:t>,</w:t>
      </w:r>
      <w:r w:rsidRPr="00E55074">
        <w:rPr>
          <w:rFonts w:ascii="Arial" w:hAnsi="Arial" w:cs="Arial"/>
          <w:sz w:val="24"/>
          <w:szCs w:val="24"/>
        </w:rPr>
        <w:t xml:space="preserve"> ordenando hacer efectivo el acuerdo número  </w:t>
      </w:r>
      <w:proofErr w:type="spellStart"/>
      <w:r w:rsidR="003464EF">
        <w:rPr>
          <w:rFonts w:ascii="Arial" w:hAnsi="Arial" w:cs="Arial"/>
          <w:sz w:val="24"/>
          <w:szCs w:val="24"/>
        </w:rPr>
        <w:t>CMyCVP</w:t>
      </w:r>
      <w:proofErr w:type="spellEnd"/>
      <w:r w:rsidR="003464EF">
        <w:rPr>
          <w:rFonts w:ascii="Arial" w:hAnsi="Arial" w:cs="Arial"/>
          <w:sz w:val="24"/>
          <w:szCs w:val="24"/>
        </w:rPr>
        <w:t>/AC/***/2019</w:t>
      </w:r>
      <w:r w:rsidRPr="00E55074">
        <w:rPr>
          <w:rFonts w:ascii="Arial" w:hAnsi="Arial" w:cs="Arial"/>
          <w:sz w:val="24"/>
          <w:szCs w:val="24"/>
        </w:rPr>
        <w:t>, d</w:t>
      </w:r>
      <w:r>
        <w:rPr>
          <w:rFonts w:ascii="Arial" w:hAnsi="Arial" w:cs="Arial"/>
          <w:sz w:val="24"/>
          <w:szCs w:val="24"/>
        </w:rPr>
        <w:t>e</w:t>
      </w:r>
      <w:r w:rsidRPr="00E55074">
        <w:rPr>
          <w:rFonts w:ascii="Arial" w:hAnsi="Arial" w:cs="Arial"/>
          <w:sz w:val="24"/>
          <w:szCs w:val="24"/>
        </w:rPr>
        <w:t xml:space="preserve"> fecha </w:t>
      </w:r>
      <w:r w:rsidR="003464EF">
        <w:rPr>
          <w:rFonts w:ascii="Arial" w:hAnsi="Arial" w:cs="Arial"/>
          <w:sz w:val="24"/>
          <w:szCs w:val="24"/>
        </w:rPr>
        <w:t>***** de ***** de dos mil diecinueve (**/**/2019)</w:t>
      </w:r>
      <w:r>
        <w:rPr>
          <w:rFonts w:ascii="Arial" w:hAnsi="Arial" w:cs="Arial"/>
          <w:sz w:val="24"/>
          <w:szCs w:val="24"/>
        </w:rPr>
        <w:t>,</w:t>
      </w:r>
      <w:r w:rsidR="00360E72">
        <w:rPr>
          <w:rFonts w:ascii="Arial" w:hAnsi="Arial" w:cs="Arial"/>
          <w:sz w:val="24"/>
          <w:szCs w:val="24"/>
        </w:rPr>
        <w:t xml:space="preserve"> y justifique con acta administrativa levantada, la entrega material del puesto semifijo aquí ordenado,</w:t>
      </w:r>
      <w:r>
        <w:rPr>
          <w:rFonts w:ascii="Arial" w:hAnsi="Arial" w:cs="Arial"/>
          <w:sz w:val="24"/>
          <w:szCs w:val="24"/>
        </w:rPr>
        <w:t xml:space="preserve"> se tendrá por cumplida la sentencia, pues los derechos que tenga la actora para hacerlos valer en contra de las determinaciones subsecuentes, quedaran incólumes, lo anterior de conformidad con lo dispuesto en los artículos 208 fracciones II y IV de la Ley de Procedimiento y Justicia Administrativa para el Estado de Oaxaca.</w:t>
      </w:r>
    </w:p>
    <w:p w14:paraId="64662FE7" w14:textId="77777777" w:rsidR="001861F6" w:rsidRPr="00A333F9" w:rsidRDefault="001861F6" w:rsidP="001861F6">
      <w:pPr>
        <w:tabs>
          <w:tab w:val="left" w:pos="284"/>
          <w:tab w:val="left" w:pos="567"/>
        </w:tabs>
        <w:spacing w:before="240" w:line="360" w:lineRule="auto"/>
        <w:jc w:val="both"/>
        <w:rPr>
          <w:rFonts w:ascii="Arial" w:hAnsi="Arial" w:cs="Arial"/>
          <w:sz w:val="24"/>
          <w:szCs w:val="24"/>
        </w:rPr>
      </w:pPr>
      <w:r w:rsidRPr="00E55074">
        <w:rPr>
          <w:rFonts w:ascii="Arial" w:hAnsi="Arial" w:cs="Arial"/>
          <w:sz w:val="24"/>
          <w:szCs w:val="24"/>
        </w:rPr>
        <w:lastRenderedPageBreak/>
        <w:tab/>
      </w:r>
      <w:r w:rsidRPr="00E55074">
        <w:rPr>
          <w:rFonts w:ascii="Arial" w:hAnsi="Arial" w:cs="Arial"/>
          <w:sz w:val="24"/>
          <w:szCs w:val="24"/>
        </w:rPr>
        <w:tab/>
        <w:t>Por lo expuesto y fundado y con apoyo además en los artículos 207</w:t>
      </w:r>
      <w:r w:rsidR="00AF66E7" w:rsidRPr="00E55074">
        <w:rPr>
          <w:rFonts w:ascii="Arial" w:hAnsi="Arial" w:cs="Arial"/>
          <w:sz w:val="24"/>
          <w:szCs w:val="24"/>
        </w:rPr>
        <w:t>, 208 fracciones II y I</w:t>
      </w:r>
      <w:r w:rsidR="00E55074">
        <w:rPr>
          <w:rFonts w:ascii="Arial" w:hAnsi="Arial" w:cs="Arial"/>
          <w:sz w:val="24"/>
          <w:szCs w:val="24"/>
        </w:rPr>
        <w:t>V</w:t>
      </w:r>
      <w:r w:rsidR="00AF66E7" w:rsidRPr="00E55074">
        <w:rPr>
          <w:rFonts w:ascii="Arial" w:hAnsi="Arial" w:cs="Arial"/>
          <w:sz w:val="24"/>
          <w:szCs w:val="24"/>
        </w:rPr>
        <w:t>,</w:t>
      </w:r>
      <w:r w:rsidRPr="00E55074">
        <w:rPr>
          <w:rFonts w:ascii="Arial" w:hAnsi="Arial" w:cs="Arial"/>
          <w:sz w:val="24"/>
          <w:szCs w:val="24"/>
        </w:rPr>
        <w:t xml:space="preserve"> y 209</w:t>
      </w:r>
      <w:r w:rsidR="00AF66E7" w:rsidRPr="00E55074">
        <w:rPr>
          <w:rFonts w:ascii="Arial" w:hAnsi="Arial" w:cs="Arial"/>
          <w:sz w:val="24"/>
          <w:szCs w:val="24"/>
        </w:rPr>
        <w:t xml:space="preserve">, todos </w:t>
      </w:r>
      <w:r w:rsidRPr="00E55074">
        <w:rPr>
          <w:rFonts w:ascii="Arial" w:hAnsi="Arial" w:cs="Arial"/>
          <w:sz w:val="24"/>
          <w:szCs w:val="24"/>
        </w:rPr>
        <w:t>de la Ley de Procedimiento y Justicia Administrativa para el Estado de Oaxaca, se: - - - - - - - - - - - - - - - - - - - - - - - -</w:t>
      </w:r>
      <w:r>
        <w:rPr>
          <w:rFonts w:ascii="Arial" w:hAnsi="Arial" w:cs="Arial"/>
          <w:sz w:val="24"/>
          <w:szCs w:val="24"/>
        </w:rPr>
        <w:t xml:space="preserve"> </w:t>
      </w:r>
    </w:p>
    <w:p w14:paraId="3F489DB7" w14:textId="77777777" w:rsidR="001861F6" w:rsidRPr="00A333F9" w:rsidRDefault="001861F6" w:rsidP="001861F6">
      <w:pPr>
        <w:spacing w:before="240"/>
        <w:ind w:firstLine="567"/>
        <w:jc w:val="center"/>
        <w:rPr>
          <w:rFonts w:ascii="Arial" w:hAnsi="Arial" w:cs="Arial"/>
          <w:b/>
          <w:sz w:val="24"/>
          <w:szCs w:val="24"/>
        </w:rPr>
      </w:pPr>
      <w:r w:rsidRPr="00A333F9">
        <w:rPr>
          <w:rFonts w:ascii="Arial" w:hAnsi="Arial" w:cs="Arial"/>
          <w:b/>
          <w:sz w:val="24"/>
          <w:szCs w:val="24"/>
        </w:rPr>
        <w:t>RESUELVE:</w:t>
      </w:r>
    </w:p>
    <w:p w14:paraId="5FD7456D" w14:textId="77777777" w:rsidR="001861F6" w:rsidRPr="00A333F9" w:rsidRDefault="001861F6" w:rsidP="001861F6">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608F5F88" w14:textId="77777777" w:rsidR="001861F6" w:rsidRPr="00891A5F" w:rsidRDefault="001861F6" w:rsidP="001861F6">
      <w:pPr>
        <w:spacing w:line="360" w:lineRule="auto"/>
        <w:ind w:firstLine="567"/>
        <w:jc w:val="both"/>
        <w:rPr>
          <w:rFonts w:ascii="Arial" w:hAnsi="Arial" w:cs="Arial"/>
          <w:sz w:val="24"/>
          <w:szCs w:val="24"/>
        </w:rPr>
      </w:pPr>
      <w:r w:rsidRPr="00891A5F">
        <w:rPr>
          <w:rFonts w:ascii="Arial" w:hAnsi="Arial" w:cs="Arial"/>
          <w:b/>
          <w:sz w:val="24"/>
          <w:szCs w:val="24"/>
        </w:rPr>
        <w:t xml:space="preserve">SEGUNDO. </w:t>
      </w:r>
      <w:r w:rsidRPr="00891A5F">
        <w:rPr>
          <w:rFonts w:ascii="Arial" w:hAnsi="Arial" w:cs="Arial"/>
          <w:sz w:val="24"/>
          <w:szCs w:val="24"/>
        </w:rPr>
        <w:t xml:space="preserve">No se actualizó causal de improcedencia alguna, por lo que </w:t>
      </w:r>
      <w:r w:rsidRPr="00891A5F">
        <w:rPr>
          <w:rFonts w:ascii="Arial" w:hAnsi="Arial" w:cs="Arial"/>
          <w:b/>
          <w:sz w:val="24"/>
          <w:szCs w:val="24"/>
        </w:rPr>
        <w:t xml:space="preserve">NO SE SOBRESEE EL JUICIO, </w:t>
      </w:r>
      <w:r w:rsidRPr="00891A5F">
        <w:rPr>
          <w:rFonts w:ascii="Arial" w:hAnsi="Arial" w:cs="Arial"/>
          <w:sz w:val="24"/>
          <w:szCs w:val="24"/>
        </w:rPr>
        <w:t>de conformidad con lo expuesto en el considerando QUINTO de esta resolución</w:t>
      </w:r>
      <w:r w:rsidRPr="00891A5F">
        <w:rPr>
          <w:rFonts w:ascii="Arial" w:hAnsi="Arial" w:cs="Arial"/>
          <w:b/>
          <w:sz w:val="24"/>
          <w:szCs w:val="24"/>
        </w:rPr>
        <w:t>.</w:t>
      </w:r>
      <w:r w:rsidRPr="00891A5F">
        <w:rPr>
          <w:rFonts w:ascii="Arial" w:hAnsi="Arial" w:cs="Arial"/>
          <w:sz w:val="24"/>
          <w:szCs w:val="24"/>
        </w:rPr>
        <w:t xml:space="preserve"> - - - - - - - - - - - - - - - - - - - - - - - - - </w:t>
      </w:r>
    </w:p>
    <w:p w14:paraId="7750C4B0" w14:textId="3233E38C" w:rsidR="001861F6" w:rsidRPr="004F6088" w:rsidRDefault="001861F6" w:rsidP="001861F6">
      <w:pPr>
        <w:spacing w:line="360" w:lineRule="auto"/>
        <w:ind w:firstLine="708"/>
        <w:jc w:val="both"/>
        <w:rPr>
          <w:rFonts w:ascii="Arial" w:hAnsi="Arial" w:cs="Arial"/>
          <w:sz w:val="24"/>
          <w:szCs w:val="24"/>
          <w:highlight w:val="yellow"/>
        </w:rPr>
      </w:pPr>
      <w:r w:rsidRPr="00891A5F">
        <w:rPr>
          <w:rFonts w:ascii="Arial" w:hAnsi="Arial" w:cs="Arial"/>
          <w:b/>
          <w:sz w:val="24"/>
        </w:rPr>
        <w:t xml:space="preserve">TERCERO. </w:t>
      </w:r>
      <w:r w:rsidRPr="00891A5F">
        <w:rPr>
          <w:rFonts w:ascii="Arial" w:hAnsi="Arial" w:cs="Arial"/>
          <w:sz w:val="24"/>
        </w:rPr>
        <w:t xml:space="preserve">Se </w:t>
      </w:r>
      <w:r w:rsidRPr="001144A2">
        <w:rPr>
          <w:rFonts w:ascii="Arial" w:hAnsi="Arial" w:cs="Arial"/>
          <w:b/>
          <w:bCs/>
          <w:sz w:val="24"/>
        </w:rPr>
        <w:t xml:space="preserve">declara la </w:t>
      </w:r>
      <w:r w:rsidR="001144A2" w:rsidRPr="001144A2">
        <w:rPr>
          <w:rFonts w:ascii="Arial" w:hAnsi="Arial" w:cs="Arial"/>
          <w:b/>
          <w:bCs/>
          <w:sz w:val="24"/>
        </w:rPr>
        <w:t>NULIDAD</w:t>
      </w:r>
      <w:r w:rsidR="001144A2" w:rsidRPr="001144A2">
        <w:rPr>
          <w:rFonts w:ascii="Arial" w:hAnsi="Arial" w:cs="Arial"/>
          <w:bCs/>
          <w:sz w:val="24"/>
        </w:rPr>
        <w:t xml:space="preserve"> </w:t>
      </w:r>
      <w:r w:rsidR="00360E72" w:rsidRPr="001144A2">
        <w:rPr>
          <w:rFonts w:ascii="Arial" w:hAnsi="Arial" w:cs="Arial"/>
          <w:sz w:val="24"/>
          <w:szCs w:val="24"/>
        </w:rPr>
        <w:t>del oficio</w:t>
      </w:r>
      <w:r w:rsidR="00360E72" w:rsidRPr="00787D41">
        <w:rPr>
          <w:rFonts w:ascii="Arial" w:hAnsi="Arial" w:cs="Arial"/>
          <w:sz w:val="24"/>
          <w:szCs w:val="24"/>
        </w:rPr>
        <w:t xml:space="preserve"> número </w:t>
      </w:r>
      <w:r w:rsidR="003464EF">
        <w:rPr>
          <w:rFonts w:ascii="Arial" w:hAnsi="Arial" w:cs="Arial"/>
          <w:sz w:val="24"/>
          <w:szCs w:val="24"/>
        </w:rPr>
        <w:t>DCEMERCA/***/2019</w:t>
      </w:r>
      <w:r w:rsidR="00360E72" w:rsidRPr="00787D41">
        <w:rPr>
          <w:rFonts w:ascii="Arial" w:hAnsi="Arial" w:cs="Arial"/>
          <w:sz w:val="24"/>
          <w:szCs w:val="24"/>
        </w:rPr>
        <w:t xml:space="preserve"> de fecha </w:t>
      </w:r>
      <w:r w:rsidR="003464EF">
        <w:rPr>
          <w:rFonts w:ascii="Arial" w:hAnsi="Arial" w:cs="Arial"/>
          <w:sz w:val="24"/>
          <w:szCs w:val="24"/>
        </w:rPr>
        <w:t>***** de ***** de dos mil diecinueve (**/**/2019)</w:t>
      </w:r>
      <w:r w:rsidR="00360E72">
        <w:rPr>
          <w:rFonts w:ascii="Arial" w:hAnsi="Arial" w:cs="Arial"/>
          <w:sz w:val="24"/>
          <w:szCs w:val="24"/>
        </w:rPr>
        <w:t>,</w:t>
      </w:r>
      <w:r w:rsidR="00360E72" w:rsidRPr="00787D41">
        <w:rPr>
          <w:rFonts w:ascii="Arial" w:hAnsi="Arial" w:cs="Arial"/>
          <w:sz w:val="24"/>
          <w:szCs w:val="24"/>
        </w:rPr>
        <w:t xml:space="preserve"> para el </w:t>
      </w:r>
      <w:r w:rsidR="001144A2" w:rsidRPr="001144A2">
        <w:rPr>
          <w:rFonts w:ascii="Arial" w:hAnsi="Arial" w:cs="Arial"/>
          <w:b/>
          <w:sz w:val="24"/>
          <w:szCs w:val="24"/>
        </w:rPr>
        <w:t>EFECTO</w:t>
      </w:r>
      <w:r w:rsidR="001144A2" w:rsidRPr="00787D41">
        <w:rPr>
          <w:rFonts w:ascii="Arial" w:hAnsi="Arial" w:cs="Arial"/>
          <w:sz w:val="24"/>
          <w:szCs w:val="24"/>
        </w:rPr>
        <w:t xml:space="preserve"> </w:t>
      </w:r>
      <w:r w:rsidR="00360E72" w:rsidRPr="00787D41">
        <w:rPr>
          <w:rFonts w:ascii="Arial" w:hAnsi="Arial" w:cs="Arial"/>
          <w:sz w:val="24"/>
          <w:szCs w:val="24"/>
        </w:rPr>
        <w:t>de que la autoridad demandada</w:t>
      </w:r>
      <w:r w:rsidR="001144A2">
        <w:rPr>
          <w:rFonts w:ascii="Arial" w:hAnsi="Arial" w:cs="Arial"/>
          <w:sz w:val="24"/>
          <w:szCs w:val="24"/>
        </w:rPr>
        <w:t>,</w:t>
      </w:r>
      <w:r w:rsidR="00360E72" w:rsidRPr="00787D41">
        <w:rPr>
          <w:rFonts w:ascii="Arial" w:hAnsi="Arial" w:cs="Arial"/>
          <w:sz w:val="24"/>
          <w:szCs w:val="24"/>
        </w:rPr>
        <w:t xml:space="preserve"> </w:t>
      </w:r>
      <w:r w:rsidR="00360E72" w:rsidRPr="005E4F83">
        <w:rPr>
          <w:rFonts w:ascii="Arial" w:hAnsi="Arial" w:cs="Arial"/>
          <w:b/>
          <w:sz w:val="24"/>
          <w:szCs w:val="24"/>
        </w:rPr>
        <w:t>emita una nueva determinación, donde ordene</w:t>
      </w:r>
      <w:r w:rsidR="00360E72" w:rsidRPr="00787D41">
        <w:rPr>
          <w:rFonts w:ascii="Arial" w:hAnsi="Arial" w:cs="Arial"/>
          <w:sz w:val="24"/>
          <w:szCs w:val="24"/>
        </w:rPr>
        <w:t xml:space="preserve"> la ejecución de</w:t>
      </w:r>
      <w:r w:rsidR="00360E72">
        <w:rPr>
          <w:rFonts w:ascii="Arial" w:hAnsi="Arial" w:cs="Arial"/>
          <w:sz w:val="24"/>
          <w:szCs w:val="24"/>
        </w:rPr>
        <w:t xml:space="preserve">l </w:t>
      </w:r>
      <w:r w:rsidR="00360E72" w:rsidRPr="00787D41">
        <w:rPr>
          <w:rFonts w:ascii="Arial" w:hAnsi="Arial" w:cs="Arial"/>
          <w:sz w:val="24"/>
          <w:szCs w:val="24"/>
        </w:rPr>
        <w:t xml:space="preserve">acuerdo </w:t>
      </w:r>
      <w:r w:rsidR="00360E72">
        <w:rPr>
          <w:rFonts w:ascii="Arial" w:hAnsi="Arial" w:cs="Arial"/>
          <w:sz w:val="24"/>
          <w:szCs w:val="24"/>
        </w:rPr>
        <w:t>número</w:t>
      </w:r>
      <w:r w:rsidR="00360E72" w:rsidRPr="00787D41">
        <w:rPr>
          <w:rFonts w:ascii="Arial" w:hAnsi="Arial" w:cs="Arial"/>
          <w:sz w:val="24"/>
          <w:szCs w:val="24"/>
        </w:rPr>
        <w:t xml:space="preserve">  </w:t>
      </w:r>
      <w:proofErr w:type="spellStart"/>
      <w:r w:rsidR="003464EF">
        <w:rPr>
          <w:rFonts w:ascii="Arial" w:hAnsi="Arial" w:cs="Arial"/>
          <w:sz w:val="24"/>
          <w:szCs w:val="24"/>
        </w:rPr>
        <w:t>CMyCVP</w:t>
      </w:r>
      <w:proofErr w:type="spellEnd"/>
      <w:r w:rsidR="003464EF">
        <w:rPr>
          <w:rFonts w:ascii="Arial" w:hAnsi="Arial" w:cs="Arial"/>
          <w:sz w:val="24"/>
          <w:szCs w:val="24"/>
        </w:rPr>
        <w:t>/AC/***/2019</w:t>
      </w:r>
      <w:r w:rsidR="00360E72" w:rsidRPr="00787D41">
        <w:rPr>
          <w:rFonts w:ascii="Arial" w:hAnsi="Arial" w:cs="Arial"/>
          <w:sz w:val="24"/>
          <w:szCs w:val="24"/>
        </w:rPr>
        <w:t xml:space="preserve">, </w:t>
      </w:r>
      <w:r w:rsidR="00360E72">
        <w:rPr>
          <w:rFonts w:ascii="Arial" w:hAnsi="Arial" w:cs="Arial"/>
          <w:sz w:val="24"/>
          <w:szCs w:val="24"/>
        </w:rPr>
        <w:t xml:space="preserve">de fecha </w:t>
      </w:r>
      <w:r w:rsidR="003464EF">
        <w:rPr>
          <w:rFonts w:ascii="Arial" w:hAnsi="Arial" w:cs="Arial"/>
          <w:sz w:val="24"/>
          <w:szCs w:val="24"/>
        </w:rPr>
        <w:t>***** de ***** de dos mil diecinueve (**/**/2019)</w:t>
      </w:r>
      <w:r w:rsidR="00360E72">
        <w:rPr>
          <w:rFonts w:ascii="Arial" w:hAnsi="Arial" w:cs="Arial"/>
          <w:sz w:val="24"/>
          <w:szCs w:val="24"/>
        </w:rPr>
        <w:t xml:space="preserve">; además, </w:t>
      </w:r>
      <w:r w:rsidR="00360E72">
        <w:rPr>
          <w:rFonts w:ascii="Arial" w:hAnsi="Arial" w:cs="Arial"/>
          <w:b/>
          <w:sz w:val="24"/>
          <w:szCs w:val="24"/>
        </w:rPr>
        <w:t>realice</w:t>
      </w:r>
      <w:r w:rsidR="00360E72" w:rsidRPr="005E4F83">
        <w:rPr>
          <w:rFonts w:ascii="Arial" w:hAnsi="Arial" w:cs="Arial"/>
          <w:b/>
          <w:sz w:val="24"/>
          <w:szCs w:val="24"/>
        </w:rPr>
        <w:t xml:space="preserve"> la entrega física y material</w:t>
      </w:r>
      <w:r w:rsidR="00360E72">
        <w:rPr>
          <w:rFonts w:ascii="Arial" w:hAnsi="Arial" w:cs="Arial"/>
          <w:sz w:val="24"/>
          <w:szCs w:val="24"/>
        </w:rPr>
        <w:t xml:space="preserve"> a la actora </w:t>
      </w:r>
      <w:r w:rsidR="003464EF">
        <w:rPr>
          <w:rFonts w:ascii="Arial" w:hAnsi="Arial" w:cs="Arial"/>
          <w:sz w:val="24"/>
          <w:szCs w:val="24"/>
        </w:rPr>
        <w:t>***** ***** ***** *****</w:t>
      </w:r>
      <w:r w:rsidR="00360E72">
        <w:rPr>
          <w:rFonts w:ascii="Arial" w:hAnsi="Arial" w:cs="Arial"/>
          <w:sz w:val="24"/>
          <w:szCs w:val="24"/>
        </w:rPr>
        <w:t xml:space="preserve">, del puesto semifijo descrito en el considerando </w:t>
      </w:r>
      <w:r w:rsidR="003B2A84">
        <w:rPr>
          <w:rFonts w:ascii="Arial" w:hAnsi="Arial" w:cs="Arial"/>
          <w:sz w:val="24"/>
          <w:szCs w:val="24"/>
        </w:rPr>
        <w:t>SEXTO de esta determinación</w:t>
      </w:r>
      <w:r w:rsidRPr="00891A5F">
        <w:rPr>
          <w:rFonts w:ascii="Arial" w:hAnsi="Arial" w:cs="Arial"/>
          <w:bCs/>
          <w:sz w:val="24"/>
        </w:rPr>
        <w:t xml:space="preserve">.- </w:t>
      </w:r>
      <w:r w:rsidR="003C2E1A" w:rsidRPr="00891A5F">
        <w:rPr>
          <w:rFonts w:ascii="Arial" w:hAnsi="Arial" w:cs="Arial"/>
          <w:bCs/>
          <w:sz w:val="24"/>
        </w:rPr>
        <w:t xml:space="preserve">- - - - - - - - - - </w:t>
      </w:r>
      <w:r w:rsidR="00AF66E7" w:rsidRPr="00891A5F">
        <w:rPr>
          <w:rFonts w:ascii="Arial" w:hAnsi="Arial" w:cs="Arial"/>
          <w:bCs/>
          <w:sz w:val="24"/>
        </w:rPr>
        <w:t>- -</w:t>
      </w:r>
      <w:r w:rsidR="00AF66E7">
        <w:rPr>
          <w:rFonts w:ascii="Arial" w:hAnsi="Arial" w:cs="Arial"/>
          <w:bCs/>
          <w:sz w:val="24"/>
        </w:rPr>
        <w:t xml:space="preserve"> - - - - - - - -</w:t>
      </w:r>
      <w:r w:rsidR="001144A2">
        <w:rPr>
          <w:rFonts w:ascii="Arial" w:hAnsi="Arial" w:cs="Arial"/>
          <w:bCs/>
          <w:sz w:val="24"/>
        </w:rPr>
        <w:t xml:space="preserve"> - - - </w:t>
      </w:r>
    </w:p>
    <w:p w14:paraId="70967D6F" w14:textId="77777777" w:rsidR="001861F6" w:rsidRPr="00EA54D6" w:rsidRDefault="001861F6" w:rsidP="001861F6">
      <w:pPr>
        <w:spacing w:line="360" w:lineRule="auto"/>
        <w:ind w:firstLine="708"/>
        <w:jc w:val="both"/>
        <w:rPr>
          <w:rFonts w:ascii="Arial" w:hAnsi="Arial" w:cs="Arial"/>
          <w:sz w:val="24"/>
          <w:szCs w:val="24"/>
        </w:rPr>
      </w:pPr>
      <w:proofErr w:type="gramStart"/>
      <w:r w:rsidRPr="00D30886">
        <w:rPr>
          <w:rFonts w:ascii="Arial" w:hAnsi="Arial" w:cs="Arial"/>
          <w:b/>
          <w:sz w:val="24"/>
          <w:szCs w:val="24"/>
        </w:rPr>
        <w:t>CUARTO.-</w:t>
      </w:r>
      <w:proofErr w:type="gramEnd"/>
      <w:r w:rsidRPr="00EA54D6">
        <w:rPr>
          <w:rFonts w:ascii="Arial" w:hAnsi="Arial" w:cs="Arial"/>
          <w:sz w:val="24"/>
          <w:szCs w:val="24"/>
        </w:rPr>
        <w:t xml:space="preserve"> Conforme a lo dispuesto en el artículo 172 fracción I y 173 fracciones I y II, de la Ley de Procedimiento y Justicia Administrativa para el Estado de Oaxaca, </w:t>
      </w:r>
      <w:r w:rsidRPr="00E53B08">
        <w:rPr>
          <w:rFonts w:ascii="Arial" w:hAnsi="Arial" w:cs="Arial"/>
          <w:b/>
          <w:sz w:val="24"/>
          <w:szCs w:val="24"/>
        </w:rPr>
        <w:t>NOTIFÍQUESE PERSONALMENTE A LA PARTE ACTORA Y POR OFICIO A LA</w:t>
      </w:r>
      <w:r w:rsidR="003C2E1A" w:rsidRPr="00E53B08">
        <w:rPr>
          <w:rFonts w:ascii="Arial" w:hAnsi="Arial" w:cs="Arial"/>
          <w:b/>
          <w:sz w:val="24"/>
          <w:szCs w:val="24"/>
        </w:rPr>
        <w:t>S</w:t>
      </w:r>
      <w:r w:rsidRPr="00E53B08">
        <w:rPr>
          <w:rFonts w:ascii="Arial" w:hAnsi="Arial" w:cs="Arial"/>
          <w:b/>
          <w:sz w:val="24"/>
          <w:szCs w:val="24"/>
        </w:rPr>
        <w:t xml:space="preserve"> AUTORIDAD</w:t>
      </w:r>
      <w:r w:rsidR="003C2E1A" w:rsidRPr="00E53B08">
        <w:rPr>
          <w:rFonts w:ascii="Arial" w:hAnsi="Arial" w:cs="Arial"/>
          <w:b/>
          <w:sz w:val="24"/>
          <w:szCs w:val="24"/>
        </w:rPr>
        <w:t>ES</w:t>
      </w:r>
      <w:r w:rsidRPr="00E53B08">
        <w:rPr>
          <w:rFonts w:ascii="Arial" w:hAnsi="Arial" w:cs="Arial"/>
          <w:b/>
          <w:sz w:val="24"/>
          <w:szCs w:val="24"/>
        </w:rPr>
        <w:t xml:space="preserve"> DEMANDADA</w:t>
      </w:r>
      <w:r w:rsidR="003C2E1A" w:rsidRPr="00E53B08">
        <w:rPr>
          <w:rFonts w:ascii="Arial" w:hAnsi="Arial" w:cs="Arial"/>
          <w:b/>
          <w:sz w:val="24"/>
          <w:szCs w:val="24"/>
        </w:rPr>
        <w:t>S</w:t>
      </w:r>
      <w:r w:rsidRPr="00E53B08">
        <w:rPr>
          <w:rFonts w:ascii="Arial" w:hAnsi="Arial" w:cs="Arial"/>
          <w:b/>
          <w:sz w:val="24"/>
          <w:szCs w:val="24"/>
        </w:rPr>
        <w:t>. CÚMPLASE</w:t>
      </w:r>
      <w:r w:rsidRPr="00EA54D6">
        <w:rPr>
          <w:rFonts w:ascii="Arial" w:hAnsi="Arial" w:cs="Arial"/>
          <w:sz w:val="24"/>
          <w:szCs w:val="24"/>
        </w:rPr>
        <w:t xml:space="preserve">. - </w:t>
      </w:r>
      <w:r w:rsidR="003C2E1A">
        <w:rPr>
          <w:rFonts w:ascii="Arial" w:hAnsi="Arial" w:cs="Arial"/>
          <w:sz w:val="24"/>
          <w:szCs w:val="24"/>
        </w:rPr>
        <w:t>- - - - - - - - - - - - - - - - - - - - - - - - - - - - - - - - - - - - - - - - - - - - - -</w:t>
      </w:r>
    </w:p>
    <w:p w14:paraId="585701EF" w14:textId="77777777" w:rsidR="001861F6" w:rsidRDefault="001861F6" w:rsidP="001861F6">
      <w:pPr>
        <w:spacing w:line="360" w:lineRule="auto"/>
        <w:ind w:firstLine="708"/>
        <w:jc w:val="both"/>
        <w:rPr>
          <w:rFonts w:ascii="Arial" w:hAnsi="Arial" w:cs="Arial"/>
          <w:sz w:val="24"/>
          <w:szCs w:val="24"/>
        </w:rPr>
      </w:pPr>
      <w:r w:rsidRPr="00EA54D6">
        <w:rPr>
          <w:rFonts w:ascii="Arial" w:hAnsi="Arial" w:cs="Arial"/>
          <w:sz w:val="24"/>
          <w:szCs w:val="24"/>
        </w:rPr>
        <w:t xml:space="preserve">Así lo resolvió y firma la Magistrada Titular de la Tercera Sala de Primer Instancia del Tribunal de Justicia Administrativa para el Estado de Oaxaca, quien actúa legalmente con el </w:t>
      </w:r>
      <w:proofErr w:type="gramStart"/>
      <w:r w:rsidRPr="00EA54D6">
        <w:rPr>
          <w:rFonts w:ascii="Arial" w:hAnsi="Arial" w:cs="Arial"/>
          <w:sz w:val="24"/>
          <w:szCs w:val="24"/>
        </w:rPr>
        <w:t>Secretario</w:t>
      </w:r>
      <w:proofErr w:type="gramEnd"/>
      <w:r w:rsidRPr="00EA54D6">
        <w:rPr>
          <w:rFonts w:ascii="Arial" w:hAnsi="Arial" w:cs="Arial"/>
          <w:sz w:val="24"/>
          <w:szCs w:val="24"/>
        </w:rPr>
        <w:t xml:space="preserve"> de Acuerdos de esta Sala, quien autoriza y da fe. - - - - - - - - - - - - - - - - - - - - - - - - - - - - - - - -</w:t>
      </w:r>
      <w:r>
        <w:rPr>
          <w:rFonts w:ascii="Arial" w:hAnsi="Arial" w:cs="Arial"/>
          <w:sz w:val="24"/>
          <w:szCs w:val="24"/>
        </w:rPr>
        <w:t xml:space="preserve"> - - - - - - - - - - - - -</w:t>
      </w:r>
    </w:p>
    <w:p w14:paraId="1CF21C59" w14:textId="77777777" w:rsidR="001861F6" w:rsidRDefault="001861F6" w:rsidP="001861F6">
      <w:pPr>
        <w:spacing w:line="360" w:lineRule="auto"/>
        <w:ind w:firstLine="708"/>
        <w:jc w:val="both"/>
        <w:rPr>
          <w:rFonts w:ascii="Arial" w:hAnsi="Arial" w:cs="Arial"/>
          <w:sz w:val="24"/>
          <w:szCs w:val="24"/>
        </w:rPr>
      </w:pPr>
    </w:p>
    <w:p w14:paraId="0F3632BD" w14:textId="77777777" w:rsidR="001861F6" w:rsidRDefault="001861F6" w:rsidP="001861F6">
      <w:pPr>
        <w:spacing w:line="360" w:lineRule="auto"/>
        <w:ind w:firstLine="708"/>
        <w:jc w:val="both"/>
        <w:rPr>
          <w:rFonts w:ascii="Arial" w:hAnsi="Arial" w:cs="Arial"/>
          <w:sz w:val="24"/>
          <w:szCs w:val="24"/>
        </w:rPr>
      </w:pPr>
    </w:p>
    <w:p w14:paraId="2D453D2D" w14:textId="77777777" w:rsidR="000E1CEF" w:rsidRDefault="000E1CEF" w:rsidP="001861F6">
      <w:pPr>
        <w:spacing w:line="360" w:lineRule="auto"/>
        <w:ind w:firstLine="708"/>
        <w:jc w:val="both"/>
        <w:rPr>
          <w:rFonts w:ascii="Arial" w:hAnsi="Arial" w:cs="Arial"/>
          <w:sz w:val="24"/>
          <w:szCs w:val="24"/>
        </w:rPr>
      </w:pPr>
    </w:p>
    <w:p w14:paraId="5448A9E2"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2AA2855" w14:textId="77777777" w:rsidR="001861F6" w:rsidRPr="00A74BAB" w:rsidRDefault="001861F6" w:rsidP="001861F6">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54DA0790" w14:textId="77777777" w:rsidR="001861F6" w:rsidRPr="00A74BAB" w:rsidRDefault="001861F6" w:rsidP="001861F6">
      <w:pPr>
        <w:spacing w:line="360" w:lineRule="auto"/>
        <w:ind w:firstLine="708"/>
        <w:jc w:val="center"/>
        <w:rPr>
          <w:rFonts w:ascii="Arial" w:hAnsi="Arial" w:cs="Arial"/>
          <w:b/>
          <w:sz w:val="24"/>
          <w:szCs w:val="24"/>
        </w:rPr>
      </w:pPr>
    </w:p>
    <w:p w14:paraId="4B61127B" w14:textId="77777777" w:rsidR="001861F6" w:rsidRDefault="001861F6" w:rsidP="001861F6">
      <w:pPr>
        <w:spacing w:after="0" w:line="360" w:lineRule="auto"/>
        <w:ind w:firstLine="708"/>
        <w:jc w:val="center"/>
        <w:rPr>
          <w:rFonts w:ascii="Arial" w:hAnsi="Arial" w:cs="Arial"/>
          <w:b/>
          <w:sz w:val="24"/>
          <w:szCs w:val="24"/>
        </w:rPr>
      </w:pPr>
    </w:p>
    <w:p w14:paraId="660ECA21" w14:textId="77777777" w:rsidR="001861F6" w:rsidRDefault="001861F6" w:rsidP="001861F6">
      <w:pPr>
        <w:spacing w:after="0" w:line="360" w:lineRule="auto"/>
        <w:ind w:firstLine="708"/>
        <w:jc w:val="center"/>
        <w:rPr>
          <w:rFonts w:ascii="Arial" w:hAnsi="Arial" w:cs="Arial"/>
          <w:b/>
          <w:sz w:val="24"/>
          <w:szCs w:val="24"/>
        </w:rPr>
      </w:pPr>
    </w:p>
    <w:p w14:paraId="606D3ED6" w14:textId="77777777" w:rsidR="000E1CEF" w:rsidRPr="00A74BAB" w:rsidRDefault="000E1CEF" w:rsidP="001861F6">
      <w:pPr>
        <w:spacing w:after="0" w:line="360" w:lineRule="auto"/>
        <w:ind w:firstLine="708"/>
        <w:jc w:val="center"/>
        <w:rPr>
          <w:rFonts w:ascii="Arial" w:hAnsi="Arial" w:cs="Arial"/>
          <w:b/>
          <w:sz w:val="24"/>
          <w:szCs w:val="24"/>
        </w:rPr>
      </w:pPr>
    </w:p>
    <w:p w14:paraId="5A107254" w14:textId="77777777" w:rsidR="001861F6" w:rsidRDefault="001861F6" w:rsidP="001861F6">
      <w:pPr>
        <w:spacing w:line="240" w:lineRule="auto"/>
        <w:ind w:firstLine="708"/>
        <w:jc w:val="center"/>
        <w:rPr>
          <w:rFonts w:ascii="Arial" w:hAnsi="Arial" w:cs="Arial"/>
          <w:b/>
          <w:sz w:val="24"/>
          <w:szCs w:val="24"/>
        </w:rPr>
      </w:pPr>
    </w:p>
    <w:p w14:paraId="43FEF182"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683DEC5" w14:textId="77777777" w:rsidR="001861F6" w:rsidRPr="00A74BAB" w:rsidRDefault="001861F6" w:rsidP="001861F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2C05FD8A" w14:textId="77777777" w:rsidR="00FE67E6" w:rsidRPr="001861F6" w:rsidRDefault="00FE67E6" w:rsidP="001861F6"/>
    <w:sectPr w:rsidR="00FE67E6" w:rsidRPr="001861F6" w:rsidSect="003464EF">
      <w:headerReference w:type="even" r:id="rId8"/>
      <w:headerReference w:type="default" r:id="rId9"/>
      <w:footerReference w:type="default" r:id="rId10"/>
      <w:headerReference w:type="first" r:id="rId11"/>
      <w:pgSz w:w="12240" w:h="20160" w:code="5"/>
      <w:pgMar w:top="851" w:right="1701" w:bottom="2269"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5E51B" w14:textId="77777777" w:rsidR="008310D9" w:rsidRDefault="008310D9" w:rsidP="007A5B5E">
      <w:pPr>
        <w:spacing w:after="0" w:line="240" w:lineRule="auto"/>
      </w:pPr>
      <w:r>
        <w:separator/>
      </w:r>
    </w:p>
  </w:endnote>
  <w:endnote w:type="continuationSeparator" w:id="0">
    <w:p w14:paraId="64ABCA02" w14:textId="77777777" w:rsidR="008310D9" w:rsidRDefault="008310D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36FB386"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EF1F6F1" wp14:editId="139B591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C97A6C"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37E80" w:rsidRPr="00737E80">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37E80" w:rsidRPr="00737E80">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C6607" w14:textId="77777777" w:rsidR="008310D9" w:rsidRDefault="008310D9" w:rsidP="007A5B5E">
      <w:pPr>
        <w:spacing w:after="0" w:line="240" w:lineRule="auto"/>
      </w:pPr>
      <w:r>
        <w:separator/>
      </w:r>
    </w:p>
  </w:footnote>
  <w:footnote w:type="continuationSeparator" w:id="0">
    <w:p w14:paraId="60EFB157" w14:textId="77777777" w:rsidR="008310D9" w:rsidRDefault="008310D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DA89" w14:textId="000BEB51" w:rsidR="00A0524F" w:rsidRDefault="003464EF">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644F2929" wp14:editId="0811A6E9">
              <wp:simplePos x="0" y="0"/>
              <wp:positionH relativeFrom="leftMargin">
                <wp:posOffset>6433185</wp:posOffset>
              </wp:positionH>
              <wp:positionV relativeFrom="paragraph">
                <wp:posOffset>4779645</wp:posOffset>
              </wp:positionV>
              <wp:extent cx="1181100" cy="1590675"/>
              <wp:effectExtent l="0" t="0" r="19050" b="28575"/>
              <wp:wrapNone/>
              <wp:docPr id="359015457" name="Cuadro de texto 359015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7E03BC6" w14:textId="77777777" w:rsidR="003464EF" w:rsidRPr="003B6E97" w:rsidRDefault="003464EF" w:rsidP="003464E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0620B8D" w14:textId="77777777" w:rsidR="003464EF" w:rsidRPr="003B6E97" w:rsidRDefault="003464EF" w:rsidP="003464E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4F2929" id="_x0000_t202" coordsize="21600,21600" o:spt="202" path="m,l,21600r21600,l21600,xe">
              <v:stroke joinstyle="miter"/>
              <v:path gradientshapeok="t" o:connecttype="rect"/>
            </v:shapetype>
            <v:shape id="Cuadro de texto 359015457" o:spid="_x0000_s1026" type="#_x0000_t202" style="position:absolute;margin-left:506.55pt;margin-top:376.35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">
              <v:textbox>
                <w:txbxContent>
                  <w:p w14:paraId="67E03BC6" w14:textId="77777777" w:rsidR="003464EF" w:rsidRPr="003B6E97" w:rsidRDefault="003464EF" w:rsidP="003464E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0620B8D" w14:textId="77777777" w:rsidR="003464EF" w:rsidRPr="003B6E97" w:rsidRDefault="003464EF" w:rsidP="003464EF">
                    <w:pPr>
                      <w:jc w:val="both"/>
                      <w:rPr>
                        <w:rFonts w:ascii="Arial" w:hAnsi="Arial" w:cs="Arial"/>
                        <w:b/>
                      </w:rPr>
                    </w:pPr>
                  </w:p>
                </w:txbxContent>
              </v:textbox>
              <w10:wrap anchorx="margin"/>
            </v:shape>
          </w:pict>
        </mc:Fallback>
      </mc:AlternateContent>
    </w:r>
    <w:r>
      <w:rPr>
        <w:noProof/>
      </w:rPr>
      <w:pict w14:anchorId="0BF141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4766"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93913" w14:textId="41590801" w:rsidR="00A0524F" w:rsidRDefault="003464EF" w:rsidP="002960E1">
    <w:pPr>
      <w:pStyle w:val="Encabezado"/>
      <w:jc w:val="right"/>
      <w:rPr>
        <w:rFonts w:ascii="Bookman Old Style" w:hAnsi="Bookman Old Style"/>
        <w:b/>
        <w:sz w:val="24"/>
        <w:szCs w:val="24"/>
      </w:rPr>
    </w:pPr>
    <w:r>
      <w:rPr>
        <w:rFonts w:ascii="Bookman Old Style" w:hAnsi="Bookman Old Style"/>
        <w:noProof/>
        <w:lang w:eastAsia="es-MX"/>
      </w:rPr>
      <w:pict w14:anchorId="0F94F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4767"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29955FA" wp14:editId="75A43ED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DEBB109" w14:textId="77777777" w:rsidR="00A0524F" w:rsidRDefault="00A0524F" w:rsidP="002960E1">
                          <w:r>
                            <w:rPr>
                              <w:noProof/>
                              <w:lang w:eastAsia="es-MX"/>
                            </w:rPr>
                            <w:drawing>
                              <wp:inline distT="0" distB="0" distL="0" distR="0" wp14:anchorId="790823D6" wp14:editId="4853D469">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9955FA"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DEBB109" w14:textId="77777777" w:rsidR="00A0524F" w:rsidRDefault="00A0524F" w:rsidP="002960E1">
                    <w:r>
                      <w:rPr>
                        <w:noProof/>
                        <w:lang w:eastAsia="es-MX"/>
                      </w:rPr>
                      <w:drawing>
                        <wp:inline distT="0" distB="0" distL="0" distR="0" wp14:anchorId="790823D6" wp14:editId="4853D469">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57715A">
      <w:rPr>
        <w:rFonts w:ascii="Bookman Old Style" w:hAnsi="Bookman Old Style"/>
        <w:b/>
        <w:sz w:val="24"/>
        <w:szCs w:val="24"/>
      </w:rPr>
      <w:t>0148</w:t>
    </w:r>
    <w:r w:rsidR="00A0524F" w:rsidRPr="00391F24">
      <w:rPr>
        <w:rFonts w:ascii="Bookman Old Style" w:hAnsi="Bookman Old Style"/>
        <w:b/>
        <w:sz w:val="24"/>
        <w:szCs w:val="24"/>
      </w:rPr>
      <w:t>/</w:t>
    </w:r>
    <w:r w:rsidR="0057715A">
      <w:rPr>
        <w:rFonts w:ascii="Bookman Old Style" w:hAnsi="Bookman Old Style"/>
        <w:b/>
        <w:sz w:val="24"/>
        <w:szCs w:val="24"/>
      </w:rPr>
      <w:t>2019</w:t>
    </w:r>
  </w:p>
  <w:p w14:paraId="6D6F3204" w14:textId="6A9EC067" w:rsidR="00A0524F" w:rsidRPr="00071C38" w:rsidRDefault="003464E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D5ADD76" wp14:editId="53845337">
              <wp:simplePos x="0" y="0"/>
              <wp:positionH relativeFrom="leftMargin">
                <wp:posOffset>106680</wp:posOffset>
              </wp:positionH>
              <wp:positionV relativeFrom="paragraph">
                <wp:posOffset>4686300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F7C493F" w14:textId="77777777" w:rsidR="003464EF" w:rsidRPr="003B6E97" w:rsidRDefault="003464EF" w:rsidP="003464E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E12CB01" w14:textId="77777777" w:rsidR="003464EF" w:rsidRPr="003B6E97" w:rsidRDefault="003464EF" w:rsidP="003464E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5ADD76" id="Cuadro de texto 5" o:spid="_x0000_s1028" type="#_x0000_t202" style="position:absolute;left:0;text-align:left;margin-left:8.4pt;margin-top:369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">
              <v:textbox>
                <w:txbxContent>
                  <w:p w14:paraId="2F7C493F" w14:textId="77777777" w:rsidR="003464EF" w:rsidRPr="003B6E97" w:rsidRDefault="003464EF" w:rsidP="003464E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E12CB01" w14:textId="77777777" w:rsidR="003464EF" w:rsidRPr="003B6E97" w:rsidRDefault="003464EF" w:rsidP="003464EF">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28BD8841" wp14:editId="0A20FF62">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A923" w14:textId="5A1C4FE4" w:rsidR="00A0524F" w:rsidRDefault="003464EF">
    <w:pPr>
      <w:pStyle w:val="Encabezado"/>
    </w:pPr>
    <w:r>
      <w:rPr>
        <w:noProof/>
      </w:rPr>
      <w:pict w14:anchorId="0B31D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4765"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jc w:val="left"/>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F357884"/>
    <w:multiLevelType w:val="hybridMultilevel"/>
    <w:tmpl w:val="5030BD1A"/>
    <w:lvl w:ilvl="0" w:tplc="FEC677DE">
      <w:start w:val="1"/>
      <w:numFmt w:val="upperRoman"/>
      <w:lvlText w:val="%1."/>
      <w:lvlJc w:val="left"/>
      <w:pPr>
        <w:ind w:left="912" w:hanging="214"/>
        <w:jc w:val="left"/>
      </w:pPr>
      <w:rPr>
        <w:rFonts w:ascii="Arial" w:eastAsia="Arial" w:hAnsi="Arial" w:cs="Arial" w:hint="default"/>
        <w:b/>
        <w:bCs/>
        <w:spacing w:val="0"/>
        <w:w w:val="99"/>
        <w:sz w:val="22"/>
        <w:szCs w:val="22"/>
      </w:rPr>
    </w:lvl>
    <w:lvl w:ilvl="1" w:tplc="E3AE2A78">
      <w:start w:val="1"/>
      <w:numFmt w:val="lowerLetter"/>
      <w:lvlText w:val="%2."/>
      <w:lvlJc w:val="left"/>
      <w:pPr>
        <w:ind w:left="1617" w:hanging="334"/>
        <w:jc w:val="left"/>
      </w:pPr>
      <w:rPr>
        <w:rFonts w:ascii="Arial" w:eastAsia="Arial" w:hAnsi="Arial" w:cs="Arial" w:hint="default"/>
        <w:b/>
        <w:bCs/>
        <w:w w:val="100"/>
        <w:sz w:val="22"/>
        <w:szCs w:val="22"/>
      </w:rPr>
    </w:lvl>
    <w:lvl w:ilvl="2" w:tplc="8E6A001C">
      <w:numFmt w:val="bullet"/>
      <w:lvlText w:val="•"/>
      <w:lvlJc w:val="left"/>
      <w:pPr>
        <w:ind w:left="1860" w:hanging="334"/>
      </w:pPr>
      <w:rPr>
        <w:rFonts w:hint="default"/>
      </w:rPr>
    </w:lvl>
    <w:lvl w:ilvl="3" w:tplc="AB6E28D2">
      <w:numFmt w:val="bullet"/>
      <w:lvlText w:val="•"/>
      <w:lvlJc w:val="left"/>
      <w:pPr>
        <w:ind w:left="2910" w:hanging="334"/>
      </w:pPr>
      <w:rPr>
        <w:rFonts w:hint="default"/>
      </w:rPr>
    </w:lvl>
    <w:lvl w:ilvl="4" w:tplc="6E9E0CF8">
      <w:numFmt w:val="bullet"/>
      <w:lvlText w:val="•"/>
      <w:lvlJc w:val="left"/>
      <w:pPr>
        <w:ind w:left="3960" w:hanging="334"/>
      </w:pPr>
      <w:rPr>
        <w:rFonts w:hint="default"/>
      </w:rPr>
    </w:lvl>
    <w:lvl w:ilvl="5" w:tplc="CCD00470">
      <w:numFmt w:val="bullet"/>
      <w:lvlText w:val="•"/>
      <w:lvlJc w:val="left"/>
      <w:pPr>
        <w:ind w:left="5010" w:hanging="334"/>
      </w:pPr>
      <w:rPr>
        <w:rFonts w:hint="default"/>
      </w:rPr>
    </w:lvl>
    <w:lvl w:ilvl="6" w:tplc="B6FC68DA">
      <w:numFmt w:val="bullet"/>
      <w:lvlText w:val="•"/>
      <w:lvlJc w:val="left"/>
      <w:pPr>
        <w:ind w:left="6060" w:hanging="334"/>
      </w:pPr>
      <w:rPr>
        <w:rFonts w:hint="default"/>
      </w:rPr>
    </w:lvl>
    <w:lvl w:ilvl="7" w:tplc="E86E5338">
      <w:numFmt w:val="bullet"/>
      <w:lvlText w:val="•"/>
      <w:lvlJc w:val="left"/>
      <w:pPr>
        <w:ind w:left="7110" w:hanging="334"/>
      </w:pPr>
      <w:rPr>
        <w:rFonts w:hint="default"/>
      </w:rPr>
    </w:lvl>
    <w:lvl w:ilvl="8" w:tplc="E50A5A1A">
      <w:numFmt w:val="bullet"/>
      <w:lvlText w:val="•"/>
      <w:lvlJc w:val="left"/>
      <w:pPr>
        <w:ind w:left="8160" w:hanging="334"/>
      </w:pPr>
      <w:rPr>
        <w:rFonts w:hint="default"/>
      </w:r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89755423">
    <w:abstractNumId w:val="3"/>
  </w:num>
  <w:num w:numId="2" w16cid:durableId="1947077981">
    <w:abstractNumId w:val="2"/>
  </w:num>
  <w:num w:numId="3" w16cid:durableId="1383094604">
    <w:abstractNumId w:val="5"/>
  </w:num>
  <w:num w:numId="4" w16cid:durableId="618531892">
    <w:abstractNumId w:val="1"/>
  </w:num>
  <w:num w:numId="5" w16cid:durableId="1465466424">
    <w:abstractNumId w:val="6"/>
  </w:num>
  <w:num w:numId="6" w16cid:durableId="142087162">
    <w:abstractNumId w:val="7"/>
  </w:num>
  <w:num w:numId="7" w16cid:durableId="1484614861">
    <w:abstractNumId w:val="0"/>
  </w:num>
  <w:num w:numId="8" w16cid:durableId="1795893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B4F"/>
    <w:rsid w:val="00002DA5"/>
    <w:rsid w:val="00002E71"/>
    <w:rsid w:val="00002F70"/>
    <w:rsid w:val="00003DDD"/>
    <w:rsid w:val="000049A1"/>
    <w:rsid w:val="000054A2"/>
    <w:rsid w:val="000070AE"/>
    <w:rsid w:val="00010528"/>
    <w:rsid w:val="000125A9"/>
    <w:rsid w:val="00012762"/>
    <w:rsid w:val="0001302A"/>
    <w:rsid w:val="00017292"/>
    <w:rsid w:val="00017916"/>
    <w:rsid w:val="00017BA0"/>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0D2A"/>
    <w:rsid w:val="00041042"/>
    <w:rsid w:val="00041207"/>
    <w:rsid w:val="00042BD6"/>
    <w:rsid w:val="0004354B"/>
    <w:rsid w:val="00043617"/>
    <w:rsid w:val="00043943"/>
    <w:rsid w:val="00045647"/>
    <w:rsid w:val="00047223"/>
    <w:rsid w:val="00050977"/>
    <w:rsid w:val="00052529"/>
    <w:rsid w:val="00052B0A"/>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77CC6"/>
    <w:rsid w:val="00080379"/>
    <w:rsid w:val="00081D26"/>
    <w:rsid w:val="00083CC1"/>
    <w:rsid w:val="0008431D"/>
    <w:rsid w:val="00085C5D"/>
    <w:rsid w:val="00086629"/>
    <w:rsid w:val="00090FFB"/>
    <w:rsid w:val="000920FC"/>
    <w:rsid w:val="00092634"/>
    <w:rsid w:val="00092B13"/>
    <w:rsid w:val="00094496"/>
    <w:rsid w:val="000967D3"/>
    <w:rsid w:val="000A1654"/>
    <w:rsid w:val="000A1953"/>
    <w:rsid w:val="000A238E"/>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C7216"/>
    <w:rsid w:val="000D03A5"/>
    <w:rsid w:val="000D2E99"/>
    <w:rsid w:val="000D332F"/>
    <w:rsid w:val="000D6626"/>
    <w:rsid w:val="000D6D16"/>
    <w:rsid w:val="000D7002"/>
    <w:rsid w:val="000D7442"/>
    <w:rsid w:val="000E0164"/>
    <w:rsid w:val="000E1CEF"/>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1F81"/>
    <w:rsid w:val="00102428"/>
    <w:rsid w:val="00103E7F"/>
    <w:rsid w:val="00104D32"/>
    <w:rsid w:val="001052E5"/>
    <w:rsid w:val="001057B8"/>
    <w:rsid w:val="00105C6F"/>
    <w:rsid w:val="001062D2"/>
    <w:rsid w:val="00106C22"/>
    <w:rsid w:val="001130B3"/>
    <w:rsid w:val="001130D2"/>
    <w:rsid w:val="0011343F"/>
    <w:rsid w:val="001138F8"/>
    <w:rsid w:val="001144A2"/>
    <w:rsid w:val="00115A61"/>
    <w:rsid w:val="00117886"/>
    <w:rsid w:val="00120FD2"/>
    <w:rsid w:val="00121484"/>
    <w:rsid w:val="001239FF"/>
    <w:rsid w:val="00124E09"/>
    <w:rsid w:val="00131D15"/>
    <w:rsid w:val="001323F3"/>
    <w:rsid w:val="00132D25"/>
    <w:rsid w:val="00136797"/>
    <w:rsid w:val="0014201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4539"/>
    <w:rsid w:val="00185A8C"/>
    <w:rsid w:val="001861F6"/>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595D"/>
    <w:rsid w:val="001D6967"/>
    <w:rsid w:val="001D7D72"/>
    <w:rsid w:val="001E3BAC"/>
    <w:rsid w:val="001E468F"/>
    <w:rsid w:val="001E47D1"/>
    <w:rsid w:val="001E7EB8"/>
    <w:rsid w:val="001F20B4"/>
    <w:rsid w:val="001F2521"/>
    <w:rsid w:val="001F3D47"/>
    <w:rsid w:val="001F670A"/>
    <w:rsid w:val="002019F1"/>
    <w:rsid w:val="00204439"/>
    <w:rsid w:val="00204FDA"/>
    <w:rsid w:val="00206154"/>
    <w:rsid w:val="0020648E"/>
    <w:rsid w:val="002065C1"/>
    <w:rsid w:val="002069B5"/>
    <w:rsid w:val="00206AB7"/>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04B8"/>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455B"/>
    <w:rsid w:val="002960E1"/>
    <w:rsid w:val="002968D0"/>
    <w:rsid w:val="00297B6F"/>
    <w:rsid w:val="002A119F"/>
    <w:rsid w:val="002A1A88"/>
    <w:rsid w:val="002A305E"/>
    <w:rsid w:val="002A3B02"/>
    <w:rsid w:val="002A534A"/>
    <w:rsid w:val="002A70E2"/>
    <w:rsid w:val="002B033F"/>
    <w:rsid w:val="002B0582"/>
    <w:rsid w:val="002B0633"/>
    <w:rsid w:val="002B1091"/>
    <w:rsid w:val="002B14A6"/>
    <w:rsid w:val="002B2079"/>
    <w:rsid w:val="002B7125"/>
    <w:rsid w:val="002B797C"/>
    <w:rsid w:val="002B7BD2"/>
    <w:rsid w:val="002C05D9"/>
    <w:rsid w:val="002C1689"/>
    <w:rsid w:val="002C1989"/>
    <w:rsid w:val="002C3F59"/>
    <w:rsid w:val="002C6B38"/>
    <w:rsid w:val="002D0034"/>
    <w:rsid w:val="002D049B"/>
    <w:rsid w:val="002D0A58"/>
    <w:rsid w:val="002D1C5C"/>
    <w:rsid w:val="002D3821"/>
    <w:rsid w:val="002D41AF"/>
    <w:rsid w:val="002D4755"/>
    <w:rsid w:val="002D50CB"/>
    <w:rsid w:val="002D50ED"/>
    <w:rsid w:val="002E0A6B"/>
    <w:rsid w:val="002E0C00"/>
    <w:rsid w:val="002E2D06"/>
    <w:rsid w:val="002E3B39"/>
    <w:rsid w:val="002E45CD"/>
    <w:rsid w:val="002E7960"/>
    <w:rsid w:val="002F0DE0"/>
    <w:rsid w:val="002F173D"/>
    <w:rsid w:val="002F4152"/>
    <w:rsid w:val="002F510D"/>
    <w:rsid w:val="002F7B14"/>
    <w:rsid w:val="002F7E67"/>
    <w:rsid w:val="002F7E96"/>
    <w:rsid w:val="00314069"/>
    <w:rsid w:val="00315969"/>
    <w:rsid w:val="00315B2D"/>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464EF"/>
    <w:rsid w:val="003525C9"/>
    <w:rsid w:val="003526EA"/>
    <w:rsid w:val="00354AAF"/>
    <w:rsid w:val="0035595B"/>
    <w:rsid w:val="003605D0"/>
    <w:rsid w:val="003607FC"/>
    <w:rsid w:val="00360E72"/>
    <w:rsid w:val="00362621"/>
    <w:rsid w:val="00362B10"/>
    <w:rsid w:val="00362B9F"/>
    <w:rsid w:val="003632C2"/>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751"/>
    <w:rsid w:val="003869AD"/>
    <w:rsid w:val="00387429"/>
    <w:rsid w:val="00387568"/>
    <w:rsid w:val="00387F33"/>
    <w:rsid w:val="00390B3C"/>
    <w:rsid w:val="00390E64"/>
    <w:rsid w:val="003917F6"/>
    <w:rsid w:val="00391B91"/>
    <w:rsid w:val="00391F24"/>
    <w:rsid w:val="003922F7"/>
    <w:rsid w:val="00393A57"/>
    <w:rsid w:val="003941A2"/>
    <w:rsid w:val="00394F81"/>
    <w:rsid w:val="00396F92"/>
    <w:rsid w:val="003A066C"/>
    <w:rsid w:val="003A257E"/>
    <w:rsid w:val="003A4548"/>
    <w:rsid w:val="003A5730"/>
    <w:rsid w:val="003A58F6"/>
    <w:rsid w:val="003A6F4F"/>
    <w:rsid w:val="003A766C"/>
    <w:rsid w:val="003B1785"/>
    <w:rsid w:val="003B1E1B"/>
    <w:rsid w:val="003B2A84"/>
    <w:rsid w:val="003B3C3C"/>
    <w:rsid w:val="003B4F0A"/>
    <w:rsid w:val="003B4F4B"/>
    <w:rsid w:val="003B4FF0"/>
    <w:rsid w:val="003B7E4D"/>
    <w:rsid w:val="003C07A2"/>
    <w:rsid w:val="003C2E1A"/>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F61"/>
    <w:rsid w:val="00414063"/>
    <w:rsid w:val="00414594"/>
    <w:rsid w:val="00414D63"/>
    <w:rsid w:val="00415058"/>
    <w:rsid w:val="00415B61"/>
    <w:rsid w:val="00417991"/>
    <w:rsid w:val="00417AEB"/>
    <w:rsid w:val="00420019"/>
    <w:rsid w:val="0042206D"/>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5CBD"/>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2D17"/>
    <w:rsid w:val="004839B4"/>
    <w:rsid w:val="004847B0"/>
    <w:rsid w:val="00484921"/>
    <w:rsid w:val="00485500"/>
    <w:rsid w:val="0048552C"/>
    <w:rsid w:val="0048608F"/>
    <w:rsid w:val="004905A4"/>
    <w:rsid w:val="00493577"/>
    <w:rsid w:val="00493F4D"/>
    <w:rsid w:val="004943A0"/>
    <w:rsid w:val="004953DE"/>
    <w:rsid w:val="004A0636"/>
    <w:rsid w:val="004A0ACE"/>
    <w:rsid w:val="004A3624"/>
    <w:rsid w:val="004B074C"/>
    <w:rsid w:val="004B1BE9"/>
    <w:rsid w:val="004B21D3"/>
    <w:rsid w:val="004B3184"/>
    <w:rsid w:val="004B3613"/>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360"/>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293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61"/>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15A"/>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2CC"/>
    <w:rsid w:val="005A776C"/>
    <w:rsid w:val="005A7853"/>
    <w:rsid w:val="005B0C1C"/>
    <w:rsid w:val="005B1B32"/>
    <w:rsid w:val="005B1D24"/>
    <w:rsid w:val="005B211C"/>
    <w:rsid w:val="005B2E06"/>
    <w:rsid w:val="005B3800"/>
    <w:rsid w:val="005B5100"/>
    <w:rsid w:val="005B63A5"/>
    <w:rsid w:val="005B6473"/>
    <w:rsid w:val="005B67EF"/>
    <w:rsid w:val="005B6C40"/>
    <w:rsid w:val="005B7089"/>
    <w:rsid w:val="005B7E38"/>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4F83"/>
    <w:rsid w:val="005E583E"/>
    <w:rsid w:val="005E6B1F"/>
    <w:rsid w:val="005E7791"/>
    <w:rsid w:val="005F4676"/>
    <w:rsid w:val="005F5308"/>
    <w:rsid w:val="006007FB"/>
    <w:rsid w:val="006014BE"/>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752"/>
    <w:rsid w:val="00631E6F"/>
    <w:rsid w:val="006330AD"/>
    <w:rsid w:val="00633B84"/>
    <w:rsid w:val="0063456A"/>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B1C"/>
    <w:rsid w:val="00660CEE"/>
    <w:rsid w:val="006635AF"/>
    <w:rsid w:val="0066390D"/>
    <w:rsid w:val="00664A30"/>
    <w:rsid w:val="00665319"/>
    <w:rsid w:val="00665C49"/>
    <w:rsid w:val="0066609A"/>
    <w:rsid w:val="006663FA"/>
    <w:rsid w:val="00667494"/>
    <w:rsid w:val="006675F6"/>
    <w:rsid w:val="00667FAA"/>
    <w:rsid w:val="006706D9"/>
    <w:rsid w:val="00670FA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3F2C"/>
    <w:rsid w:val="006F51F4"/>
    <w:rsid w:val="006F5239"/>
    <w:rsid w:val="006F5BD8"/>
    <w:rsid w:val="00701C12"/>
    <w:rsid w:val="00701C5F"/>
    <w:rsid w:val="00702DF1"/>
    <w:rsid w:val="00702FFA"/>
    <w:rsid w:val="00703C8B"/>
    <w:rsid w:val="00704B32"/>
    <w:rsid w:val="00706A30"/>
    <w:rsid w:val="00706D02"/>
    <w:rsid w:val="00712D82"/>
    <w:rsid w:val="0071474B"/>
    <w:rsid w:val="00714E8F"/>
    <w:rsid w:val="0071537A"/>
    <w:rsid w:val="00715E4B"/>
    <w:rsid w:val="007167E8"/>
    <w:rsid w:val="007171A5"/>
    <w:rsid w:val="007175DA"/>
    <w:rsid w:val="0071766E"/>
    <w:rsid w:val="00720696"/>
    <w:rsid w:val="00723AAA"/>
    <w:rsid w:val="00725421"/>
    <w:rsid w:val="00726144"/>
    <w:rsid w:val="00727727"/>
    <w:rsid w:val="007312A2"/>
    <w:rsid w:val="00732829"/>
    <w:rsid w:val="007373DB"/>
    <w:rsid w:val="0073781A"/>
    <w:rsid w:val="00737E80"/>
    <w:rsid w:val="00741620"/>
    <w:rsid w:val="0074329F"/>
    <w:rsid w:val="00744206"/>
    <w:rsid w:val="00744665"/>
    <w:rsid w:val="0074489B"/>
    <w:rsid w:val="007464DF"/>
    <w:rsid w:val="007518D1"/>
    <w:rsid w:val="00751A52"/>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87D41"/>
    <w:rsid w:val="0079471A"/>
    <w:rsid w:val="00794EA7"/>
    <w:rsid w:val="0079545D"/>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0CF"/>
    <w:rsid w:val="007C6B9D"/>
    <w:rsid w:val="007C6EFA"/>
    <w:rsid w:val="007C76B6"/>
    <w:rsid w:val="007C7BB1"/>
    <w:rsid w:val="007C7D73"/>
    <w:rsid w:val="007C7DFB"/>
    <w:rsid w:val="007D000F"/>
    <w:rsid w:val="007D1333"/>
    <w:rsid w:val="007D36E5"/>
    <w:rsid w:val="007D51B8"/>
    <w:rsid w:val="007D55ED"/>
    <w:rsid w:val="007D6515"/>
    <w:rsid w:val="007D6CEF"/>
    <w:rsid w:val="007E00F4"/>
    <w:rsid w:val="007E2943"/>
    <w:rsid w:val="007E41A0"/>
    <w:rsid w:val="007E51B4"/>
    <w:rsid w:val="007E6387"/>
    <w:rsid w:val="007E66DC"/>
    <w:rsid w:val="007E7276"/>
    <w:rsid w:val="007E77A3"/>
    <w:rsid w:val="007F0760"/>
    <w:rsid w:val="007F25DF"/>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25E07"/>
    <w:rsid w:val="008310D9"/>
    <w:rsid w:val="0083187D"/>
    <w:rsid w:val="00832355"/>
    <w:rsid w:val="008333D5"/>
    <w:rsid w:val="008364F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8A7"/>
    <w:rsid w:val="00862D54"/>
    <w:rsid w:val="00863FE3"/>
    <w:rsid w:val="00867D7A"/>
    <w:rsid w:val="00875789"/>
    <w:rsid w:val="008765C6"/>
    <w:rsid w:val="0087793E"/>
    <w:rsid w:val="008846DD"/>
    <w:rsid w:val="008848C8"/>
    <w:rsid w:val="00885691"/>
    <w:rsid w:val="00886378"/>
    <w:rsid w:val="00890C8B"/>
    <w:rsid w:val="008911C8"/>
    <w:rsid w:val="00891A5F"/>
    <w:rsid w:val="00896F1B"/>
    <w:rsid w:val="008973C3"/>
    <w:rsid w:val="008A027B"/>
    <w:rsid w:val="008A0B67"/>
    <w:rsid w:val="008A0DB8"/>
    <w:rsid w:val="008A221C"/>
    <w:rsid w:val="008A27E3"/>
    <w:rsid w:val="008A4266"/>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0E98"/>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66DD4"/>
    <w:rsid w:val="009755FD"/>
    <w:rsid w:val="00980029"/>
    <w:rsid w:val="009802A4"/>
    <w:rsid w:val="009818C3"/>
    <w:rsid w:val="00981981"/>
    <w:rsid w:val="009878B0"/>
    <w:rsid w:val="0099265D"/>
    <w:rsid w:val="009963CC"/>
    <w:rsid w:val="009963D8"/>
    <w:rsid w:val="0099673B"/>
    <w:rsid w:val="00996E9F"/>
    <w:rsid w:val="009972DA"/>
    <w:rsid w:val="009A10C0"/>
    <w:rsid w:val="009A23EA"/>
    <w:rsid w:val="009A3224"/>
    <w:rsid w:val="009A32B2"/>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0F7"/>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5FFD"/>
    <w:rsid w:val="00A068EB"/>
    <w:rsid w:val="00A10D7B"/>
    <w:rsid w:val="00A10EAD"/>
    <w:rsid w:val="00A13F37"/>
    <w:rsid w:val="00A154B0"/>
    <w:rsid w:val="00A17A10"/>
    <w:rsid w:val="00A17ABB"/>
    <w:rsid w:val="00A206A3"/>
    <w:rsid w:val="00A2218D"/>
    <w:rsid w:val="00A24D9A"/>
    <w:rsid w:val="00A26683"/>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435F"/>
    <w:rsid w:val="00A8529D"/>
    <w:rsid w:val="00A872B9"/>
    <w:rsid w:val="00A879E4"/>
    <w:rsid w:val="00A87BD8"/>
    <w:rsid w:val="00A917BE"/>
    <w:rsid w:val="00A940E8"/>
    <w:rsid w:val="00A9677E"/>
    <w:rsid w:val="00A968B7"/>
    <w:rsid w:val="00A96E44"/>
    <w:rsid w:val="00A97BC6"/>
    <w:rsid w:val="00AA0710"/>
    <w:rsid w:val="00AA3699"/>
    <w:rsid w:val="00AA4103"/>
    <w:rsid w:val="00AA51ED"/>
    <w:rsid w:val="00AA62AE"/>
    <w:rsid w:val="00AA7145"/>
    <w:rsid w:val="00AA796F"/>
    <w:rsid w:val="00AB1630"/>
    <w:rsid w:val="00AB3162"/>
    <w:rsid w:val="00AB5C18"/>
    <w:rsid w:val="00AC05A6"/>
    <w:rsid w:val="00AC1499"/>
    <w:rsid w:val="00AC3B6D"/>
    <w:rsid w:val="00AC47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AF66E7"/>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478E"/>
    <w:rsid w:val="00B355D9"/>
    <w:rsid w:val="00B35F1A"/>
    <w:rsid w:val="00B36E7D"/>
    <w:rsid w:val="00B37BED"/>
    <w:rsid w:val="00B427E2"/>
    <w:rsid w:val="00B438E5"/>
    <w:rsid w:val="00B43F64"/>
    <w:rsid w:val="00B44A59"/>
    <w:rsid w:val="00B45E92"/>
    <w:rsid w:val="00B4639E"/>
    <w:rsid w:val="00B46E86"/>
    <w:rsid w:val="00B479AC"/>
    <w:rsid w:val="00B47C42"/>
    <w:rsid w:val="00B52D40"/>
    <w:rsid w:val="00B53C8F"/>
    <w:rsid w:val="00B53E31"/>
    <w:rsid w:val="00B543C8"/>
    <w:rsid w:val="00B56574"/>
    <w:rsid w:val="00B600ED"/>
    <w:rsid w:val="00B60B28"/>
    <w:rsid w:val="00B61077"/>
    <w:rsid w:val="00B61428"/>
    <w:rsid w:val="00B6476E"/>
    <w:rsid w:val="00B6775D"/>
    <w:rsid w:val="00B702EA"/>
    <w:rsid w:val="00B70BBD"/>
    <w:rsid w:val="00B70C05"/>
    <w:rsid w:val="00B71795"/>
    <w:rsid w:val="00B7407D"/>
    <w:rsid w:val="00B75DCF"/>
    <w:rsid w:val="00B76724"/>
    <w:rsid w:val="00B77C3E"/>
    <w:rsid w:val="00B80192"/>
    <w:rsid w:val="00B808CA"/>
    <w:rsid w:val="00B81C77"/>
    <w:rsid w:val="00B82A48"/>
    <w:rsid w:val="00B84653"/>
    <w:rsid w:val="00B86059"/>
    <w:rsid w:val="00B9140E"/>
    <w:rsid w:val="00B91B88"/>
    <w:rsid w:val="00B92449"/>
    <w:rsid w:val="00B9313A"/>
    <w:rsid w:val="00B94C99"/>
    <w:rsid w:val="00B9564A"/>
    <w:rsid w:val="00B97A95"/>
    <w:rsid w:val="00B97D1F"/>
    <w:rsid w:val="00BA03F3"/>
    <w:rsid w:val="00BA251A"/>
    <w:rsid w:val="00BA2C92"/>
    <w:rsid w:val="00BA4620"/>
    <w:rsid w:val="00BA4A5A"/>
    <w:rsid w:val="00BA4E23"/>
    <w:rsid w:val="00BA53DA"/>
    <w:rsid w:val="00BA6BAA"/>
    <w:rsid w:val="00BA6D4F"/>
    <w:rsid w:val="00BA7364"/>
    <w:rsid w:val="00BB4653"/>
    <w:rsid w:val="00BB4F0B"/>
    <w:rsid w:val="00BB5B65"/>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E5F81"/>
    <w:rsid w:val="00BE7F68"/>
    <w:rsid w:val="00BF0E86"/>
    <w:rsid w:val="00BF1A88"/>
    <w:rsid w:val="00BF1B60"/>
    <w:rsid w:val="00BF2B66"/>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6336"/>
    <w:rsid w:val="00C27F1A"/>
    <w:rsid w:val="00C3005E"/>
    <w:rsid w:val="00C30161"/>
    <w:rsid w:val="00C307F1"/>
    <w:rsid w:val="00C323C8"/>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77411"/>
    <w:rsid w:val="00C80384"/>
    <w:rsid w:val="00C80D72"/>
    <w:rsid w:val="00C81E73"/>
    <w:rsid w:val="00C8299D"/>
    <w:rsid w:val="00C84F09"/>
    <w:rsid w:val="00C86601"/>
    <w:rsid w:val="00C86A96"/>
    <w:rsid w:val="00C87597"/>
    <w:rsid w:val="00C918A0"/>
    <w:rsid w:val="00C93D84"/>
    <w:rsid w:val="00C9473D"/>
    <w:rsid w:val="00C94C59"/>
    <w:rsid w:val="00C96D03"/>
    <w:rsid w:val="00CA0E9E"/>
    <w:rsid w:val="00CA2601"/>
    <w:rsid w:val="00CA6960"/>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58"/>
    <w:rsid w:val="00CE2FED"/>
    <w:rsid w:val="00CE300B"/>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44D6"/>
    <w:rsid w:val="00D26454"/>
    <w:rsid w:val="00D266C0"/>
    <w:rsid w:val="00D27503"/>
    <w:rsid w:val="00D300B5"/>
    <w:rsid w:val="00D30886"/>
    <w:rsid w:val="00D341B7"/>
    <w:rsid w:val="00D345CA"/>
    <w:rsid w:val="00D34765"/>
    <w:rsid w:val="00D35A3C"/>
    <w:rsid w:val="00D35CB2"/>
    <w:rsid w:val="00D360E7"/>
    <w:rsid w:val="00D36878"/>
    <w:rsid w:val="00D37247"/>
    <w:rsid w:val="00D4071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3654"/>
    <w:rsid w:val="00D642BB"/>
    <w:rsid w:val="00D656BE"/>
    <w:rsid w:val="00D67F35"/>
    <w:rsid w:val="00D701A2"/>
    <w:rsid w:val="00D711BE"/>
    <w:rsid w:val="00D714AE"/>
    <w:rsid w:val="00D74F02"/>
    <w:rsid w:val="00D80489"/>
    <w:rsid w:val="00D8282E"/>
    <w:rsid w:val="00D841BC"/>
    <w:rsid w:val="00D84AF9"/>
    <w:rsid w:val="00D84BA5"/>
    <w:rsid w:val="00D869D1"/>
    <w:rsid w:val="00D8770B"/>
    <w:rsid w:val="00D87D51"/>
    <w:rsid w:val="00D91179"/>
    <w:rsid w:val="00D91560"/>
    <w:rsid w:val="00D925FE"/>
    <w:rsid w:val="00DA253C"/>
    <w:rsid w:val="00DA2E36"/>
    <w:rsid w:val="00DA4870"/>
    <w:rsid w:val="00DA5796"/>
    <w:rsid w:val="00DB05C4"/>
    <w:rsid w:val="00DB142A"/>
    <w:rsid w:val="00DB42D5"/>
    <w:rsid w:val="00DB5795"/>
    <w:rsid w:val="00DC0E04"/>
    <w:rsid w:val="00DC104E"/>
    <w:rsid w:val="00DC1120"/>
    <w:rsid w:val="00DC14DE"/>
    <w:rsid w:val="00DC1617"/>
    <w:rsid w:val="00DC18DF"/>
    <w:rsid w:val="00DC247F"/>
    <w:rsid w:val="00DC24B5"/>
    <w:rsid w:val="00DC2F69"/>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484"/>
    <w:rsid w:val="00E15D86"/>
    <w:rsid w:val="00E16FB5"/>
    <w:rsid w:val="00E20F9A"/>
    <w:rsid w:val="00E21065"/>
    <w:rsid w:val="00E21E6C"/>
    <w:rsid w:val="00E21FBE"/>
    <w:rsid w:val="00E2480A"/>
    <w:rsid w:val="00E24926"/>
    <w:rsid w:val="00E265B8"/>
    <w:rsid w:val="00E27318"/>
    <w:rsid w:val="00E278E3"/>
    <w:rsid w:val="00E3025F"/>
    <w:rsid w:val="00E334AA"/>
    <w:rsid w:val="00E355F4"/>
    <w:rsid w:val="00E36FBF"/>
    <w:rsid w:val="00E40037"/>
    <w:rsid w:val="00E432E1"/>
    <w:rsid w:val="00E43A8B"/>
    <w:rsid w:val="00E440D4"/>
    <w:rsid w:val="00E445FA"/>
    <w:rsid w:val="00E452E5"/>
    <w:rsid w:val="00E47551"/>
    <w:rsid w:val="00E475C5"/>
    <w:rsid w:val="00E5039B"/>
    <w:rsid w:val="00E5122D"/>
    <w:rsid w:val="00E5150B"/>
    <w:rsid w:val="00E515FE"/>
    <w:rsid w:val="00E53B08"/>
    <w:rsid w:val="00E55074"/>
    <w:rsid w:val="00E551C5"/>
    <w:rsid w:val="00E578BA"/>
    <w:rsid w:val="00E6162A"/>
    <w:rsid w:val="00E61665"/>
    <w:rsid w:val="00E619E9"/>
    <w:rsid w:val="00E61C22"/>
    <w:rsid w:val="00E61FB2"/>
    <w:rsid w:val="00E63F2B"/>
    <w:rsid w:val="00E64E5F"/>
    <w:rsid w:val="00E67994"/>
    <w:rsid w:val="00E70524"/>
    <w:rsid w:val="00E70540"/>
    <w:rsid w:val="00E70AF2"/>
    <w:rsid w:val="00E72774"/>
    <w:rsid w:val="00E728F5"/>
    <w:rsid w:val="00E7300B"/>
    <w:rsid w:val="00E764E3"/>
    <w:rsid w:val="00E76510"/>
    <w:rsid w:val="00E77CED"/>
    <w:rsid w:val="00E77D22"/>
    <w:rsid w:val="00E81789"/>
    <w:rsid w:val="00E819BC"/>
    <w:rsid w:val="00E8462D"/>
    <w:rsid w:val="00E90C31"/>
    <w:rsid w:val="00E91751"/>
    <w:rsid w:val="00E9337C"/>
    <w:rsid w:val="00E93738"/>
    <w:rsid w:val="00E94339"/>
    <w:rsid w:val="00E96B6A"/>
    <w:rsid w:val="00E974F8"/>
    <w:rsid w:val="00E97896"/>
    <w:rsid w:val="00EA20B7"/>
    <w:rsid w:val="00EA2229"/>
    <w:rsid w:val="00EA50B1"/>
    <w:rsid w:val="00EA54D6"/>
    <w:rsid w:val="00EA5B8C"/>
    <w:rsid w:val="00EA6D91"/>
    <w:rsid w:val="00EA6EFA"/>
    <w:rsid w:val="00EA6F8F"/>
    <w:rsid w:val="00EB0680"/>
    <w:rsid w:val="00EB268D"/>
    <w:rsid w:val="00EB3891"/>
    <w:rsid w:val="00EB4A7C"/>
    <w:rsid w:val="00EB51FF"/>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E790B"/>
    <w:rsid w:val="00EF074F"/>
    <w:rsid w:val="00EF0DD2"/>
    <w:rsid w:val="00EF0E36"/>
    <w:rsid w:val="00EF4F2F"/>
    <w:rsid w:val="00EF57E9"/>
    <w:rsid w:val="00EF77C0"/>
    <w:rsid w:val="00F006C8"/>
    <w:rsid w:val="00F0095B"/>
    <w:rsid w:val="00F00D08"/>
    <w:rsid w:val="00F03C2B"/>
    <w:rsid w:val="00F03D41"/>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4D43"/>
    <w:rsid w:val="00F35133"/>
    <w:rsid w:val="00F35D4A"/>
    <w:rsid w:val="00F410FB"/>
    <w:rsid w:val="00F41968"/>
    <w:rsid w:val="00F4203A"/>
    <w:rsid w:val="00F43C89"/>
    <w:rsid w:val="00F4521C"/>
    <w:rsid w:val="00F50DC4"/>
    <w:rsid w:val="00F52A0E"/>
    <w:rsid w:val="00F57AB8"/>
    <w:rsid w:val="00F60516"/>
    <w:rsid w:val="00F652B5"/>
    <w:rsid w:val="00F65989"/>
    <w:rsid w:val="00F668A7"/>
    <w:rsid w:val="00F66A57"/>
    <w:rsid w:val="00F67054"/>
    <w:rsid w:val="00F675CF"/>
    <w:rsid w:val="00F67A11"/>
    <w:rsid w:val="00F7530E"/>
    <w:rsid w:val="00F767DC"/>
    <w:rsid w:val="00F82D42"/>
    <w:rsid w:val="00F84428"/>
    <w:rsid w:val="00F85C13"/>
    <w:rsid w:val="00F85E9E"/>
    <w:rsid w:val="00F869F5"/>
    <w:rsid w:val="00F90CB3"/>
    <w:rsid w:val="00F90F2B"/>
    <w:rsid w:val="00F91F36"/>
    <w:rsid w:val="00F9203A"/>
    <w:rsid w:val="00F93C6D"/>
    <w:rsid w:val="00F94850"/>
    <w:rsid w:val="00F94FB7"/>
    <w:rsid w:val="00F954CB"/>
    <w:rsid w:val="00F9554D"/>
    <w:rsid w:val="00F965D8"/>
    <w:rsid w:val="00F968B2"/>
    <w:rsid w:val="00F969CE"/>
    <w:rsid w:val="00FA2DE8"/>
    <w:rsid w:val="00FB7682"/>
    <w:rsid w:val="00FB7B32"/>
    <w:rsid w:val="00FC0813"/>
    <w:rsid w:val="00FC144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99B4628"/>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AA3C-B26F-4D3C-8CE7-BF1C184BC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9</Pages>
  <Words>3195</Words>
  <Characters>17574</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31</cp:revision>
  <cp:lastPrinted>2023-01-13T21:20:00Z</cp:lastPrinted>
  <dcterms:created xsi:type="dcterms:W3CDTF">2023-05-11T18:38:00Z</dcterms:created>
  <dcterms:modified xsi:type="dcterms:W3CDTF">2023-06-28T18:33:00Z</dcterms:modified>
</cp:coreProperties>
</file>