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038" w:type="dxa"/>
        <w:tblInd w:w="3085" w:type="dxa"/>
        <w:tblLayout w:type="fixed"/>
        <w:tblLook w:val="04A0" w:firstRow="1" w:lastRow="0" w:firstColumn="1" w:lastColumn="0" w:noHBand="0" w:noVBand="1"/>
      </w:tblPr>
      <w:tblGrid>
        <w:gridCol w:w="2126"/>
        <w:gridCol w:w="3739"/>
        <w:gridCol w:w="173"/>
      </w:tblGrid>
      <w:tr w:rsidR="009D7854" w:rsidRPr="00792387" w14:paraId="53439E8E" w14:textId="77777777" w:rsidTr="00F623F7">
        <w:trPr>
          <w:gridAfter w:val="1"/>
          <w:wAfter w:w="173" w:type="dxa"/>
          <w:trHeight w:val="568"/>
        </w:trPr>
        <w:tc>
          <w:tcPr>
            <w:tcW w:w="5865" w:type="dxa"/>
            <w:gridSpan w:val="2"/>
          </w:tcPr>
          <w:p w14:paraId="75A27127" w14:textId="77777777" w:rsidR="009D7854" w:rsidRPr="00F623F7" w:rsidRDefault="00A823D1" w:rsidP="00A823D1">
            <w:pPr>
              <w:pStyle w:val="Encabezado"/>
              <w:jc w:val="both"/>
              <w:rPr>
                <w:rFonts w:ascii="Arial" w:hAnsi="Arial" w:cs="Arial"/>
                <w:b/>
                <w:sz w:val="20"/>
                <w:szCs w:val="21"/>
              </w:rPr>
            </w:pPr>
            <w:r w:rsidRPr="00F623F7">
              <w:rPr>
                <w:rFonts w:ascii="Arial" w:hAnsi="Arial" w:cs="Arial"/>
                <w:b/>
                <w:sz w:val="20"/>
                <w:szCs w:val="21"/>
              </w:rPr>
              <w:t xml:space="preserve">CUARTA SALA UNITARIA DE PRIMERA INSTANCIA DEL TRIBUNAL DE </w:t>
            </w:r>
            <w:r w:rsidR="009A6F28" w:rsidRPr="00F623F7">
              <w:rPr>
                <w:rFonts w:ascii="Arial" w:hAnsi="Arial" w:cs="Arial"/>
                <w:b/>
                <w:sz w:val="20"/>
                <w:szCs w:val="21"/>
              </w:rPr>
              <w:t>JUSTICIA ADMINISTRATIVA</w:t>
            </w:r>
            <w:r w:rsidR="003D67E2" w:rsidRPr="00F623F7">
              <w:rPr>
                <w:rFonts w:ascii="Arial" w:eastAsia="Times New Roman" w:hAnsi="Arial" w:cs="Arial"/>
                <w:b/>
                <w:iCs/>
                <w:kern w:val="2"/>
                <w:sz w:val="20"/>
                <w:szCs w:val="21"/>
                <w:lang w:eastAsia="es-ES"/>
              </w:rPr>
              <w:t xml:space="preserve"> DEL ESTADO</w:t>
            </w:r>
          </w:p>
          <w:p w14:paraId="73DBD33C" w14:textId="77777777" w:rsidR="009D7854" w:rsidRPr="00F623F7"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0"/>
                <w:szCs w:val="21"/>
                <w:lang w:eastAsia="es-ES"/>
              </w:rPr>
            </w:pPr>
          </w:p>
        </w:tc>
      </w:tr>
      <w:tr w:rsidR="009D7854" w:rsidRPr="00792387" w14:paraId="7A6E136B" w14:textId="77777777" w:rsidTr="00F623F7">
        <w:trPr>
          <w:trHeight w:val="22"/>
        </w:trPr>
        <w:tc>
          <w:tcPr>
            <w:tcW w:w="2126" w:type="dxa"/>
            <w:hideMark/>
          </w:tcPr>
          <w:p w14:paraId="64268DDE" w14:textId="03852730" w:rsidR="009D7854" w:rsidRPr="00F623F7" w:rsidRDefault="00F623F7" w:rsidP="00F623F7">
            <w:pPr>
              <w:tabs>
                <w:tab w:val="center" w:pos="4419"/>
                <w:tab w:val="right" w:pos="8838"/>
              </w:tabs>
              <w:suppressAutoHyphens/>
              <w:spacing w:after="0" w:line="100" w:lineRule="atLeast"/>
              <w:ind w:right="-565"/>
              <w:jc w:val="both"/>
              <w:rPr>
                <w:rFonts w:ascii="Arial" w:eastAsia="Times New Roman" w:hAnsi="Arial" w:cs="Arial"/>
                <w:iCs/>
                <w:kern w:val="2"/>
                <w:sz w:val="20"/>
                <w:szCs w:val="21"/>
                <w:lang w:val="es-ES_tradnl" w:eastAsia="es-ES"/>
              </w:rPr>
            </w:pPr>
            <w:r>
              <w:rPr>
                <w:rFonts w:ascii="Arial" w:eastAsia="Times New Roman" w:hAnsi="Arial" w:cs="Arial"/>
                <w:b/>
                <w:iCs/>
                <w:caps/>
                <w:kern w:val="2"/>
                <w:sz w:val="20"/>
                <w:szCs w:val="21"/>
                <w:lang w:val="es-ES_tradnl" w:eastAsia="es-ES"/>
              </w:rPr>
              <w:t xml:space="preserve">juicio dE </w:t>
            </w:r>
            <w:r w:rsidR="009D7854" w:rsidRPr="00F623F7">
              <w:rPr>
                <w:rFonts w:ascii="Arial" w:eastAsia="Times New Roman" w:hAnsi="Arial" w:cs="Arial"/>
                <w:b/>
                <w:iCs/>
                <w:caps/>
                <w:kern w:val="2"/>
                <w:sz w:val="20"/>
                <w:szCs w:val="21"/>
                <w:lang w:val="es-ES_tradnl" w:eastAsia="es-ES"/>
              </w:rPr>
              <w:t>nulidad</w:t>
            </w:r>
            <w:r w:rsidR="009D7854" w:rsidRPr="00F623F7">
              <w:rPr>
                <w:rFonts w:ascii="Arial" w:eastAsia="Times New Roman" w:hAnsi="Arial" w:cs="Arial"/>
                <w:iCs/>
                <w:caps/>
                <w:kern w:val="2"/>
                <w:sz w:val="20"/>
                <w:szCs w:val="21"/>
                <w:lang w:val="es-ES_tradnl" w:eastAsia="es-ES"/>
              </w:rPr>
              <w:t>:</w:t>
            </w:r>
          </w:p>
        </w:tc>
        <w:tc>
          <w:tcPr>
            <w:tcW w:w="3912" w:type="dxa"/>
            <w:gridSpan w:val="2"/>
            <w:hideMark/>
          </w:tcPr>
          <w:p w14:paraId="210AED0E" w14:textId="72E236A5" w:rsidR="0097216A" w:rsidRPr="00F623F7" w:rsidRDefault="00C720F2" w:rsidP="00F623F7">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r w:rsidRPr="00F623F7">
              <w:rPr>
                <w:rFonts w:ascii="Arial" w:eastAsia="Times New Roman" w:hAnsi="Arial" w:cs="Arial"/>
                <w:bCs/>
                <w:iCs/>
                <w:caps/>
                <w:kern w:val="2"/>
                <w:sz w:val="20"/>
                <w:szCs w:val="21"/>
                <w:lang w:val="es-ES_tradnl" w:eastAsia="es-ES"/>
              </w:rPr>
              <w:t>0</w:t>
            </w:r>
            <w:r w:rsidR="008A4C86">
              <w:rPr>
                <w:rFonts w:ascii="Arial" w:eastAsia="Times New Roman" w:hAnsi="Arial" w:cs="Arial"/>
                <w:bCs/>
                <w:iCs/>
                <w:caps/>
                <w:kern w:val="2"/>
                <w:sz w:val="20"/>
                <w:szCs w:val="21"/>
                <w:lang w:val="es-ES_tradnl" w:eastAsia="es-ES"/>
              </w:rPr>
              <w:t>103</w:t>
            </w:r>
            <w:r w:rsidR="0097216A" w:rsidRPr="00F623F7">
              <w:rPr>
                <w:rFonts w:ascii="Arial" w:eastAsia="Times New Roman" w:hAnsi="Arial" w:cs="Arial"/>
                <w:bCs/>
                <w:iCs/>
                <w:caps/>
                <w:kern w:val="2"/>
                <w:sz w:val="20"/>
                <w:szCs w:val="21"/>
                <w:lang w:val="es-ES_tradnl" w:eastAsia="es-ES"/>
              </w:rPr>
              <w:t>/2019</w:t>
            </w:r>
          </w:p>
          <w:p w14:paraId="3B34FA2B" w14:textId="77777777" w:rsidR="0097216A" w:rsidRPr="00F623F7" w:rsidRDefault="0097216A" w:rsidP="00F623F7">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p>
        </w:tc>
      </w:tr>
      <w:tr w:rsidR="009D7854" w:rsidRPr="00792387" w14:paraId="57A803CF" w14:textId="77777777" w:rsidTr="00F623F7">
        <w:trPr>
          <w:trHeight w:val="497"/>
        </w:trPr>
        <w:tc>
          <w:tcPr>
            <w:tcW w:w="2126" w:type="dxa"/>
          </w:tcPr>
          <w:p w14:paraId="6BEBDADE" w14:textId="77777777" w:rsidR="009D7854" w:rsidRPr="00F623F7" w:rsidRDefault="009D7854" w:rsidP="00F623F7">
            <w:pPr>
              <w:tabs>
                <w:tab w:val="center" w:pos="4419"/>
                <w:tab w:val="right" w:pos="8838"/>
              </w:tabs>
              <w:suppressAutoHyphens/>
              <w:spacing w:after="0" w:line="100" w:lineRule="atLeast"/>
              <w:ind w:right="-565"/>
              <w:jc w:val="both"/>
              <w:rPr>
                <w:rFonts w:ascii="Arial" w:eastAsia="Times New Roman" w:hAnsi="Arial" w:cs="Arial"/>
                <w:iCs/>
                <w:caps/>
                <w:kern w:val="2"/>
                <w:sz w:val="20"/>
                <w:szCs w:val="21"/>
                <w:lang w:val="es-ES_tradnl" w:eastAsia="es-ES"/>
              </w:rPr>
            </w:pPr>
            <w:r w:rsidRPr="00F623F7">
              <w:rPr>
                <w:rFonts w:ascii="Arial" w:eastAsia="Times New Roman" w:hAnsi="Arial" w:cs="Arial"/>
                <w:b/>
                <w:iCs/>
                <w:caps/>
                <w:kern w:val="2"/>
                <w:sz w:val="20"/>
                <w:szCs w:val="21"/>
                <w:lang w:val="es-ES_tradnl" w:eastAsia="es-ES"/>
              </w:rPr>
              <w:t>ACTOR</w:t>
            </w:r>
            <w:r w:rsidR="00A70B0B" w:rsidRPr="00F623F7">
              <w:rPr>
                <w:rFonts w:ascii="Arial" w:eastAsia="Times New Roman" w:hAnsi="Arial" w:cs="Arial"/>
                <w:b/>
                <w:iCs/>
                <w:caps/>
                <w:kern w:val="2"/>
                <w:sz w:val="20"/>
                <w:szCs w:val="21"/>
                <w:lang w:val="es-ES_tradnl" w:eastAsia="es-ES"/>
              </w:rPr>
              <w:t>A</w:t>
            </w:r>
            <w:r w:rsidR="00170E43" w:rsidRPr="00F623F7">
              <w:rPr>
                <w:rFonts w:ascii="Arial" w:eastAsia="Times New Roman" w:hAnsi="Arial" w:cs="Arial"/>
                <w:b/>
                <w:iCs/>
                <w:caps/>
                <w:kern w:val="2"/>
                <w:sz w:val="20"/>
                <w:szCs w:val="21"/>
                <w:lang w:val="es-ES_tradnl" w:eastAsia="es-ES"/>
              </w:rPr>
              <w:t>:</w:t>
            </w:r>
          </w:p>
        </w:tc>
        <w:tc>
          <w:tcPr>
            <w:tcW w:w="3912" w:type="dxa"/>
            <w:gridSpan w:val="2"/>
          </w:tcPr>
          <w:p w14:paraId="52385F2C" w14:textId="2D4A1F63" w:rsidR="009D7854" w:rsidRPr="00F623F7" w:rsidRDefault="006860B4"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w:t>
            </w:r>
          </w:p>
        </w:tc>
      </w:tr>
      <w:tr w:rsidR="009D7854" w:rsidRPr="00792387" w14:paraId="65F2D5A1" w14:textId="77777777" w:rsidTr="00F623F7">
        <w:trPr>
          <w:trHeight w:val="13"/>
        </w:trPr>
        <w:tc>
          <w:tcPr>
            <w:tcW w:w="2126" w:type="dxa"/>
          </w:tcPr>
          <w:p w14:paraId="7B4B6279" w14:textId="77777777" w:rsidR="00F623F7" w:rsidRDefault="00F623F7"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17E347AD" w14:textId="77777777" w:rsidR="009D7854" w:rsidRPr="00F623F7" w:rsidRDefault="009D7854" w:rsidP="00F623F7">
            <w:pPr>
              <w:tabs>
                <w:tab w:val="center" w:pos="4419"/>
                <w:tab w:val="right" w:pos="8838"/>
              </w:tabs>
              <w:suppressAutoHyphens/>
              <w:spacing w:after="0" w:line="100" w:lineRule="atLeast"/>
              <w:ind w:right="-565"/>
              <w:jc w:val="both"/>
              <w:rPr>
                <w:rFonts w:ascii="Arial" w:eastAsia="Times New Roman" w:hAnsi="Arial" w:cs="Arial"/>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demandado</w:t>
            </w:r>
            <w:r w:rsidRPr="00F623F7">
              <w:rPr>
                <w:rFonts w:ascii="Arial" w:eastAsia="Times New Roman" w:hAnsi="Arial" w:cs="Arial"/>
                <w:bCs/>
                <w:iCs/>
                <w:caps/>
                <w:kern w:val="2"/>
                <w:sz w:val="20"/>
                <w:szCs w:val="21"/>
                <w:lang w:val="es-ES_tradnl" w:eastAsia="es-ES"/>
              </w:rPr>
              <w:t>:</w:t>
            </w:r>
          </w:p>
        </w:tc>
        <w:tc>
          <w:tcPr>
            <w:tcW w:w="3912" w:type="dxa"/>
            <w:gridSpan w:val="2"/>
          </w:tcPr>
          <w:p w14:paraId="05418447" w14:textId="77777777" w:rsidR="00E56E7A" w:rsidRPr="00F623F7" w:rsidRDefault="00E56E7A"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p>
          <w:p w14:paraId="3D7C55C2" w14:textId="77777777" w:rsidR="00930B5C" w:rsidRPr="00F623F7" w:rsidRDefault="00930B5C"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r w:rsidRPr="00F623F7">
              <w:rPr>
                <w:rFonts w:ascii="Arial" w:eastAsia="Times New Roman" w:hAnsi="Arial" w:cs="Arial"/>
                <w:bCs/>
                <w:iCs/>
                <w:caps/>
                <w:kern w:val="2"/>
                <w:sz w:val="20"/>
                <w:szCs w:val="21"/>
                <w:lang w:val="es-ES_tradnl" w:eastAsia="es-ES"/>
              </w:rPr>
              <w:t>DIRECTORA DE INGRESOS Y RECAUDACIÓN DE LA S</w:t>
            </w:r>
            <w:r w:rsidR="0097216A" w:rsidRPr="00F623F7">
              <w:rPr>
                <w:rFonts w:ascii="Arial" w:eastAsia="Times New Roman" w:hAnsi="Arial" w:cs="Arial"/>
                <w:bCs/>
                <w:iCs/>
                <w:caps/>
                <w:kern w:val="2"/>
                <w:sz w:val="20"/>
                <w:szCs w:val="21"/>
                <w:lang w:val="es-ES_tradnl" w:eastAsia="es-ES"/>
              </w:rPr>
              <w:t>UBS</w:t>
            </w:r>
            <w:r w:rsidRPr="00F623F7">
              <w:rPr>
                <w:rFonts w:ascii="Arial" w:eastAsia="Times New Roman" w:hAnsi="Arial" w:cs="Arial"/>
                <w:bCs/>
                <w:iCs/>
                <w:caps/>
                <w:kern w:val="2"/>
                <w:sz w:val="20"/>
                <w:szCs w:val="21"/>
                <w:lang w:val="es-ES_tradnl" w:eastAsia="es-ES"/>
              </w:rPr>
              <w:t>ECRETARÍA DE</w:t>
            </w:r>
            <w:r w:rsidR="0097216A" w:rsidRPr="00F623F7">
              <w:rPr>
                <w:rFonts w:ascii="Arial" w:eastAsia="Times New Roman" w:hAnsi="Arial" w:cs="Arial"/>
                <w:bCs/>
                <w:iCs/>
                <w:caps/>
                <w:kern w:val="2"/>
                <w:sz w:val="20"/>
                <w:szCs w:val="21"/>
                <w:lang w:val="es-ES_tradnl" w:eastAsia="es-ES"/>
              </w:rPr>
              <w:t xml:space="preserve"> INGRESOS DE LA SECRETARÍA DE</w:t>
            </w:r>
            <w:r w:rsidR="00914823" w:rsidRPr="00F623F7">
              <w:rPr>
                <w:rFonts w:ascii="Arial" w:eastAsia="Times New Roman" w:hAnsi="Arial" w:cs="Arial"/>
                <w:bCs/>
                <w:iCs/>
                <w:caps/>
                <w:kern w:val="2"/>
                <w:sz w:val="20"/>
                <w:szCs w:val="21"/>
                <w:lang w:val="es-ES_tradnl" w:eastAsia="es-ES"/>
              </w:rPr>
              <w:t xml:space="preserve"> FINANZAS DEL PODER EJECUTIVO DEL ESTADO</w:t>
            </w:r>
          </w:p>
        </w:tc>
      </w:tr>
      <w:tr w:rsidR="00421DCB" w:rsidRPr="00792387" w14:paraId="3F86140D" w14:textId="77777777" w:rsidTr="00F623F7">
        <w:trPr>
          <w:trHeight w:val="13"/>
        </w:trPr>
        <w:tc>
          <w:tcPr>
            <w:tcW w:w="2126" w:type="dxa"/>
          </w:tcPr>
          <w:p w14:paraId="2FFA7FBE"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38037856"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
                <w:bCs/>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MAGISTRADO:</w:t>
            </w:r>
          </w:p>
          <w:p w14:paraId="782C4CB0"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5686E6C9"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105087C3" w14:textId="13AC2416"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
                <w:bCs/>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SECRETARI</w:t>
            </w:r>
            <w:r w:rsidR="00D70587" w:rsidRPr="00F623F7">
              <w:rPr>
                <w:rFonts w:ascii="Arial" w:eastAsia="Times New Roman" w:hAnsi="Arial" w:cs="Arial"/>
                <w:b/>
                <w:bCs/>
                <w:iCs/>
                <w:caps/>
                <w:kern w:val="2"/>
                <w:sz w:val="20"/>
                <w:szCs w:val="21"/>
                <w:lang w:val="es-ES_tradnl" w:eastAsia="es-ES"/>
              </w:rPr>
              <w:t>A</w:t>
            </w:r>
            <w:r w:rsidRPr="00F623F7">
              <w:rPr>
                <w:rFonts w:ascii="Arial" w:eastAsia="Times New Roman" w:hAnsi="Arial" w:cs="Arial"/>
                <w:b/>
                <w:bCs/>
                <w:iCs/>
                <w:caps/>
                <w:kern w:val="2"/>
                <w:sz w:val="20"/>
                <w:szCs w:val="21"/>
                <w:lang w:val="es-ES_tradnl" w:eastAsia="es-ES"/>
              </w:rPr>
              <w:t>:</w:t>
            </w:r>
            <w:r w:rsidR="006860B4">
              <w:rPr>
                <w:rFonts w:ascii="Times New Roman" w:hAnsi="Times New Roman" w:cs="Times New Roman"/>
                <w:noProof/>
                <w:sz w:val="24"/>
                <w:szCs w:val="24"/>
                <w:lang w:eastAsia="es-MX"/>
              </w:rPr>
              <w:t xml:space="preserve"> </w:t>
            </w:r>
          </w:p>
        </w:tc>
        <w:tc>
          <w:tcPr>
            <w:tcW w:w="3912" w:type="dxa"/>
            <w:gridSpan w:val="2"/>
          </w:tcPr>
          <w:p w14:paraId="7C74F60A" w14:textId="77777777" w:rsidR="00421DCB" w:rsidRPr="00F623F7" w:rsidRDefault="00421DCB" w:rsidP="00F623F7">
            <w:pPr>
              <w:suppressAutoHyphens/>
              <w:spacing w:after="0" w:line="100" w:lineRule="atLeast"/>
              <w:ind w:right="51"/>
              <w:jc w:val="both"/>
              <w:rPr>
                <w:rFonts w:ascii="Arial" w:eastAsia="Times New Roman" w:hAnsi="Arial" w:cs="Arial"/>
                <w:sz w:val="20"/>
                <w:szCs w:val="21"/>
                <w:lang w:val="es-ES_tradnl" w:eastAsia="es-ES"/>
              </w:rPr>
            </w:pPr>
          </w:p>
          <w:p w14:paraId="2E0FD24C" w14:textId="77777777" w:rsidR="00421DCB" w:rsidRPr="00F623F7" w:rsidRDefault="00421DCB" w:rsidP="00F623F7">
            <w:pPr>
              <w:suppressAutoHyphens/>
              <w:spacing w:after="0" w:line="100" w:lineRule="atLeast"/>
              <w:ind w:right="51"/>
              <w:jc w:val="both"/>
              <w:rPr>
                <w:rFonts w:ascii="Arial" w:eastAsia="Times New Roman" w:hAnsi="Arial" w:cs="Arial"/>
                <w:sz w:val="20"/>
                <w:szCs w:val="21"/>
                <w:lang w:val="es-ES_tradnl" w:eastAsia="es-ES"/>
              </w:rPr>
            </w:pPr>
            <w:r w:rsidRPr="00F623F7">
              <w:rPr>
                <w:rFonts w:ascii="Arial" w:eastAsia="Times New Roman" w:hAnsi="Arial" w:cs="Arial"/>
                <w:sz w:val="20"/>
                <w:szCs w:val="21"/>
                <w:lang w:val="es-ES_tradnl" w:eastAsia="es-ES"/>
              </w:rPr>
              <w:t>M. D. PEDRO CARLOS ZAMORA MARTÍNEZ</w:t>
            </w:r>
          </w:p>
          <w:p w14:paraId="30038068" w14:textId="77777777" w:rsidR="00421DCB" w:rsidRPr="00F623F7" w:rsidRDefault="00421DCB" w:rsidP="00F623F7">
            <w:pPr>
              <w:suppressAutoHyphens/>
              <w:spacing w:after="0" w:line="100" w:lineRule="atLeast"/>
              <w:ind w:right="51"/>
              <w:jc w:val="both"/>
              <w:rPr>
                <w:rFonts w:ascii="Arial" w:eastAsia="Times New Roman" w:hAnsi="Arial" w:cs="Arial"/>
                <w:sz w:val="20"/>
                <w:szCs w:val="21"/>
                <w:lang w:val="es-ES_tradnl" w:eastAsia="es-ES"/>
              </w:rPr>
            </w:pPr>
          </w:p>
          <w:p w14:paraId="1161E49C" w14:textId="77777777" w:rsidR="00144780" w:rsidRPr="00F623F7" w:rsidRDefault="00421DCB" w:rsidP="00F623F7">
            <w:pPr>
              <w:suppressAutoHyphens/>
              <w:spacing w:after="0" w:line="100" w:lineRule="atLeast"/>
              <w:ind w:right="51"/>
              <w:jc w:val="both"/>
              <w:rPr>
                <w:rFonts w:ascii="Arial" w:eastAsia="Times New Roman" w:hAnsi="Arial" w:cs="Arial"/>
                <w:sz w:val="20"/>
                <w:szCs w:val="21"/>
                <w:lang w:val="es-ES_tradnl" w:eastAsia="es-ES"/>
              </w:rPr>
            </w:pPr>
            <w:r w:rsidRPr="00F623F7">
              <w:rPr>
                <w:rFonts w:ascii="Arial" w:eastAsia="Times New Roman" w:hAnsi="Arial" w:cs="Arial"/>
                <w:sz w:val="20"/>
                <w:szCs w:val="21"/>
                <w:lang w:val="es-ES_tradnl" w:eastAsia="es-ES"/>
              </w:rPr>
              <w:t>LIC</w:t>
            </w:r>
            <w:r w:rsidR="00D70587" w:rsidRPr="00F623F7">
              <w:rPr>
                <w:rFonts w:ascii="Arial" w:eastAsia="Times New Roman" w:hAnsi="Arial" w:cs="Arial"/>
                <w:sz w:val="20"/>
                <w:szCs w:val="21"/>
                <w:lang w:val="es-ES_tradnl" w:eastAsia="es-ES"/>
              </w:rPr>
              <w:t>ENCIADA</w:t>
            </w:r>
            <w:r w:rsidRPr="00F623F7">
              <w:rPr>
                <w:rFonts w:ascii="Arial" w:eastAsia="Times New Roman" w:hAnsi="Arial" w:cs="Arial"/>
                <w:sz w:val="20"/>
                <w:szCs w:val="21"/>
                <w:lang w:val="es-ES_tradnl" w:eastAsia="es-ES"/>
              </w:rPr>
              <w:t xml:space="preserve"> </w:t>
            </w:r>
            <w:r w:rsidR="00D70587" w:rsidRPr="00F623F7">
              <w:rPr>
                <w:rFonts w:ascii="Arial" w:eastAsia="Times New Roman" w:hAnsi="Arial" w:cs="Arial"/>
                <w:sz w:val="20"/>
                <w:szCs w:val="21"/>
                <w:lang w:val="es-ES_tradnl" w:eastAsia="es-ES"/>
              </w:rPr>
              <w:t>MONSERRAT GARCÍA ALTAMIRANO</w:t>
            </w:r>
          </w:p>
          <w:p w14:paraId="738BEB71" w14:textId="77777777" w:rsidR="00144780" w:rsidRDefault="00144780" w:rsidP="00F623F7">
            <w:pPr>
              <w:suppressAutoHyphens/>
              <w:spacing w:after="0" w:line="100" w:lineRule="atLeast"/>
              <w:ind w:right="51"/>
              <w:jc w:val="both"/>
              <w:rPr>
                <w:rFonts w:ascii="Arial" w:eastAsia="Times New Roman" w:hAnsi="Arial" w:cs="Arial"/>
                <w:sz w:val="20"/>
                <w:szCs w:val="21"/>
                <w:lang w:val="es-ES_tradnl" w:eastAsia="es-ES"/>
              </w:rPr>
            </w:pPr>
          </w:p>
          <w:p w14:paraId="160DB678" w14:textId="77777777" w:rsidR="00F623F7" w:rsidRPr="00F623F7" w:rsidRDefault="00F623F7" w:rsidP="00F623F7">
            <w:pPr>
              <w:suppressAutoHyphens/>
              <w:spacing w:after="0" w:line="100" w:lineRule="atLeast"/>
              <w:ind w:right="51"/>
              <w:jc w:val="both"/>
              <w:rPr>
                <w:rFonts w:ascii="Arial" w:eastAsia="Times New Roman" w:hAnsi="Arial" w:cs="Arial"/>
                <w:sz w:val="20"/>
                <w:szCs w:val="21"/>
                <w:lang w:val="es-ES_tradnl" w:eastAsia="es-ES"/>
              </w:rPr>
            </w:pPr>
          </w:p>
          <w:p w14:paraId="59D445C9" w14:textId="77777777" w:rsidR="00144780" w:rsidRPr="00F623F7" w:rsidRDefault="00144780" w:rsidP="00F623F7">
            <w:pPr>
              <w:suppressAutoHyphens/>
              <w:spacing w:after="0" w:line="100" w:lineRule="atLeast"/>
              <w:ind w:right="51"/>
              <w:jc w:val="both"/>
              <w:rPr>
                <w:rFonts w:ascii="Arial" w:eastAsia="Times New Roman" w:hAnsi="Arial" w:cs="Arial"/>
                <w:sz w:val="20"/>
                <w:szCs w:val="21"/>
                <w:lang w:val="es-ES_tradnl" w:eastAsia="es-ES"/>
              </w:rPr>
            </w:pPr>
          </w:p>
        </w:tc>
      </w:tr>
    </w:tbl>
    <w:p w14:paraId="15BBFD02" w14:textId="7A8E8643" w:rsidR="00684FC4" w:rsidRPr="008728A8"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 </w:t>
      </w:r>
      <w:r w:rsidR="00471CF8">
        <w:rPr>
          <w:rFonts w:ascii="Arial" w:hAnsi="Arial" w:cs="Arial"/>
          <w:b/>
          <w:sz w:val="24"/>
          <w:szCs w:val="24"/>
        </w:rPr>
        <w:t xml:space="preserve">VEINTIOCHO DE NOVIEMBRE </w:t>
      </w:r>
      <w:r w:rsidR="0097216A">
        <w:rPr>
          <w:rFonts w:ascii="Arial" w:hAnsi="Arial" w:cs="Arial"/>
          <w:b/>
          <w:sz w:val="24"/>
          <w:szCs w:val="24"/>
        </w:rPr>
        <w:t>DE DOS MIL DIECINUEVE</w:t>
      </w:r>
      <w:r w:rsidR="0097216A" w:rsidRPr="0097216A">
        <w:rPr>
          <w:rFonts w:ascii="Arial" w:hAnsi="Arial" w:cs="Arial"/>
          <w:b/>
          <w:sz w:val="24"/>
          <w:szCs w:val="24"/>
        </w:rPr>
        <w:t>.</w:t>
      </w:r>
      <w:r w:rsid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 - - - - - </w:t>
      </w:r>
      <w:r w:rsidR="003210BE" w:rsidRPr="0097216A">
        <w:rPr>
          <w:rFonts w:ascii="Arial" w:hAnsi="Arial" w:cs="Arial"/>
          <w:b/>
          <w:sz w:val="24"/>
          <w:szCs w:val="24"/>
        </w:rPr>
        <w:t xml:space="preserve">- - - </w:t>
      </w:r>
      <w:r w:rsidRPr="0097216A">
        <w:rPr>
          <w:rFonts w:ascii="Arial" w:hAnsi="Arial" w:cs="Arial"/>
          <w:b/>
          <w:sz w:val="24"/>
          <w:szCs w:val="24"/>
        </w:rPr>
        <w:t xml:space="preserve">- - - - - - - - - - - - - - - - - </w:t>
      </w:r>
      <w:r w:rsidR="0097216A">
        <w:rPr>
          <w:rFonts w:ascii="Arial" w:hAnsi="Arial" w:cs="Arial"/>
          <w:b/>
          <w:sz w:val="24"/>
          <w:szCs w:val="24"/>
        </w:rPr>
        <w:t>- - - - - - -</w:t>
      </w:r>
    </w:p>
    <w:p w14:paraId="5E24E582" w14:textId="32EB72CD" w:rsidR="009A77EA" w:rsidRDefault="006860B4" w:rsidP="00792387">
      <w:pPr>
        <w:spacing w:after="0" w:line="360" w:lineRule="auto"/>
        <w:ind w:firstLine="567"/>
        <w:jc w:val="both"/>
        <w:rPr>
          <w:rFonts w:ascii="Arial" w:eastAsia="Times New Roman" w:hAnsi="Arial" w:cs="Arial"/>
          <w:sz w:val="24"/>
          <w:szCs w:val="24"/>
          <w:lang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62107C9B" wp14:editId="24C062FC">
                <wp:simplePos x="0" y="0"/>
                <wp:positionH relativeFrom="column">
                  <wp:posOffset>-1090930</wp:posOffset>
                </wp:positionH>
                <wp:positionV relativeFrom="paragraph">
                  <wp:posOffset>495935</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AA696FF" w14:textId="77777777" w:rsidR="006860B4" w:rsidRDefault="006860B4" w:rsidP="006860B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107C9B" id="_x0000_t202" coordsize="21600,21600" o:spt="202" path="m,l,21600r21600,l21600,xe">
                <v:stroke joinstyle="miter"/>
                <v:path gradientshapeok="t" o:connecttype="rect"/>
              </v:shapetype>
              <v:shape id="Cuadro de texto 3" o:spid="_x0000_s1026" type="#_x0000_t202" style="position:absolute;left:0;text-align:left;margin-left:-85.9pt;margin-top:39.0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">
                <v:textbox>
                  <w:txbxContent>
                    <w:p w14:paraId="5AA696FF" w14:textId="77777777" w:rsidR="006860B4" w:rsidRDefault="006860B4" w:rsidP="006860B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9D7854" w:rsidRPr="001D76C9">
        <w:rPr>
          <w:rFonts w:ascii="Arial" w:eastAsia="Times New Roman" w:hAnsi="Arial" w:cs="Arial"/>
          <w:b/>
          <w:bCs/>
          <w:sz w:val="24"/>
          <w:szCs w:val="24"/>
          <w:lang w:eastAsia="es-ES"/>
        </w:rPr>
        <w:t>VISTOS</w:t>
      </w:r>
      <w:r w:rsidR="009D7854" w:rsidRPr="001D76C9">
        <w:rPr>
          <w:rFonts w:ascii="Arial" w:eastAsia="Times New Roman" w:hAnsi="Arial" w:cs="Arial"/>
          <w:bCs/>
          <w:sz w:val="24"/>
          <w:szCs w:val="24"/>
          <w:lang w:eastAsia="es-ES"/>
        </w:rPr>
        <w:t>,</w:t>
      </w:r>
      <w:r w:rsidR="009D7854"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009D7854"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9A77EA">
        <w:rPr>
          <w:rFonts w:ascii="Arial" w:eastAsia="Times New Roman" w:hAnsi="Arial" w:cs="Arial"/>
          <w:b/>
          <w:bCs/>
          <w:sz w:val="24"/>
          <w:szCs w:val="24"/>
          <w:lang w:eastAsia="es-ES"/>
        </w:rPr>
        <w:t>0</w:t>
      </w:r>
      <w:r w:rsidR="00833F71">
        <w:rPr>
          <w:rFonts w:ascii="Arial" w:eastAsia="Times New Roman" w:hAnsi="Arial" w:cs="Arial"/>
          <w:b/>
          <w:bCs/>
          <w:sz w:val="24"/>
          <w:szCs w:val="24"/>
          <w:lang w:eastAsia="es-ES"/>
        </w:rPr>
        <w:t>103</w:t>
      </w:r>
      <w:r w:rsidR="0097216A">
        <w:rPr>
          <w:rFonts w:ascii="Arial" w:eastAsia="Times New Roman" w:hAnsi="Arial" w:cs="Arial"/>
          <w:b/>
          <w:bCs/>
          <w:sz w:val="24"/>
          <w:szCs w:val="24"/>
          <w:lang w:eastAsia="es-ES"/>
        </w:rPr>
        <w:t>/2019</w:t>
      </w:r>
      <w:r w:rsidR="0097216A">
        <w:rPr>
          <w:rFonts w:ascii="Arial" w:eastAsia="Times New Roman" w:hAnsi="Arial" w:cs="Arial"/>
          <w:sz w:val="24"/>
          <w:szCs w:val="24"/>
          <w:lang w:eastAsia="es-ES"/>
        </w:rPr>
        <w:t xml:space="preserve">, </w:t>
      </w:r>
      <w:r w:rsidR="009D7854" w:rsidRPr="001D76C9">
        <w:rPr>
          <w:rFonts w:ascii="Arial" w:eastAsia="Times New Roman" w:hAnsi="Arial" w:cs="Arial"/>
          <w:sz w:val="24"/>
          <w:szCs w:val="24"/>
          <w:lang w:eastAsia="es-ES"/>
        </w:rPr>
        <w:t>promovido por</w:t>
      </w:r>
      <w:r w:rsidR="009A77EA">
        <w:rPr>
          <w:rFonts w:ascii="Arial" w:eastAsia="Times New Roman" w:hAnsi="Arial" w:cs="Arial"/>
          <w:sz w:val="24"/>
          <w:szCs w:val="24"/>
          <w:lang w:eastAsia="es-ES"/>
        </w:rPr>
        <w:t xml:space="preserve"> </w:t>
      </w:r>
      <w:r>
        <w:rPr>
          <w:rFonts w:ascii="Arial" w:eastAsia="Times New Roman" w:hAnsi="Arial" w:cs="Arial"/>
          <w:bCs/>
          <w:iCs/>
          <w:caps/>
          <w:kern w:val="2"/>
          <w:sz w:val="20"/>
          <w:szCs w:val="21"/>
          <w:lang w:val="es-ES_tradnl" w:eastAsia="es-ES"/>
        </w:rPr>
        <w:t>**********</w:t>
      </w:r>
      <w:r>
        <w:rPr>
          <w:rFonts w:ascii="Arial" w:eastAsia="Times New Roman" w:hAnsi="Arial" w:cs="Arial"/>
          <w:bCs/>
          <w:iCs/>
          <w:caps/>
          <w:kern w:val="2"/>
          <w:sz w:val="20"/>
          <w:szCs w:val="21"/>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A85332">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_tradnl" w:eastAsia="es-ES"/>
        </w:rPr>
        <w:t>l</w:t>
      </w:r>
      <w:r w:rsidR="00A85332">
        <w:rPr>
          <w:rFonts w:ascii="Arial" w:eastAsia="Times New Roman" w:hAnsi="Arial" w:cs="Arial"/>
          <w:sz w:val="24"/>
          <w:szCs w:val="24"/>
          <w:lang w:val="es-ES_tradnl" w:eastAsia="es-ES"/>
        </w:rPr>
        <w:t xml:space="preserve">a </w:t>
      </w:r>
      <w:r w:rsidR="00471CF8">
        <w:rPr>
          <w:rFonts w:ascii="Arial" w:eastAsia="Times New Roman" w:hAnsi="Arial" w:cs="Arial"/>
          <w:sz w:val="24"/>
          <w:szCs w:val="24"/>
          <w:lang w:val="es-ES_tradnl" w:eastAsia="es-ES"/>
        </w:rPr>
        <w:t>resolución</w:t>
      </w:r>
      <w:r w:rsidR="00DA6C7E">
        <w:rPr>
          <w:rFonts w:ascii="Arial" w:eastAsia="Times New Roman" w:hAnsi="Arial" w:cs="Arial"/>
          <w:sz w:val="24"/>
          <w:szCs w:val="24"/>
          <w:lang w:val="es-ES_tradnl" w:eastAsia="es-ES"/>
        </w:rPr>
        <w:t xml:space="preserve"> contenid</w:t>
      </w:r>
      <w:r w:rsidR="00471CF8">
        <w:rPr>
          <w:rFonts w:ascii="Arial" w:eastAsia="Times New Roman" w:hAnsi="Arial" w:cs="Arial"/>
          <w:sz w:val="24"/>
          <w:szCs w:val="24"/>
          <w:lang w:val="es-ES_tradnl" w:eastAsia="es-ES"/>
        </w:rPr>
        <w:t>a</w:t>
      </w:r>
      <w:r w:rsidR="00DA6C7E">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9A77EA">
        <w:rPr>
          <w:rFonts w:ascii="Arial" w:eastAsia="Times New Roman" w:hAnsi="Arial" w:cs="Arial"/>
          <w:sz w:val="24"/>
          <w:szCs w:val="24"/>
          <w:lang w:val="es-ES"/>
        </w:rPr>
        <w:t xml:space="preserve"> número</w:t>
      </w:r>
      <w:r w:rsidR="0097216A">
        <w:rPr>
          <w:rFonts w:ascii="Arial" w:eastAsia="Times New Roman" w:hAnsi="Arial" w:cs="Arial"/>
          <w:sz w:val="24"/>
          <w:szCs w:val="24"/>
          <w:lang w:val="es-ES"/>
        </w:rPr>
        <w:t xml:space="preserve"> </w:t>
      </w:r>
      <w:r>
        <w:rPr>
          <w:rFonts w:ascii="Arial" w:eastAsia="Times New Roman" w:hAnsi="Arial" w:cs="Arial"/>
          <w:bCs/>
          <w:iCs/>
          <w:caps/>
          <w:kern w:val="2"/>
          <w:sz w:val="20"/>
          <w:szCs w:val="21"/>
          <w:lang w:val="es-ES_tradnl" w:eastAsia="es-ES"/>
        </w:rPr>
        <w:t>**********</w:t>
      </w:r>
      <w:r w:rsidR="0097216A">
        <w:rPr>
          <w:rFonts w:ascii="Arial" w:eastAsia="Times New Roman" w:hAnsi="Arial" w:cs="Arial"/>
          <w:sz w:val="24"/>
          <w:szCs w:val="24"/>
          <w:lang w:val="es-ES"/>
        </w:rPr>
        <w:t xml:space="preserve">, </w:t>
      </w:r>
      <w:r w:rsidR="000052D0">
        <w:rPr>
          <w:rFonts w:ascii="Arial" w:eastAsia="Times New Roman" w:hAnsi="Arial" w:cs="Arial"/>
          <w:sz w:val="24"/>
          <w:szCs w:val="24"/>
          <w:lang w:val="es-ES"/>
        </w:rPr>
        <w:t>de</w:t>
      </w:r>
      <w:r w:rsidR="0097216A">
        <w:rPr>
          <w:rFonts w:ascii="Arial" w:eastAsia="Times New Roman" w:hAnsi="Arial" w:cs="Arial"/>
          <w:sz w:val="24"/>
          <w:szCs w:val="24"/>
          <w:lang w:val="es-ES"/>
        </w:rPr>
        <w:t xml:space="preserve"> diecinueve de </w:t>
      </w:r>
      <w:r w:rsidR="00BF078B">
        <w:rPr>
          <w:rFonts w:ascii="Arial" w:eastAsia="Times New Roman" w:hAnsi="Arial" w:cs="Arial"/>
          <w:sz w:val="24"/>
          <w:szCs w:val="24"/>
          <w:lang w:val="es-ES"/>
        </w:rPr>
        <w:t xml:space="preserve">agosto </w:t>
      </w:r>
      <w:r w:rsidR="0097216A">
        <w:rPr>
          <w:rFonts w:ascii="Arial" w:eastAsia="Times New Roman" w:hAnsi="Arial" w:cs="Arial"/>
          <w:sz w:val="24"/>
          <w:szCs w:val="24"/>
          <w:lang w:val="es-ES"/>
        </w:rPr>
        <w:t xml:space="preserve">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 SUBSECRETARÍA DE INGRESOS DE LA 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009D7854"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 - - - -</w:t>
      </w:r>
      <w:r w:rsidR="00792387">
        <w:rPr>
          <w:rFonts w:ascii="Arial" w:eastAsia="Times New Roman" w:hAnsi="Arial" w:cs="Arial"/>
          <w:bCs/>
          <w:sz w:val="24"/>
          <w:szCs w:val="24"/>
          <w:lang w:eastAsia="es-ES"/>
        </w:rPr>
        <w:t xml:space="preserve"> - - - - - - - - - - - - - - - - - - </w:t>
      </w:r>
      <w:r w:rsidR="00792387" w:rsidRPr="009F1B92">
        <w:rPr>
          <w:rFonts w:ascii="Arial" w:eastAsia="Times New Roman" w:hAnsi="Arial" w:cs="Arial"/>
          <w:bCs/>
          <w:sz w:val="24"/>
          <w:szCs w:val="24"/>
          <w:lang w:eastAsia="es-ES"/>
        </w:rPr>
        <w:t>- - - -</w:t>
      </w:r>
      <w:r w:rsidR="00792387">
        <w:rPr>
          <w:rFonts w:ascii="Arial" w:eastAsia="Times New Roman" w:hAnsi="Arial" w:cs="Arial"/>
          <w:bCs/>
          <w:sz w:val="24"/>
          <w:szCs w:val="24"/>
          <w:lang w:eastAsia="es-ES"/>
        </w:rPr>
        <w:t xml:space="preserve"> - - - - </w:t>
      </w:r>
    </w:p>
    <w:p w14:paraId="0A260769" w14:textId="77777777" w:rsidR="00792387" w:rsidRPr="009A77EA" w:rsidRDefault="00792387" w:rsidP="00A85332">
      <w:pPr>
        <w:spacing w:after="0" w:line="360" w:lineRule="auto"/>
        <w:jc w:val="both"/>
        <w:rPr>
          <w:rFonts w:ascii="Arial" w:eastAsia="Times New Roman" w:hAnsi="Arial" w:cs="Arial"/>
          <w:sz w:val="24"/>
          <w:szCs w:val="24"/>
          <w:lang w:eastAsia="es-ES"/>
        </w:rPr>
      </w:pP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0A502DF5" w:rsidR="00614553" w:rsidRPr="009A77EA" w:rsidRDefault="00C20E79" w:rsidP="00614553">
      <w:pPr>
        <w:spacing w:line="360" w:lineRule="auto"/>
        <w:ind w:right="51" w:firstLine="567"/>
        <w:jc w:val="both"/>
        <w:rPr>
          <w:rFonts w:ascii="Arial" w:eastAsia="Times New Roman" w:hAnsi="Arial" w:cs="Arial"/>
          <w:sz w:val="24"/>
          <w:szCs w:val="24"/>
          <w:lang w:val="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9A77EA">
        <w:rPr>
          <w:rFonts w:ascii="Arial" w:eastAsia="Times New Roman" w:hAnsi="Arial" w:cs="Arial"/>
          <w:bCs/>
          <w:sz w:val="24"/>
          <w:szCs w:val="24"/>
          <w:lang w:val="es-ES" w:eastAsia="es-ES"/>
        </w:rPr>
        <w:t xml:space="preserve"> </w:t>
      </w:r>
      <w:r w:rsidR="00BF078B">
        <w:rPr>
          <w:rFonts w:ascii="Arial" w:eastAsia="Times New Roman" w:hAnsi="Arial" w:cs="Arial"/>
          <w:bCs/>
          <w:sz w:val="24"/>
          <w:szCs w:val="24"/>
          <w:lang w:val="es-ES" w:eastAsia="es-ES"/>
        </w:rPr>
        <w:t xml:space="preserve">veintitrés de septiembre </w:t>
      </w:r>
      <w:r w:rsidR="009A77EA">
        <w:rPr>
          <w:rFonts w:ascii="Arial" w:eastAsia="Times New Roman" w:hAnsi="Arial" w:cs="Arial"/>
          <w:bCs/>
          <w:sz w:val="24"/>
          <w:szCs w:val="24"/>
          <w:lang w:val="es-ES" w:eastAsia="es-ES"/>
        </w:rPr>
        <w:t xml:space="preserve">de dos mil diecinueve, </w:t>
      </w:r>
      <w:r w:rsidR="002E62A6" w:rsidRPr="001D76C9">
        <w:rPr>
          <w:rFonts w:ascii="Arial" w:eastAsia="Times New Roman" w:hAnsi="Arial" w:cs="Arial"/>
          <w:b/>
          <w:sz w:val="24"/>
          <w:szCs w:val="24"/>
          <w:lang w:val="es-ES" w:eastAsia="es-ES"/>
        </w:rPr>
        <w:t xml:space="preserve">se 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9A77EA">
        <w:rPr>
          <w:rFonts w:ascii="Arial" w:eastAsia="Times New Roman" w:hAnsi="Arial" w:cs="Arial"/>
          <w:sz w:val="24"/>
          <w:szCs w:val="24"/>
          <w:lang w:val="es-ES" w:eastAsia="es-ES"/>
        </w:rPr>
        <w:t xml:space="preserve"> </w:t>
      </w:r>
      <w:r w:rsidR="006860B4">
        <w:rPr>
          <w:rFonts w:ascii="Arial" w:eastAsia="Times New Roman" w:hAnsi="Arial" w:cs="Arial"/>
          <w:bCs/>
          <w:iCs/>
          <w:caps/>
          <w:kern w:val="2"/>
          <w:sz w:val="20"/>
          <w:szCs w:val="21"/>
          <w:lang w:val="es-ES_tradnl" w:eastAsia="es-ES"/>
        </w:rPr>
        <w:t>**********</w:t>
      </w:r>
      <w:r w:rsidR="00BF078B">
        <w:rPr>
          <w:rFonts w:ascii="Arial" w:eastAsia="Times New Roman" w:hAnsi="Arial" w:cs="Arial"/>
          <w:sz w:val="24"/>
          <w:szCs w:val="24"/>
          <w:lang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9A77EA">
        <w:rPr>
          <w:rFonts w:ascii="Arial" w:eastAsia="Times New Roman" w:hAnsi="Arial" w:cs="Arial"/>
          <w:sz w:val="24"/>
          <w:szCs w:val="24"/>
          <w:lang w:val="es-ES"/>
        </w:rPr>
        <w:t xml:space="preserve">número de control </w:t>
      </w:r>
      <w:r w:rsidR="006860B4">
        <w:rPr>
          <w:rFonts w:ascii="Arial" w:eastAsia="Times New Roman" w:hAnsi="Arial" w:cs="Arial"/>
          <w:bCs/>
          <w:iCs/>
          <w:caps/>
          <w:kern w:val="2"/>
          <w:sz w:val="20"/>
          <w:szCs w:val="21"/>
          <w:lang w:val="es-ES_tradnl" w:eastAsia="es-ES"/>
        </w:rPr>
        <w:t>**********</w:t>
      </w:r>
      <w:r w:rsidR="00BF078B">
        <w:rPr>
          <w:rFonts w:ascii="Arial" w:eastAsia="Times New Roman" w:hAnsi="Arial" w:cs="Arial"/>
          <w:sz w:val="24"/>
          <w:szCs w:val="24"/>
          <w:lang w:val="es-ES"/>
        </w:rPr>
        <w:t>, de diecinueve de agosto de dos mil diecinueve</w:t>
      </w:r>
      <w:r w:rsidR="00A85332">
        <w:rPr>
          <w:rFonts w:ascii="Arial" w:eastAsia="Times New Roman" w:hAnsi="Arial" w:cs="Arial"/>
          <w:sz w:val="24"/>
          <w:szCs w:val="24"/>
          <w:lang w:val="es-ES"/>
        </w:rPr>
        <w:t>,</w:t>
      </w:r>
      <w:r w:rsidR="00BF078B">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14553">
        <w:rPr>
          <w:rFonts w:ascii="Arial" w:eastAsia="Times New Roman" w:hAnsi="Arial" w:cs="Arial"/>
          <w:sz w:val="24"/>
          <w:szCs w:val="24"/>
          <w:lang w:val="es-ES_tradnl" w:eastAsia="es-ES"/>
        </w:rPr>
        <w:t xml:space="preserve"> </w:t>
      </w:r>
      <w:r w:rsidR="006273B7" w:rsidRPr="007B7961">
        <w:rPr>
          <w:rFonts w:ascii="Arial" w:hAnsi="Arial" w:cs="Arial"/>
          <w:sz w:val="24"/>
          <w:szCs w:val="24"/>
        </w:rPr>
        <w:t>Directora de Ingresos y Recaudación</w:t>
      </w:r>
      <w:r w:rsidR="00614553">
        <w:rPr>
          <w:rFonts w:ascii="Arial" w:hAnsi="Arial" w:cs="Arial"/>
          <w:sz w:val="24"/>
          <w:szCs w:val="24"/>
        </w:rPr>
        <w:t xml:space="preserve"> de la </w:t>
      </w:r>
      <w:r w:rsidR="00CA5E7B">
        <w:rPr>
          <w:rFonts w:ascii="Arial" w:hAnsi="Arial" w:cs="Arial"/>
          <w:sz w:val="24"/>
          <w:szCs w:val="24"/>
        </w:rPr>
        <w:t>Subsecretaría de Ingresos</w:t>
      </w:r>
      <w:r w:rsidR="00614553">
        <w:rPr>
          <w:rFonts w:ascii="Arial" w:hAnsi="Arial" w:cs="Arial"/>
          <w:sz w:val="24"/>
          <w:szCs w:val="24"/>
        </w:rPr>
        <w:t xml:space="preserve"> de la </w:t>
      </w:r>
      <w:r w:rsidR="006273B7" w:rsidRPr="007B7961">
        <w:rPr>
          <w:rFonts w:ascii="Arial" w:hAnsi="Arial" w:cs="Arial"/>
          <w:sz w:val="24"/>
          <w:szCs w:val="24"/>
        </w:rPr>
        <w:t xml:space="preserve">Secretaría de Finanzas </w:t>
      </w:r>
      <w:r w:rsidR="00CD28CE" w:rsidRPr="007B7961">
        <w:rPr>
          <w:rFonts w:ascii="Arial" w:hAnsi="Arial" w:cs="Arial"/>
          <w:sz w:val="24"/>
          <w:szCs w:val="24"/>
        </w:rPr>
        <w:t xml:space="preserve">del </w:t>
      </w:r>
      <w:r w:rsidR="00687B43">
        <w:rPr>
          <w:rFonts w:ascii="Arial" w:hAnsi="Arial" w:cs="Arial"/>
          <w:sz w:val="24"/>
          <w:szCs w:val="24"/>
        </w:rPr>
        <w:t xml:space="preserve">Gobierno del </w:t>
      </w:r>
      <w:r w:rsidR="00CD28CE" w:rsidRPr="007B7961">
        <w:rPr>
          <w:rFonts w:ascii="Arial" w:hAnsi="Arial" w:cs="Arial"/>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614553">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614553">
        <w:rPr>
          <w:rFonts w:ascii="Arial" w:eastAsia="Times New Roman" w:hAnsi="Arial" w:cs="Arial"/>
          <w:sz w:val="24"/>
          <w:szCs w:val="24"/>
          <w:lang w:val="es-ES" w:eastAsia="es-ES"/>
        </w:rPr>
        <w:t xml:space="preserve">s </w:t>
      </w:r>
      <w:r w:rsidR="00BF078B">
        <w:rPr>
          <w:rFonts w:ascii="Arial" w:eastAsia="Times New Roman" w:hAnsi="Arial" w:cs="Arial"/>
          <w:sz w:val="24"/>
          <w:szCs w:val="24"/>
          <w:lang w:val="es-ES" w:eastAsia="es-ES"/>
        </w:rPr>
        <w:t>20 y 21</w:t>
      </w:r>
      <w:r w:rsidR="00614553">
        <w:rPr>
          <w:rFonts w:ascii="Arial" w:eastAsia="Times New Roman" w:hAnsi="Arial" w:cs="Arial"/>
          <w:sz w:val="24"/>
          <w:szCs w:val="24"/>
          <w:lang w:val="es-ES" w:eastAsia="es-ES"/>
        </w:rPr>
        <w:t>).</w:t>
      </w:r>
    </w:p>
    <w:p w14:paraId="659427E2" w14:textId="0D5E53A0" w:rsidR="00AE19B0" w:rsidRPr="00DD21D6" w:rsidRDefault="006E31F3" w:rsidP="00614553">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DD21D6">
        <w:rPr>
          <w:rFonts w:ascii="Arial" w:eastAsia="Times New Roman" w:hAnsi="Arial" w:cs="Arial"/>
          <w:sz w:val="24"/>
          <w:szCs w:val="24"/>
          <w:lang w:val="es-ES" w:eastAsia="es-ES"/>
        </w:rPr>
        <w:t xml:space="preserve"> </w:t>
      </w:r>
      <w:r w:rsidR="0016605D">
        <w:rPr>
          <w:rFonts w:ascii="Arial" w:eastAsia="Times New Roman" w:hAnsi="Arial" w:cs="Arial"/>
          <w:sz w:val="24"/>
          <w:szCs w:val="24"/>
          <w:lang w:val="es-ES" w:eastAsia="es-ES"/>
        </w:rPr>
        <w:t xml:space="preserve">ocho de noviembre </w:t>
      </w:r>
      <w:r w:rsidR="00DD21D6">
        <w:rPr>
          <w:rFonts w:ascii="Arial" w:eastAsia="Times New Roman" w:hAnsi="Arial" w:cs="Arial"/>
          <w:sz w:val="24"/>
          <w:szCs w:val="24"/>
          <w:lang w:val="es-ES" w:eastAsia="es-ES"/>
        </w:rPr>
        <w:t xml:space="preserve">de </w:t>
      </w:r>
      <w:r w:rsidR="00614553">
        <w:rPr>
          <w:rFonts w:ascii="Arial" w:eastAsia="Times New Roman" w:hAnsi="Arial" w:cs="Arial"/>
          <w:sz w:val="24"/>
          <w:szCs w:val="24"/>
          <w:lang w:val="es-ES" w:eastAsia="es-ES"/>
        </w:rPr>
        <w:t xml:space="preserve">dos mil diecinueve, </w:t>
      </w:r>
      <w:r w:rsidR="00E02026">
        <w:rPr>
          <w:rFonts w:ascii="Arial" w:eastAsia="Times New Roman" w:hAnsi="Arial" w:cs="Arial"/>
          <w:sz w:val="24"/>
          <w:szCs w:val="24"/>
          <w:lang w:val="es-ES" w:eastAsia="es-ES"/>
        </w:rPr>
        <w:t>se tuvo a la autoridad demandada</w:t>
      </w:r>
      <w:r w:rsidR="00DD21D6">
        <w:rPr>
          <w:rFonts w:ascii="Arial" w:eastAsia="Times New Roman" w:hAnsi="Arial" w:cs="Arial"/>
          <w:sz w:val="24"/>
          <w:szCs w:val="24"/>
          <w:lang w:val="es-ES" w:eastAsia="es-ES"/>
        </w:rPr>
        <w:t xml:space="preserve"> </w:t>
      </w:r>
      <w:r>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w:t>
      </w:r>
      <w:r w:rsidR="00614553">
        <w:rPr>
          <w:rFonts w:ascii="Arial" w:eastAsia="Times New Roman" w:hAnsi="Arial" w:cs="Arial"/>
          <w:b/>
          <w:sz w:val="24"/>
          <w:szCs w:val="24"/>
          <w:lang w:val="es-ES" w:eastAsia="es-ES"/>
        </w:rPr>
        <w:t xml:space="preserve"> Subsecretaría de Ingresos de la Secretaría de Finanzas </w:t>
      </w:r>
      <w:r w:rsidR="00E02026">
        <w:rPr>
          <w:rFonts w:ascii="Arial" w:eastAsia="Times New Roman" w:hAnsi="Arial" w:cs="Arial"/>
          <w:b/>
          <w:sz w:val="24"/>
          <w:szCs w:val="24"/>
          <w:lang w:val="es-ES" w:eastAsia="es-ES"/>
        </w:rPr>
        <w:t>del</w:t>
      </w:r>
      <w:r w:rsidR="00614553">
        <w:rPr>
          <w:rFonts w:ascii="Arial" w:eastAsia="Times New Roman" w:hAnsi="Arial" w:cs="Arial"/>
          <w:b/>
          <w:sz w:val="24"/>
          <w:szCs w:val="24"/>
          <w:lang w:val="es-ES" w:eastAsia="es-ES"/>
        </w:rPr>
        <w:t xml:space="preserve"> Poder Ejecutivo del </w:t>
      </w:r>
      <w:r w:rsidR="00E02026" w:rsidRPr="00614553">
        <w:rPr>
          <w:rFonts w:ascii="Arial" w:eastAsia="Times New Roman" w:hAnsi="Arial" w:cs="Arial"/>
          <w:b/>
          <w:sz w:val="24"/>
          <w:szCs w:val="24"/>
          <w:lang w:val="es-ES" w:eastAsia="es-ES"/>
        </w:rPr>
        <w:t>Estado</w:t>
      </w:r>
      <w:r w:rsidR="00DD21D6" w:rsidRPr="00DD21D6">
        <w:rPr>
          <w:rFonts w:ascii="Arial" w:eastAsia="Times New Roman" w:hAnsi="Arial" w:cs="Arial"/>
          <w:bCs/>
          <w:sz w:val="24"/>
          <w:szCs w:val="24"/>
          <w:lang w:val="es-ES" w:eastAsia="es-ES"/>
        </w:rPr>
        <w:t>,</w:t>
      </w:r>
      <w:r w:rsidR="00DD21D6">
        <w:rPr>
          <w:rFonts w:ascii="Arial" w:eastAsia="Times New Roman" w:hAnsi="Arial" w:cs="Arial"/>
          <w:bCs/>
          <w:sz w:val="24"/>
          <w:szCs w:val="24"/>
          <w:lang w:val="es-ES" w:eastAsia="es-ES"/>
        </w:rPr>
        <w:t xml:space="preserve"> dando </w:t>
      </w:r>
      <w:r w:rsidR="00DD21D6">
        <w:rPr>
          <w:rFonts w:ascii="Arial" w:eastAsia="Times New Roman" w:hAnsi="Arial" w:cs="Arial"/>
          <w:b/>
          <w:bCs/>
          <w:sz w:val="24"/>
          <w:szCs w:val="24"/>
          <w:lang w:val="es-ES" w:eastAsia="es-ES"/>
        </w:rPr>
        <w:t xml:space="preserve">contestación a la demanda </w:t>
      </w:r>
      <w:r w:rsidR="00DD21D6">
        <w:rPr>
          <w:rFonts w:ascii="Arial" w:eastAsia="Times New Roman" w:hAnsi="Arial" w:cs="Arial"/>
          <w:bCs/>
          <w:sz w:val="24"/>
          <w:szCs w:val="24"/>
          <w:lang w:val="es-ES" w:eastAsia="es-ES"/>
        </w:rPr>
        <w:t xml:space="preserve">de la parte actora,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y 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DD21D6">
        <w:rPr>
          <w:rFonts w:ascii="Arial" w:eastAsia="Times New Roman" w:hAnsi="Arial" w:cs="Arial"/>
          <w:sz w:val="24"/>
          <w:szCs w:val="24"/>
          <w:lang w:val="es-ES_tradnl" w:eastAsia="es-ES"/>
        </w:rPr>
        <w:t xml:space="preserve">; y se fijó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DD21D6">
        <w:rPr>
          <w:rFonts w:ascii="Arial" w:eastAsia="Times New Roman" w:hAnsi="Arial" w:cs="Arial"/>
          <w:sz w:val="24"/>
          <w:szCs w:val="24"/>
          <w:lang w:val="es-ES_tradnl" w:eastAsia="es-ES"/>
        </w:rPr>
        <w:t xml:space="preserve">foja </w:t>
      </w:r>
      <w:r w:rsidR="0016605D">
        <w:rPr>
          <w:rFonts w:ascii="Arial" w:eastAsia="Times New Roman" w:hAnsi="Arial" w:cs="Arial"/>
          <w:sz w:val="24"/>
          <w:szCs w:val="24"/>
          <w:lang w:val="es-ES_tradnl" w:eastAsia="es-ES"/>
        </w:rPr>
        <w:t>38</w:t>
      </w:r>
      <w:r w:rsidR="00614553">
        <w:rPr>
          <w:rFonts w:ascii="Arial" w:eastAsia="Times New Roman" w:hAnsi="Arial" w:cs="Arial"/>
          <w:sz w:val="24"/>
          <w:szCs w:val="24"/>
          <w:lang w:val="es-ES_tradnl" w:eastAsia="es-ES"/>
        </w:rPr>
        <w:t xml:space="preserve">). </w:t>
      </w:r>
    </w:p>
    <w:p w14:paraId="29453D20" w14:textId="5BB69E40" w:rsidR="006A6990" w:rsidRPr="000E542C" w:rsidRDefault="0016605D" w:rsidP="000E542C">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w:t>
      </w:r>
      <w:r w:rsidR="00E02026" w:rsidRPr="000E542C">
        <w:rPr>
          <w:rFonts w:ascii="Arial" w:eastAsia="Times New Roman" w:hAnsi="Arial" w:cs="Arial"/>
          <w:b/>
          <w:sz w:val="24"/>
          <w:szCs w:val="24"/>
          <w:lang w:val="es-ES_tradnl" w:eastAsia="es-ES"/>
        </w:rPr>
        <w:t xml:space="preserve">. </w:t>
      </w:r>
      <w:r w:rsidR="00330526" w:rsidRPr="000E542C">
        <w:rPr>
          <w:rFonts w:ascii="Arial" w:eastAsia="Times New Roman" w:hAnsi="Arial" w:cs="Arial"/>
          <w:sz w:val="24"/>
          <w:szCs w:val="24"/>
          <w:lang w:val="es-ES_tradnl" w:eastAsia="es-ES"/>
        </w:rPr>
        <w:t>El</w:t>
      </w:r>
      <w:r w:rsidR="000E542C" w:rsidRPr="000E542C">
        <w:rPr>
          <w:rFonts w:ascii="Arial" w:eastAsia="Times New Roman" w:hAnsi="Arial" w:cs="Arial"/>
          <w:sz w:val="24"/>
          <w:szCs w:val="24"/>
          <w:lang w:val="es-ES_tradnl" w:eastAsia="es-ES"/>
        </w:rPr>
        <w:t xml:space="preserve"> </w:t>
      </w:r>
      <w:r w:rsidR="002360BB">
        <w:rPr>
          <w:rFonts w:ascii="Arial" w:eastAsia="Times New Roman" w:hAnsi="Arial" w:cs="Arial"/>
          <w:sz w:val="24"/>
          <w:szCs w:val="24"/>
          <w:lang w:val="es-ES_tradnl" w:eastAsia="es-ES"/>
        </w:rPr>
        <w:t xml:space="preserve">veintiséis de noviembre </w:t>
      </w:r>
      <w:r w:rsidR="000E542C" w:rsidRPr="000E542C">
        <w:rPr>
          <w:rFonts w:ascii="Arial" w:eastAsia="Times New Roman" w:hAnsi="Arial" w:cs="Arial"/>
          <w:sz w:val="24"/>
          <w:szCs w:val="24"/>
          <w:lang w:val="es-ES_tradnl" w:eastAsia="es-ES"/>
        </w:rPr>
        <w:t>de</w:t>
      </w:r>
      <w:r w:rsidR="00614553" w:rsidRPr="000E542C">
        <w:rPr>
          <w:rFonts w:ascii="Arial" w:eastAsia="Times New Roman" w:hAnsi="Arial" w:cs="Arial"/>
          <w:sz w:val="24"/>
          <w:szCs w:val="24"/>
          <w:lang w:val="es-ES_tradnl" w:eastAsia="es-ES"/>
        </w:rPr>
        <w:t xml:space="preserve"> dos mil diecinueve, </w:t>
      </w:r>
      <w:r w:rsidR="00AF73E0" w:rsidRPr="000E542C">
        <w:rPr>
          <w:rFonts w:ascii="Arial" w:eastAsia="Times New Roman" w:hAnsi="Arial" w:cs="Arial"/>
          <w:sz w:val="24"/>
          <w:szCs w:val="24"/>
          <w:lang w:val="es-ES_tradnl" w:eastAsia="es-ES"/>
        </w:rPr>
        <w:t xml:space="preserve">se </w:t>
      </w:r>
      <w:r w:rsidR="003B5AAA" w:rsidRPr="000E542C">
        <w:rPr>
          <w:rFonts w:ascii="Arial" w:eastAsia="Times New Roman" w:hAnsi="Arial" w:cs="Arial"/>
          <w:snapToGrid w:val="0"/>
          <w:sz w:val="24"/>
          <w:szCs w:val="24"/>
          <w:lang w:val="es-ES_tradnl" w:eastAsia="es-ES"/>
        </w:rPr>
        <w:t>declaró</w:t>
      </w:r>
      <w:r w:rsidR="003B5AAA" w:rsidRPr="000E542C">
        <w:rPr>
          <w:rFonts w:ascii="Arial" w:eastAsia="Times New Roman" w:hAnsi="Arial" w:cs="Arial"/>
          <w:sz w:val="24"/>
          <w:szCs w:val="24"/>
          <w:lang w:eastAsia="es-ES"/>
        </w:rPr>
        <w:t xml:space="preserve"> a</w:t>
      </w:r>
      <w:r w:rsidR="00DF4B10" w:rsidRPr="000E542C">
        <w:rPr>
          <w:rFonts w:ascii="Arial" w:eastAsia="Times New Roman" w:hAnsi="Arial" w:cs="Arial"/>
          <w:sz w:val="24"/>
          <w:szCs w:val="24"/>
          <w:lang w:eastAsia="es-ES"/>
        </w:rPr>
        <w:t xml:space="preserve">bierta la audiencia de Ley, </w:t>
      </w:r>
      <w:r w:rsidR="00DF4B10" w:rsidRPr="003C7323">
        <w:rPr>
          <w:rFonts w:ascii="Arial" w:eastAsia="Times New Roman" w:hAnsi="Arial" w:cs="Arial"/>
          <w:sz w:val="24"/>
          <w:szCs w:val="24"/>
          <w:lang w:eastAsia="es-ES"/>
        </w:rPr>
        <w:t>en l</w:t>
      </w:r>
      <w:r w:rsidR="003B5AAA" w:rsidRPr="003C7323">
        <w:rPr>
          <w:rFonts w:ascii="Arial" w:eastAsia="Times New Roman" w:hAnsi="Arial" w:cs="Arial"/>
          <w:sz w:val="24"/>
          <w:szCs w:val="24"/>
          <w:lang w:eastAsia="es-ES"/>
        </w:rPr>
        <w:t xml:space="preserve">a que no comparecieron las partes, ni persona </w:t>
      </w:r>
      <w:r w:rsidR="003B5AAA" w:rsidRPr="003C7323">
        <w:rPr>
          <w:rFonts w:ascii="Arial" w:eastAsia="Times New Roman" w:hAnsi="Arial" w:cs="Arial"/>
          <w:sz w:val="24"/>
          <w:szCs w:val="24"/>
          <w:lang w:eastAsia="es-ES"/>
        </w:rPr>
        <w:lastRenderedPageBreak/>
        <w:t>alguna qu</w:t>
      </w:r>
      <w:r w:rsidR="00046FD2" w:rsidRPr="003C7323">
        <w:rPr>
          <w:rFonts w:ascii="Arial" w:eastAsia="Times New Roman" w:hAnsi="Arial" w:cs="Arial"/>
          <w:sz w:val="24"/>
          <w:szCs w:val="24"/>
          <w:lang w:eastAsia="es-ES"/>
        </w:rPr>
        <w:t>e legalmente la</w:t>
      </w:r>
      <w:r w:rsidR="004E053D" w:rsidRPr="003C7323">
        <w:rPr>
          <w:rFonts w:ascii="Arial" w:eastAsia="Times New Roman" w:hAnsi="Arial" w:cs="Arial"/>
          <w:sz w:val="24"/>
          <w:szCs w:val="24"/>
          <w:lang w:eastAsia="es-ES"/>
        </w:rPr>
        <w:t>s</w:t>
      </w:r>
      <w:r w:rsidR="00046FD2" w:rsidRPr="003C7323">
        <w:rPr>
          <w:rFonts w:ascii="Arial" w:eastAsia="Times New Roman" w:hAnsi="Arial" w:cs="Arial"/>
          <w:sz w:val="24"/>
          <w:szCs w:val="24"/>
          <w:lang w:eastAsia="es-ES"/>
        </w:rPr>
        <w:t xml:space="preserve"> representara</w:t>
      </w:r>
      <w:r w:rsidR="000E542C" w:rsidRPr="003C7323">
        <w:rPr>
          <w:rFonts w:ascii="Arial" w:eastAsia="Times New Roman" w:hAnsi="Arial" w:cs="Arial"/>
          <w:sz w:val="24"/>
          <w:szCs w:val="24"/>
          <w:lang w:eastAsia="es-ES"/>
        </w:rPr>
        <w:t>,</w:t>
      </w:r>
      <w:r w:rsidR="00892359">
        <w:rPr>
          <w:rFonts w:ascii="Arial" w:eastAsia="Times New Roman" w:hAnsi="Arial" w:cs="Arial"/>
          <w:sz w:val="24"/>
          <w:szCs w:val="24"/>
          <w:lang w:eastAsia="es-ES"/>
        </w:rPr>
        <w:t xml:space="preserve"> la parte actora formuló alegatos no así la autoridad demandada </w:t>
      </w:r>
      <w:r w:rsidR="00F14863" w:rsidRPr="00892359">
        <w:rPr>
          <w:rFonts w:ascii="Arial" w:eastAsia="Times New Roman" w:hAnsi="Arial" w:cs="Arial"/>
          <w:sz w:val="24"/>
          <w:szCs w:val="24"/>
          <w:lang w:eastAsia="es-ES"/>
        </w:rPr>
        <w:t>por lo que</w:t>
      </w:r>
      <w:r w:rsidR="008728A8" w:rsidRPr="00892359">
        <w:rPr>
          <w:rFonts w:ascii="Arial" w:eastAsia="Times New Roman" w:hAnsi="Arial" w:cs="Arial"/>
          <w:sz w:val="24"/>
          <w:szCs w:val="24"/>
          <w:lang w:eastAsia="es-ES"/>
        </w:rPr>
        <w:t xml:space="preserve"> se</w:t>
      </w:r>
      <w:r w:rsidR="00A85332">
        <w:rPr>
          <w:rFonts w:ascii="Arial" w:eastAsia="Times New Roman" w:hAnsi="Arial" w:cs="Arial"/>
          <w:sz w:val="24"/>
          <w:szCs w:val="24"/>
          <w:lang w:eastAsia="es-ES"/>
        </w:rPr>
        <w:t xml:space="preserve"> les</w:t>
      </w:r>
      <w:r w:rsidR="00F14863" w:rsidRPr="00892359">
        <w:rPr>
          <w:rFonts w:ascii="Arial" w:eastAsia="Times New Roman" w:hAnsi="Arial" w:cs="Arial"/>
          <w:sz w:val="24"/>
          <w:szCs w:val="24"/>
          <w:lang w:eastAsia="es-ES"/>
        </w:rPr>
        <w:t xml:space="preserve"> </w:t>
      </w:r>
      <w:r w:rsidR="00A85332" w:rsidRPr="00892359">
        <w:rPr>
          <w:rFonts w:ascii="Arial" w:eastAsia="Times New Roman" w:hAnsi="Arial" w:cs="Arial"/>
          <w:sz w:val="24"/>
          <w:szCs w:val="24"/>
          <w:lang w:eastAsia="es-ES"/>
        </w:rPr>
        <w:t>citó</w:t>
      </w:r>
      <w:r w:rsidR="00A85332">
        <w:rPr>
          <w:rFonts w:ascii="Arial" w:eastAsia="Times New Roman" w:hAnsi="Arial" w:cs="Arial"/>
          <w:sz w:val="24"/>
          <w:szCs w:val="24"/>
          <w:lang w:eastAsia="es-ES"/>
        </w:rPr>
        <w:t xml:space="preserve"> </w:t>
      </w:r>
      <w:r w:rsidR="00A85332" w:rsidRPr="00892359">
        <w:rPr>
          <w:rFonts w:ascii="Arial" w:eastAsia="Times New Roman" w:hAnsi="Arial" w:cs="Arial"/>
          <w:sz w:val="24"/>
          <w:szCs w:val="24"/>
          <w:lang w:eastAsia="es-ES"/>
        </w:rPr>
        <w:t>para</w:t>
      </w:r>
      <w:r w:rsidR="003B5AAA" w:rsidRPr="00892359">
        <w:rPr>
          <w:rFonts w:ascii="Arial" w:eastAsia="Times New Roman" w:hAnsi="Arial" w:cs="Arial"/>
          <w:sz w:val="24"/>
          <w:szCs w:val="24"/>
          <w:lang w:val="es-ES_tradnl" w:eastAsia="es-ES"/>
        </w:rPr>
        <w:t xml:space="preserve"> oír sentencia, misma que se dicta dentro del térm</w:t>
      </w:r>
      <w:r w:rsidR="006E31F3" w:rsidRPr="00892359">
        <w:rPr>
          <w:rFonts w:ascii="Arial" w:eastAsia="Times New Roman" w:hAnsi="Arial" w:cs="Arial"/>
          <w:sz w:val="24"/>
          <w:szCs w:val="24"/>
          <w:lang w:val="es-ES_tradnl" w:eastAsia="es-ES"/>
        </w:rPr>
        <w:t>ino que establece el artículo 20</w:t>
      </w:r>
      <w:r w:rsidR="000E542C" w:rsidRPr="00892359">
        <w:rPr>
          <w:rFonts w:ascii="Arial" w:eastAsia="Times New Roman" w:hAnsi="Arial" w:cs="Arial"/>
          <w:sz w:val="24"/>
          <w:szCs w:val="24"/>
          <w:lang w:val="es-ES_tradnl" w:eastAsia="es-ES"/>
        </w:rPr>
        <w:t>5</w:t>
      </w:r>
      <w:r w:rsidR="003B5AAA" w:rsidRPr="00892359">
        <w:rPr>
          <w:rFonts w:ascii="Arial" w:eastAsia="Times New Roman" w:hAnsi="Arial" w:cs="Arial"/>
          <w:sz w:val="24"/>
          <w:szCs w:val="24"/>
          <w:lang w:val="es-ES_tradnl" w:eastAsia="es-ES"/>
        </w:rPr>
        <w:t xml:space="preserve"> de la Ley de </w:t>
      </w:r>
      <w:r w:rsidR="006E31F3" w:rsidRPr="00892359">
        <w:rPr>
          <w:rFonts w:ascii="Arial" w:eastAsia="Times New Roman" w:hAnsi="Arial" w:cs="Arial"/>
          <w:sz w:val="24"/>
          <w:szCs w:val="24"/>
          <w:lang w:val="es-ES_tradnl" w:eastAsia="es-ES"/>
        </w:rPr>
        <w:t xml:space="preserve">Procedimiento y </w:t>
      </w:r>
      <w:r w:rsidR="003B5AAA" w:rsidRPr="00892359">
        <w:rPr>
          <w:rFonts w:ascii="Arial" w:eastAsia="Times New Roman" w:hAnsi="Arial" w:cs="Arial"/>
          <w:sz w:val="24"/>
          <w:szCs w:val="24"/>
          <w:lang w:val="es-ES_tradnl" w:eastAsia="es-ES"/>
        </w:rPr>
        <w:t>Justicia Administrativa para el Estado</w:t>
      </w:r>
      <w:r w:rsidR="000E542C" w:rsidRPr="00892359">
        <w:rPr>
          <w:rFonts w:ascii="Arial" w:eastAsia="Times New Roman" w:hAnsi="Arial" w:cs="Arial"/>
          <w:sz w:val="24"/>
          <w:szCs w:val="24"/>
          <w:lang w:val="es-ES_tradnl" w:eastAsia="es-ES"/>
        </w:rPr>
        <w:t>. - -</w:t>
      </w:r>
      <w:r w:rsidR="00892359">
        <w:rPr>
          <w:rFonts w:ascii="Arial" w:eastAsia="Times New Roman" w:hAnsi="Arial" w:cs="Arial"/>
          <w:sz w:val="24"/>
          <w:szCs w:val="24"/>
          <w:lang w:val="es-ES_tradnl" w:eastAsia="es-ES"/>
        </w:rPr>
        <w:t xml:space="preserve"> - - - - - - - - - - - - - - - - - -</w:t>
      </w:r>
      <w:r w:rsidR="00A85332">
        <w:rPr>
          <w:rFonts w:ascii="Arial" w:eastAsia="Times New Roman" w:hAnsi="Arial" w:cs="Arial"/>
          <w:sz w:val="24"/>
          <w:szCs w:val="24"/>
          <w:lang w:val="es-ES_tradnl" w:eastAsia="es-ES"/>
        </w:rPr>
        <w:t>- - - - - - - - - - - - -</w:t>
      </w:r>
    </w:p>
    <w:p w14:paraId="0EB61CDA" w14:textId="77777777" w:rsidR="00DD21D6" w:rsidRPr="00F14863" w:rsidRDefault="00DD21D6" w:rsidP="00DD21D6">
      <w:pPr>
        <w:spacing w:after="0" w:line="360" w:lineRule="auto"/>
        <w:ind w:right="51" w:firstLine="567"/>
        <w:jc w:val="both"/>
        <w:rPr>
          <w:rFonts w:ascii="Arial" w:eastAsia="Times New Roman" w:hAnsi="Arial" w:cs="Arial"/>
          <w:sz w:val="24"/>
          <w:szCs w:val="24"/>
          <w:lang w:eastAsia="es-ES"/>
        </w:rPr>
      </w:pP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13BCA753" w14:textId="77777777" w:rsidR="00647A05" w:rsidRPr="00C72C88" w:rsidRDefault="00647A05" w:rsidP="00A61A4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dos mil diecisiete y reformada mediante decreto número 1434, publicado en Periódico Oficial del Estado, Décima Segunda Sección,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p>
    <w:p w14:paraId="476BD72B" w14:textId="77777777"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14:paraId="2FFA5911" w14:textId="7A81D66F" w:rsidR="000E542C" w:rsidRPr="00EF58F8" w:rsidRDefault="00D04F9E" w:rsidP="000E542C">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 xml:space="preserve">visible en el Semanario Judicial de la Federación y su Gaceta, </w:t>
      </w:r>
      <w:r w:rsidR="003F1257" w:rsidRPr="0054610B">
        <w:rPr>
          <w:rFonts w:ascii="Arial" w:hAnsi="Arial" w:cs="Arial"/>
          <w:sz w:val="24"/>
          <w:szCs w:val="24"/>
        </w:rPr>
        <w:t xml:space="preserve">tomo </w:t>
      </w:r>
      <w:r w:rsidR="0022349B" w:rsidRPr="0054610B">
        <w:rPr>
          <w:rFonts w:ascii="Arial" w:hAnsi="Arial" w:cs="Arial"/>
          <w:sz w:val="24"/>
          <w:szCs w:val="24"/>
        </w:rPr>
        <w:t>XXVI, diciembre de 2007, página 154, con el texto y rubro siguientes:</w:t>
      </w:r>
    </w:p>
    <w:p w14:paraId="6B80CDD1" w14:textId="77777777" w:rsidR="0022349B" w:rsidRPr="00144780" w:rsidRDefault="0022349B" w:rsidP="00E33B30">
      <w:pPr>
        <w:spacing w:after="0" w:line="240" w:lineRule="auto"/>
        <w:ind w:left="567" w:right="425"/>
        <w:jc w:val="both"/>
        <w:rPr>
          <w:rFonts w:ascii="Arial" w:hAnsi="Arial" w:cs="Arial"/>
          <w:i/>
          <w:sz w:val="21"/>
          <w:szCs w:val="21"/>
        </w:rPr>
      </w:pPr>
      <w:r w:rsidRPr="00144780">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144780">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4764C3DC" w14:textId="77777777" w:rsidR="0049076F" w:rsidRPr="00027C68" w:rsidRDefault="0049076F" w:rsidP="00EF58F8">
      <w:pPr>
        <w:tabs>
          <w:tab w:val="left" w:pos="8029"/>
        </w:tabs>
        <w:spacing w:after="0"/>
        <w:ind w:right="51"/>
        <w:jc w:val="both"/>
        <w:rPr>
          <w:rFonts w:ascii="Arial" w:hAnsi="Arial" w:cs="Arial"/>
          <w:sz w:val="24"/>
          <w:szCs w:val="24"/>
        </w:rPr>
      </w:pPr>
    </w:p>
    <w:p w14:paraId="7CACE365" w14:textId="317EFA63" w:rsidR="00DD21D6" w:rsidRPr="000D21F0" w:rsidRDefault="0022349B" w:rsidP="007B452D">
      <w:pPr>
        <w:spacing w:line="360" w:lineRule="auto"/>
        <w:ind w:right="51" w:firstLine="567"/>
        <w:jc w:val="both"/>
        <w:rPr>
          <w:rFonts w:ascii="Arial" w:hAnsi="Arial" w:cs="Arial"/>
          <w:sz w:val="24"/>
          <w:u w:val="single"/>
        </w:rPr>
      </w:pPr>
      <w:r w:rsidRPr="0054610B">
        <w:rPr>
          <w:rFonts w:ascii="Arial" w:hAnsi="Arial" w:cs="Arial"/>
          <w:sz w:val="24"/>
          <w:szCs w:val="24"/>
        </w:rPr>
        <w:lastRenderedPageBreak/>
        <w:t xml:space="preserve">En cumplimiento a la jurisprudencia citada, </w:t>
      </w:r>
      <w:r w:rsidR="006A6990">
        <w:rPr>
          <w:rFonts w:ascii="Arial" w:hAnsi="Arial" w:cs="Arial"/>
          <w:sz w:val="24"/>
          <w:szCs w:val="24"/>
        </w:rPr>
        <w:t>e</w:t>
      </w:r>
      <w:r w:rsidRPr="0054610B">
        <w:rPr>
          <w:rFonts w:ascii="Arial" w:hAnsi="Arial" w:cs="Arial"/>
          <w:sz w:val="24"/>
          <w:szCs w:val="24"/>
        </w:rPr>
        <w:t xml:space="preserve">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número de control</w:t>
      </w:r>
      <w:r w:rsidR="003F1257">
        <w:rPr>
          <w:rFonts w:ascii="Arial" w:eastAsia="Times New Roman" w:hAnsi="Arial" w:cs="Arial"/>
          <w:sz w:val="24"/>
          <w:szCs w:val="24"/>
          <w:lang w:val="es-ES"/>
        </w:rPr>
        <w:t xml:space="preserve"> </w:t>
      </w:r>
      <w:r w:rsidR="006860B4">
        <w:rPr>
          <w:rFonts w:ascii="Arial" w:eastAsia="Times New Roman" w:hAnsi="Arial" w:cs="Arial"/>
          <w:bCs/>
          <w:iCs/>
          <w:caps/>
          <w:kern w:val="2"/>
          <w:sz w:val="20"/>
          <w:szCs w:val="21"/>
          <w:lang w:val="es-ES_tradnl" w:eastAsia="es-ES"/>
        </w:rPr>
        <w:t>**********</w:t>
      </w:r>
      <w:r w:rsidR="004E012A">
        <w:rPr>
          <w:rFonts w:ascii="Arial" w:eastAsia="Times New Roman" w:hAnsi="Arial" w:cs="Arial"/>
          <w:sz w:val="24"/>
          <w:szCs w:val="24"/>
          <w:lang w:val="es-ES"/>
        </w:rPr>
        <w:t>, de diecinueve de agosto de dos mil diecinueve</w:t>
      </w:r>
      <w:r w:rsidR="006A6990">
        <w:rPr>
          <w:rFonts w:ascii="Arial" w:eastAsia="Times New Roman" w:hAnsi="Arial" w:cs="Arial"/>
          <w:sz w:val="24"/>
          <w:szCs w:val="24"/>
          <w:lang w:val="es-ES"/>
        </w:rPr>
        <w:t>,</w:t>
      </w:r>
      <w:r w:rsidR="00BF352A">
        <w:rPr>
          <w:rFonts w:ascii="Arial" w:eastAsia="Times New Roman" w:hAnsi="Arial" w:cs="Arial"/>
          <w:sz w:val="24"/>
          <w:szCs w:val="24"/>
          <w:lang w:val="es-ES"/>
        </w:rPr>
        <w:t xml:space="preserve"> </w:t>
      </w:r>
      <w:r w:rsidR="00436976" w:rsidRPr="0032659E">
        <w:rPr>
          <w:rFonts w:ascii="Arial" w:hAnsi="Arial" w:cs="Arial"/>
          <w:sz w:val="24"/>
        </w:rPr>
        <w:t>en la cual se le impone a</w:t>
      </w:r>
      <w:r w:rsidR="00144780">
        <w:rPr>
          <w:rFonts w:ascii="Arial" w:hAnsi="Arial" w:cs="Arial"/>
          <w:sz w:val="24"/>
        </w:rPr>
        <w:t xml:space="preserve"> </w:t>
      </w:r>
      <w:r w:rsidR="006A6990">
        <w:rPr>
          <w:rFonts w:ascii="Arial" w:hAnsi="Arial" w:cs="Arial"/>
          <w:sz w:val="24"/>
        </w:rPr>
        <w:t>l</w:t>
      </w:r>
      <w:r w:rsidR="00144780">
        <w:rPr>
          <w:rFonts w:ascii="Arial" w:hAnsi="Arial" w:cs="Arial"/>
          <w:sz w:val="24"/>
        </w:rPr>
        <w:t>a parte</w:t>
      </w:r>
      <w:r w:rsidR="006A6990">
        <w:rPr>
          <w:rFonts w:ascii="Arial" w:hAnsi="Arial" w:cs="Arial"/>
          <w:sz w:val="24"/>
        </w:rPr>
        <w:t xml:space="preserve"> actor</w:t>
      </w:r>
      <w:r w:rsidR="00144780">
        <w:rPr>
          <w:rFonts w:ascii="Arial" w:hAnsi="Arial" w:cs="Arial"/>
          <w:sz w:val="24"/>
        </w:rPr>
        <w:t>a</w:t>
      </w:r>
      <w:r w:rsidR="006A6990">
        <w:rPr>
          <w:rFonts w:ascii="Arial" w:hAnsi="Arial" w:cs="Arial"/>
          <w:sz w:val="24"/>
        </w:rPr>
        <w:t xml:space="preserve"> </w:t>
      </w:r>
      <w:r w:rsidR="00436976" w:rsidRPr="0032659E">
        <w:rPr>
          <w:rFonts w:ascii="Arial" w:hAnsi="Arial" w:cs="Arial"/>
          <w:sz w:val="24"/>
        </w:rPr>
        <w:t>un</w:t>
      </w:r>
      <w:r w:rsidR="00497E52">
        <w:rPr>
          <w:rFonts w:ascii="Arial" w:hAnsi="Arial" w:cs="Arial"/>
          <w:sz w:val="24"/>
        </w:rPr>
        <w:t>a multa por el importe de</w:t>
      </w:r>
      <w:r w:rsidR="00DD21D6">
        <w:rPr>
          <w:rFonts w:ascii="Arial" w:hAnsi="Arial" w:cs="Arial"/>
          <w:sz w:val="24"/>
        </w:rPr>
        <w:t xml:space="preserve"> </w:t>
      </w:r>
      <w:r w:rsidR="00497E52">
        <w:rPr>
          <w:rFonts w:ascii="Arial" w:hAnsi="Arial" w:cs="Arial"/>
          <w:sz w:val="24"/>
        </w:rPr>
        <w:t>$4,</w:t>
      </w:r>
      <w:r w:rsidR="006A6990">
        <w:rPr>
          <w:rFonts w:ascii="Arial" w:hAnsi="Arial" w:cs="Arial"/>
          <w:sz w:val="24"/>
        </w:rPr>
        <w:t>224.</w:t>
      </w:r>
      <w:r w:rsidR="004E012A">
        <w:rPr>
          <w:rFonts w:ascii="Arial" w:hAnsi="Arial" w:cs="Arial"/>
          <w:sz w:val="24"/>
        </w:rPr>
        <w:t>0</w:t>
      </w:r>
      <w:r w:rsidR="006A6990">
        <w:rPr>
          <w:rFonts w:ascii="Arial" w:hAnsi="Arial" w:cs="Arial"/>
          <w:sz w:val="24"/>
        </w:rPr>
        <w:t xml:space="preserve">0 (cuatro mil doscientos veinticuatro </w:t>
      </w:r>
      <w:r w:rsidR="004E012A">
        <w:rPr>
          <w:rFonts w:ascii="Arial" w:hAnsi="Arial" w:cs="Arial"/>
          <w:sz w:val="24"/>
        </w:rPr>
        <w:t>00</w:t>
      </w:r>
      <w:r w:rsidR="006A6990">
        <w:rPr>
          <w:rFonts w:ascii="Arial" w:hAnsi="Arial" w:cs="Arial"/>
          <w:sz w:val="24"/>
        </w:rPr>
        <w:t>/</w:t>
      </w:r>
      <w:r w:rsidR="00DD21D6">
        <w:rPr>
          <w:rFonts w:ascii="Arial" w:hAnsi="Arial" w:cs="Arial"/>
          <w:sz w:val="24"/>
        </w:rPr>
        <w:t xml:space="preserve">100 </w:t>
      </w:r>
      <w:r w:rsidR="00F83F56">
        <w:rPr>
          <w:rFonts w:ascii="Arial" w:hAnsi="Arial" w:cs="Arial"/>
          <w:sz w:val="24"/>
        </w:rPr>
        <w:t>M.N.</w:t>
      </w:r>
      <w:r w:rsidR="00436976" w:rsidRPr="0032659E">
        <w:rPr>
          <w:rFonts w:ascii="Arial" w:hAnsi="Arial" w:cs="Arial"/>
          <w:sz w:val="24"/>
        </w:rPr>
        <w:t>),</w:t>
      </w:r>
      <w:r w:rsidR="00917088">
        <w:rPr>
          <w:rFonts w:ascii="Arial" w:hAnsi="Arial" w:cs="Arial"/>
          <w:sz w:val="24"/>
        </w:rPr>
        <w:t xml:space="preserve"> en virtud que no cumplió con la obligación de </w:t>
      </w:r>
      <w:r w:rsidR="007B452D">
        <w:rPr>
          <w:rFonts w:ascii="Arial" w:hAnsi="Arial" w:cs="Arial"/>
          <w:sz w:val="24"/>
        </w:rPr>
        <w:t xml:space="preserve">inscribirse en el Registro Estatal de Contribuyentes, como sujeto obligado o realizar actividades vinculadas al </w:t>
      </w:r>
      <w:r w:rsidR="006A6990" w:rsidRPr="000D21F0">
        <w:rPr>
          <w:rFonts w:ascii="Arial" w:hAnsi="Arial" w:cs="Arial"/>
          <w:b/>
          <w:sz w:val="24"/>
        </w:rPr>
        <w:t>impuesto sobre erogaciones por remuneraciones al trabajo personal</w:t>
      </w:r>
      <w:r w:rsidR="006A6990" w:rsidRPr="000D21F0">
        <w:rPr>
          <w:rFonts w:ascii="Arial" w:hAnsi="Arial" w:cs="Arial"/>
          <w:bCs/>
          <w:sz w:val="24"/>
        </w:rPr>
        <w:t>,</w:t>
      </w:r>
      <w:r w:rsidR="006A6990">
        <w:rPr>
          <w:rFonts w:ascii="Arial" w:hAnsi="Arial" w:cs="Arial"/>
          <w:bCs/>
          <w:sz w:val="24"/>
        </w:rPr>
        <w:t xml:space="preserve"> </w:t>
      </w:r>
      <w:r w:rsidR="007B452D">
        <w:rPr>
          <w:rFonts w:ascii="Arial" w:hAnsi="Arial" w:cs="Arial"/>
          <w:bCs/>
          <w:sz w:val="24"/>
        </w:rPr>
        <w:t>en los términos del artículo 268 fracción I, del Código Fiscal para el Estado.</w:t>
      </w:r>
    </w:p>
    <w:p w14:paraId="37E60722" w14:textId="77777777" w:rsidR="006A6990" w:rsidRDefault="00813D7E" w:rsidP="00813D7E">
      <w:pPr>
        <w:spacing w:line="360" w:lineRule="auto"/>
        <w:ind w:right="51" w:firstLine="567"/>
        <w:jc w:val="both"/>
        <w:rPr>
          <w:rFonts w:ascii="Arial" w:hAnsi="Arial" w:cs="Arial"/>
          <w:sz w:val="24"/>
        </w:rPr>
      </w:pPr>
      <w:r w:rsidRPr="003645B7">
        <w:rPr>
          <w:rFonts w:ascii="Arial" w:hAnsi="Arial" w:cs="Arial"/>
          <w:sz w:val="24"/>
        </w:rPr>
        <w:t>Por lo que se transcribe la parte de</w:t>
      </w:r>
      <w:r>
        <w:rPr>
          <w:rFonts w:ascii="Arial" w:hAnsi="Arial" w:cs="Arial"/>
          <w:sz w:val="24"/>
        </w:rPr>
        <w:t xml:space="preserve">l </w:t>
      </w:r>
      <w:r w:rsidRPr="003645B7">
        <w:rPr>
          <w:rFonts w:ascii="Arial" w:hAnsi="Arial" w:cs="Arial"/>
          <w:sz w:val="24"/>
        </w:rPr>
        <w:t>acto impugnado que aquí interesa:</w:t>
      </w:r>
    </w:p>
    <w:p w14:paraId="2A25331C" w14:textId="13CD14EA" w:rsidR="000E542C" w:rsidRDefault="00351EE7" w:rsidP="000E542C">
      <w:pPr>
        <w:pStyle w:val="Textoindependienteprimerasangra"/>
        <w:spacing w:line="240" w:lineRule="auto"/>
        <w:ind w:firstLine="567"/>
        <w:jc w:val="center"/>
        <w:rPr>
          <w:rFonts w:ascii="Arial" w:hAnsi="Arial" w:cs="Arial"/>
          <w:i/>
          <w:sz w:val="20"/>
          <w:szCs w:val="20"/>
        </w:rPr>
      </w:pPr>
      <w:r w:rsidRPr="000E542C">
        <w:rPr>
          <w:rFonts w:ascii="Arial" w:hAnsi="Arial" w:cs="Arial"/>
          <w:i/>
          <w:sz w:val="20"/>
          <w:szCs w:val="20"/>
        </w:rPr>
        <w:t>“</w:t>
      </w:r>
      <w:r w:rsidR="00436976" w:rsidRPr="000E542C">
        <w:rPr>
          <w:rFonts w:ascii="Arial" w:hAnsi="Arial" w:cs="Arial"/>
          <w:i/>
          <w:sz w:val="20"/>
          <w:szCs w:val="20"/>
        </w:rPr>
        <w:t>MULTA POR INFRACCIÓN</w:t>
      </w:r>
      <w:r w:rsidR="00813D7E" w:rsidRPr="000E542C">
        <w:rPr>
          <w:rFonts w:ascii="Arial" w:hAnsi="Arial" w:cs="Arial"/>
          <w:i/>
          <w:sz w:val="20"/>
          <w:szCs w:val="20"/>
        </w:rPr>
        <w:t xml:space="preserve"> </w:t>
      </w:r>
      <w:r w:rsidR="000D21F0">
        <w:rPr>
          <w:rFonts w:ascii="Arial" w:hAnsi="Arial" w:cs="Arial"/>
          <w:i/>
          <w:sz w:val="20"/>
          <w:szCs w:val="20"/>
        </w:rPr>
        <w:t>ESTABLECIDA EN EL CÓDIGO FISCAL PARA EL ESTADO DE OAXACA”</w:t>
      </w:r>
    </w:p>
    <w:p w14:paraId="5A2EA2D9" w14:textId="77777777" w:rsidR="009D0C20" w:rsidRPr="000E542C" w:rsidRDefault="009D0C20" w:rsidP="000E542C">
      <w:pPr>
        <w:pStyle w:val="Textoindependienteprimerasangra"/>
        <w:spacing w:line="240" w:lineRule="auto"/>
        <w:ind w:firstLine="567"/>
        <w:jc w:val="center"/>
        <w:rPr>
          <w:rFonts w:ascii="Arial" w:hAnsi="Arial" w:cs="Arial"/>
          <w:i/>
          <w:sz w:val="20"/>
          <w:szCs w:val="20"/>
        </w:rPr>
      </w:pPr>
    </w:p>
    <w:p w14:paraId="526305B4" w14:textId="6B677449" w:rsidR="00813D7E" w:rsidRDefault="00436976" w:rsidP="009D27C2">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Reyes Mantecón, San Bartolo Coyotepec,</w:t>
      </w:r>
      <w:r w:rsidR="009D27C2">
        <w:rPr>
          <w:rFonts w:ascii="Arial" w:hAnsi="Arial" w:cs="Arial"/>
          <w:i/>
          <w:sz w:val="20"/>
          <w:szCs w:val="20"/>
        </w:rPr>
        <w:t xml:space="preserve"> A 19 de agosto de 2019</w:t>
      </w:r>
      <w:r w:rsidR="00813D7E" w:rsidRPr="00FE4259">
        <w:rPr>
          <w:rFonts w:ascii="Arial" w:hAnsi="Arial" w:cs="Arial"/>
          <w:i/>
          <w:sz w:val="20"/>
          <w:szCs w:val="20"/>
        </w:rPr>
        <w:t xml:space="preserve"> </w:t>
      </w:r>
    </w:p>
    <w:p w14:paraId="5443CE45" w14:textId="310B526C" w:rsidR="00C443B1" w:rsidRPr="00C443B1" w:rsidRDefault="009C2269" w:rsidP="00C443B1">
      <w:pPr>
        <w:pStyle w:val="Sinespaciado"/>
        <w:ind w:right="142"/>
        <w:jc w:val="right"/>
        <w:rPr>
          <w:rFonts w:ascii="Arial" w:hAnsi="Arial" w:cs="Arial"/>
          <w:i/>
          <w:sz w:val="20"/>
          <w:szCs w:val="20"/>
        </w:rPr>
      </w:pPr>
      <w:r>
        <w:rPr>
          <w:rFonts w:ascii="Arial" w:hAnsi="Arial" w:cs="Arial"/>
          <w:i/>
          <w:sz w:val="20"/>
          <w:szCs w:val="20"/>
        </w:rPr>
        <w:t xml:space="preserve">Número de control: </w:t>
      </w:r>
      <w:r w:rsidR="006860B4">
        <w:rPr>
          <w:rFonts w:ascii="Arial" w:eastAsia="Times New Roman" w:hAnsi="Arial" w:cs="Arial"/>
          <w:bCs/>
          <w:iCs/>
          <w:caps/>
          <w:kern w:val="2"/>
          <w:sz w:val="20"/>
          <w:szCs w:val="21"/>
          <w:lang w:val="es-ES_tradnl" w:eastAsia="es-ES"/>
        </w:rPr>
        <w:t>**********</w:t>
      </w:r>
    </w:p>
    <w:p w14:paraId="18B031DC" w14:textId="77777777" w:rsidR="006860B4" w:rsidRDefault="00336342" w:rsidP="00436976">
      <w:pPr>
        <w:pStyle w:val="Sinespaciado"/>
        <w:rPr>
          <w:rFonts w:ascii="Arial" w:eastAsia="Times New Roman" w:hAnsi="Arial" w:cs="Arial"/>
          <w:bCs/>
          <w:iCs/>
          <w:caps/>
          <w:kern w:val="2"/>
          <w:sz w:val="20"/>
          <w:szCs w:val="21"/>
          <w:lang w:val="es-ES_tradnl" w:eastAsia="es-ES"/>
        </w:rPr>
      </w:pPr>
      <w:r w:rsidRPr="00336342">
        <w:rPr>
          <w:rFonts w:ascii="Arial" w:hAnsi="Arial" w:cs="Arial"/>
          <w:b/>
          <w:i/>
          <w:sz w:val="20"/>
          <w:szCs w:val="20"/>
        </w:rPr>
        <w:t>Nombre:</w:t>
      </w:r>
      <w:r w:rsidRPr="00FE4259">
        <w:rPr>
          <w:rFonts w:ascii="Arial" w:hAnsi="Arial" w:cs="Arial"/>
          <w:i/>
          <w:sz w:val="20"/>
          <w:szCs w:val="20"/>
        </w:rPr>
        <w:t xml:space="preserve"> </w:t>
      </w:r>
      <w:r w:rsidR="006860B4">
        <w:rPr>
          <w:rFonts w:ascii="Arial" w:eastAsia="Times New Roman" w:hAnsi="Arial" w:cs="Arial"/>
          <w:bCs/>
          <w:iCs/>
          <w:caps/>
          <w:kern w:val="2"/>
          <w:sz w:val="20"/>
          <w:szCs w:val="21"/>
          <w:lang w:val="es-ES_tradnl" w:eastAsia="es-ES"/>
        </w:rPr>
        <w:t>**********</w:t>
      </w:r>
    </w:p>
    <w:p w14:paraId="62E70D67" w14:textId="170E1AAA" w:rsidR="00436976" w:rsidRPr="00FE4259" w:rsidRDefault="00DB5E71" w:rsidP="00436976">
      <w:pPr>
        <w:pStyle w:val="Sinespaciado"/>
        <w:rPr>
          <w:rFonts w:ascii="Arial" w:hAnsi="Arial" w:cs="Arial"/>
          <w:i/>
          <w:sz w:val="20"/>
          <w:szCs w:val="20"/>
        </w:rPr>
      </w:pPr>
      <w:r w:rsidRPr="00336342">
        <w:rPr>
          <w:rFonts w:ascii="Arial" w:hAnsi="Arial" w:cs="Arial"/>
          <w:b/>
          <w:i/>
          <w:sz w:val="20"/>
          <w:szCs w:val="20"/>
        </w:rPr>
        <w:t>R.F.C</w:t>
      </w:r>
      <w:r>
        <w:rPr>
          <w:rFonts w:ascii="Arial" w:hAnsi="Arial" w:cs="Arial"/>
          <w:i/>
          <w:sz w:val="20"/>
          <w:szCs w:val="20"/>
        </w:rPr>
        <w:t xml:space="preserve">. </w:t>
      </w:r>
      <w:r w:rsidR="006860B4">
        <w:rPr>
          <w:rFonts w:ascii="Arial" w:eastAsia="Times New Roman" w:hAnsi="Arial" w:cs="Arial"/>
          <w:bCs/>
          <w:iCs/>
          <w:caps/>
          <w:kern w:val="2"/>
          <w:sz w:val="20"/>
          <w:szCs w:val="21"/>
          <w:lang w:val="es-ES_tradnl" w:eastAsia="es-ES"/>
        </w:rPr>
        <w:t>**********</w:t>
      </w:r>
    </w:p>
    <w:p w14:paraId="2D236E12" w14:textId="77777777" w:rsidR="006860B4" w:rsidRDefault="0049076F" w:rsidP="00D03FCC">
      <w:pPr>
        <w:pStyle w:val="Sinespaciado"/>
        <w:rPr>
          <w:rFonts w:ascii="Arial" w:eastAsia="Times New Roman" w:hAnsi="Arial" w:cs="Arial"/>
          <w:bCs/>
          <w:iCs/>
          <w:caps/>
          <w:kern w:val="2"/>
          <w:sz w:val="20"/>
          <w:szCs w:val="21"/>
          <w:lang w:val="es-ES_tradnl" w:eastAsia="es-ES"/>
        </w:rPr>
      </w:pPr>
      <w:r w:rsidRPr="00336342">
        <w:rPr>
          <w:rFonts w:ascii="Arial" w:hAnsi="Arial" w:cs="Arial"/>
          <w:b/>
          <w:i/>
          <w:sz w:val="20"/>
          <w:szCs w:val="20"/>
        </w:rPr>
        <w:t>Domicilio:</w:t>
      </w:r>
      <w:r w:rsidR="00F27B57">
        <w:rPr>
          <w:rFonts w:ascii="Arial" w:hAnsi="Arial" w:cs="Arial"/>
          <w:i/>
          <w:sz w:val="20"/>
          <w:szCs w:val="20"/>
        </w:rPr>
        <w:t xml:space="preserve"> </w:t>
      </w:r>
      <w:r w:rsidR="006860B4">
        <w:rPr>
          <w:rFonts w:ascii="Arial" w:eastAsia="Times New Roman" w:hAnsi="Arial" w:cs="Arial"/>
          <w:bCs/>
          <w:iCs/>
          <w:caps/>
          <w:kern w:val="2"/>
          <w:sz w:val="20"/>
          <w:szCs w:val="21"/>
          <w:lang w:val="es-ES_tradnl" w:eastAsia="es-ES"/>
        </w:rPr>
        <w:t>**********</w:t>
      </w:r>
    </w:p>
    <w:p w14:paraId="244D46CD" w14:textId="12AE2FD4" w:rsidR="00134FB7" w:rsidRDefault="00DD7909" w:rsidP="00D03FCC">
      <w:pPr>
        <w:pStyle w:val="Sinespaciado"/>
        <w:rPr>
          <w:rFonts w:ascii="Arial" w:hAnsi="Arial" w:cs="Arial"/>
          <w:i/>
          <w:sz w:val="20"/>
          <w:szCs w:val="20"/>
        </w:rPr>
      </w:pPr>
      <w:r w:rsidRPr="00336342">
        <w:rPr>
          <w:rFonts w:ascii="Arial" w:hAnsi="Arial" w:cs="Arial"/>
          <w:b/>
          <w:i/>
          <w:sz w:val="20"/>
          <w:szCs w:val="20"/>
        </w:rPr>
        <w:t>Colonia:</w:t>
      </w:r>
      <w:r w:rsidR="00813D7E">
        <w:rPr>
          <w:rFonts w:ascii="Arial" w:hAnsi="Arial" w:cs="Arial"/>
          <w:i/>
          <w:sz w:val="20"/>
          <w:szCs w:val="20"/>
        </w:rPr>
        <w:t xml:space="preserve"> </w:t>
      </w:r>
      <w:r w:rsidR="009D27C2">
        <w:rPr>
          <w:rFonts w:ascii="Arial" w:hAnsi="Arial" w:cs="Arial"/>
          <w:i/>
          <w:sz w:val="20"/>
          <w:szCs w:val="20"/>
        </w:rPr>
        <w:t>CENTRO</w:t>
      </w:r>
      <w:r w:rsidR="00880308">
        <w:rPr>
          <w:rFonts w:ascii="Arial" w:hAnsi="Arial" w:cs="Arial"/>
          <w:i/>
          <w:sz w:val="20"/>
          <w:szCs w:val="20"/>
        </w:rPr>
        <w:t>.</w:t>
      </w:r>
      <w:r w:rsidR="00813D7E">
        <w:rPr>
          <w:rFonts w:ascii="Arial" w:hAnsi="Arial" w:cs="Arial"/>
          <w:i/>
          <w:sz w:val="20"/>
          <w:szCs w:val="20"/>
        </w:rPr>
        <w:t xml:space="preserve"> |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9D27C2">
        <w:rPr>
          <w:rFonts w:ascii="Arial" w:hAnsi="Arial" w:cs="Arial"/>
          <w:i/>
          <w:sz w:val="20"/>
          <w:szCs w:val="20"/>
        </w:rPr>
        <w:t xml:space="preserve">l </w:t>
      </w:r>
      <w:r w:rsidR="00436976" w:rsidRPr="00336342">
        <w:rPr>
          <w:rFonts w:ascii="Arial" w:hAnsi="Arial" w:cs="Arial"/>
          <w:b/>
          <w:i/>
          <w:sz w:val="20"/>
          <w:szCs w:val="20"/>
        </w:rPr>
        <w:t>Municipio:</w:t>
      </w:r>
      <w:r w:rsidR="00813D7E">
        <w:rPr>
          <w:rFonts w:ascii="Arial" w:hAnsi="Arial" w:cs="Arial"/>
          <w:i/>
          <w:sz w:val="20"/>
          <w:szCs w:val="20"/>
        </w:rPr>
        <w:t xml:space="preserve"> </w:t>
      </w:r>
      <w:r w:rsidR="006860B4">
        <w:rPr>
          <w:rFonts w:ascii="Arial" w:eastAsia="Times New Roman" w:hAnsi="Arial" w:cs="Arial"/>
          <w:bCs/>
          <w:iCs/>
          <w:caps/>
          <w:kern w:val="2"/>
          <w:sz w:val="20"/>
          <w:szCs w:val="21"/>
          <w:lang w:val="es-ES_tradnl" w:eastAsia="es-ES"/>
        </w:rPr>
        <w:t>**********</w:t>
      </w:r>
      <w:r w:rsidR="006860B4">
        <w:rPr>
          <w:rFonts w:ascii="Arial" w:eastAsia="Times New Roman" w:hAnsi="Arial" w:cs="Arial"/>
          <w:bCs/>
          <w:iCs/>
          <w:caps/>
          <w:kern w:val="2"/>
          <w:sz w:val="20"/>
          <w:szCs w:val="21"/>
          <w:lang w:val="es-ES_tradnl" w:eastAsia="es-ES"/>
        </w:rPr>
        <w:t xml:space="preserve"> </w:t>
      </w:r>
      <w:r w:rsidR="009D27C2">
        <w:rPr>
          <w:rFonts w:ascii="Arial" w:hAnsi="Arial" w:cs="Arial"/>
          <w:i/>
          <w:sz w:val="20"/>
          <w:szCs w:val="20"/>
        </w:rPr>
        <w:t xml:space="preserve">l </w:t>
      </w:r>
      <w:r w:rsidR="005C3FF3" w:rsidRPr="00336342">
        <w:rPr>
          <w:rFonts w:ascii="Arial" w:hAnsi="Arial" w:cs="Arial"/>
          <w:b/>
          <w:i/>
          <w:sz w:val="20"/>
          <w:szCs w:val="20"/>
        </w:rPr>
        <w:t>C.P.</w:t>
      </w:r>
      <w:r w:rsidR="005C3FF3">
        <w:rPr>
          <w:rFonts w:ascii="Arial" w:hAnsi="Arial" w:cs="Arial"/>
          <w:i/>
          <w:sz w:val="20"/>
          <w:szCs w:val="20"/>
        </w:rPr>
        <w:t xml:space="preserve"> </w:t>
      </w:r>
      <w:r w:rsidR="009D27C2">
        <w:rPr>
          <w:rFonts w:ascii="Arial" w:hAnsi="Arial" w:cs="Arial"/>
          <w:i/>
          <w:sz w:val="20"/>
          <w:szCs w:val="20"/>
        </w:rPr>
        <w:t>68000</w:t>
      </w:r>
    </w:p>
    <w:p w14:paraId="16587848" w14:textId="77777777" w:rsidR="00C443B1" w:rsidRDefault="00C443B1" w:rsidP="00D03FCC">
      <w:pPr>
        <w:pStyle w:val="Sinespaciado"/>
        <w:rPr>
          <w:rFonts w:ascii="Arial" w:hAnsi="Arial" w:cs="Arial"/>
          <w:i/>
          <w:sz w:val="20"/>
          <w:szCs w:val="20"/>
        </w:rPr>
      </w:pPr>
    </w:p>
    <w:p w14:paraId="375D80F8" w14:textId="31EA7D85" w:rsidR="00DC0CEB" w:rsidRPr="000E542C" w:rsidRDefault="00436976" w:rsidP="00D03FCC">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 xml:space="preserve">La Dirección de Ingresos y Recaudación </w:t>
      </w:r>
      <w:r w:rsidR="00FC6898">
        <w:rPr>
          <w:rFonts w:ascii="Arial" w:hAnsi="Arial" w:cs="Arial"/>
          <w:i/>
          <w:sz w:val="20"/>
          <w:szCs w:val="20"/>
        </w:rPr>
        <w:t xml:space="preserve">dependiente </w:t>
      </w:r>
      <w:r w:rsidR="00B5381D">
        <w:rPr>
          <w:rFonts w:ascii="Arial" w:hAnsi="Arial" w:cs="Arial"/>
          <w:i/>
          <w:sz w:val="20"/>
          <w:szCs w:val="20"/>
        </w:rPr>
        <w:t xml:space="preserve">de la Subsecretaría de Ingresos de la Secretaría de Finanzas del Poder Ejecutivo del Estado de Oaxaca, con fundamento en los artículos </w:t>
      </w:r>
      <w:r w:rsidR="00B1433D">
        <w:rPr>
          <w:rFonts w:ascii="Arial" w:hAnsi="Arial" w:cs="Arial"/>
          <w:i/>
          <w:sz w:val="20"/>
          <w:szCs w:val="20"/>
        </w:rPr>
        <w:t xml:space="preserve">2 párrafo segundo y tercero de la Constitución Política del Estado Libre y Soberano de Oaxaca vigente; </w:t>
      </w:r>
      <w:r w:rsidRPr="00FE4259">
        <w:rPr>
          <w:rFonts w:ascii="Arial" w:hAnsi="Arial" w:cs="Arial"/>
          <w:i/>
          <w:sz w:val="20"/>
          <w:szCs w:val="20"/>
        </w:rPr>
        <w:t>1, 3 fracción I, 27 fracción XII,</w:t>
      </w:r>
      <w:r w:rsidR="00DC0CEB">
        <w:rPr>
          <w:rFonts w:ascii="Arial" w:hAnsi="Arial" w:cs="Arial"/>
          <w:i/>
          <w:sz w:val="20"/>
          <w:szCs w:val="20"/>
        </w:rPr>
        <w:t xml:space="preserve"> 45 fracciones XI,</w:t>
      </w:r>
      <w:r w:rsidR="00DC11A2">
        <w:rPr>
          <w:rFonts w:ascii="Arial" w:hAnsi="Arial" w:cs="Arial"/>
          <w:i/>
          <w:sz w:val="20"/>
          <w:szCs w:val="20"/>
        </w:rPr>
        <w:t xml:space="preserve"> XIII, XX, XXI</w:t>
      </w:r>
      <w:r w:rsidR="00B1433D">
        <w:rPr>
          <w:rFonts w:ascii="Arial" w:hAnsi="Arial" w:cs="Arial"/>
          <w:i/>
          <w:sz w:val="20"/>
          <w:szCs w:val="20"/>
        </w:rPr>
        <w:t>, XXVIII, XXXVII y LIX</w:t>
      </w:r>
      <w:r w:rsidR="00DC11A2">
        <w:rPr>
          <w:rFonts w:ascii="Arial" w:hAnsi="Arial" w:cs="Arial"/>
          <w:i/>
          <w:sz w:val="20"/>
          <w:szCs w:val="20"/>
        </w:rPr>
        <w:t xml:space="preserve"> </w:t>
      </w:r>
      <w:r w:rsidRPr="00FE4259">
        <w:rPr>
          <w:rFonts w:ascii="Arial" w:hAnsi="Arial" w:cs="Arial"/>
          <w:i/>
          <w:sz w:val="20"/>
          <w:szCs w:val="20"/>
        </w:rPr>
        <w:t>de la Ley Orgánica del Poder Ejecutivo del Estado de Oaxaca vigente;</w:t>
      </w:r>
      <w:r w:rsidR="00DC0CEB" w:rsidRPr="00DC0CEB">
        <w:rPr>
          <w:rFonts w:ascii="Arial" w:hAnsi="Arial" w:cs="Arial"/>
          <w:i/>
          <w:sz w:val="20"/>
          <w:szCs w:val="20"/>
        </w:rPr>
        <w:t xml:space="preserve"> </w:t>
      </w:r>
      <w:r w:rsidR="00DC0CEB">
        <w:rPr>
          <w:rFonts w:ascii="Arial" w:hAnsi="Arial" w:cs="Arial"/>
          <w:i/>
          <w:sz w:val="20"/>
          <w:szCs w:val="20"/>
        </w:rPr>
        <w:t>1 primer párrafo,</w:t>
      </w:r>
      <w:r w:rsidR="00DC11A2">
        <w:rPr>
          <w:rFonts w:ascii="Arial" w:hAnsi="Arial" w:cs="Arial"/>
          <w:i/>
          <w:sz w:val="20"/>
          <w:szCs w:val="20"/>
        </w:rPr>
        <w:t xml:space="preserve"> </w:t>
      </w:r>
      <w:r w:rsidR="00DC0CEB">
        <w:rPr>
          <w:rFonts w:ascii="Arial" w:hAnsi="Arial" w:cs="Arial"/>
          <w:i/>
          <w:sz w:val="20"/>
          <w:szCs w:val="20"/>
        </w:rPr>
        <w:t>3, 4, 5 fracciones II y VII, 7 fracción VI, 19,</w:t>
      </w:r>
      <w:r w:rsidR="00DC11A2">
        <w:rPr>
          <w:rFonts w:ascii="Arial" w:hAnsi="Arial" w:cs="Arial"/>
          <w:i/>
          <w:sz w:val="20"/>
          <w:szCs w:val="20"/>
        </w:rPr>
        <w:t xml:space="preserve"> </w:t>
      </w:r>
      <w:r w:rsidR="00B1433D">
        <w:rPr>
          <w:rFonts w:ascii="Arial" w:hAnsi="Arial" w:cs="Arial"/>
          <w:i/>
          <w:sz w:val="20"/>
          <w:szCs w:val="20"/>
        </w:rPr>
        <w:t>32,</w:t>
      </w:r>
      <w:r w:rsidR="00DC0CEB">
        <w:rPr>
          <w:rFonts w:ascii="Arial" w:hAnsi="Arial" w:cs="Arial"/>
          <w:i/>
          <w:sz w:val="20"/>
          <w:szCs w:val="20"/>
        </w:rPr>
        <w:t xml:space="preserve"> 39,</w:t>
      </w:r>
      <w:r w:rsidR="00DC11A2">
        <w:rPr>
          <w:rFonts w:ascii="Arial" w:hAnsi="Arial" w:cs="Arial"/>
          <w:i/>
          <w:sz w:val="20"/>
          <w:szCs w:val="20"/>
        </w:rPr>
        <w:t xml:space="preserve"> </w:t>
      </w:r>
      <w:r w:rsidR="00B1433D">
        <w:rPr>
          <w:rFonts w:ascii="Arial" w:hAnsi="Arial" w:cs="Arial"/>
          <w:i/>
          <w:sz w:val="20"/>
          <w:szCs w:val="20"/>
        </w:rPr>
        <w:t>61</w:t>
      </w:r>
      <w:r w:rsidR="00DC11A2">
        <w:rPr>
          <w:rFonts w:ascii="Arial" w:hAnsi="Arial" w:cs="Arial"/>
          <w:i/>
          <w:sz w:val="20"/>
          <w:szCs w:val="20"/>
        </w:rPr>
        <w:t xml:space="preserve"> </w:t>
      </w:r>
      <w:r w:rsidR="00CF4D5E" w:rsidRPr="000E542C">
        <w:rPr>
          <w:rFonts w:ascii="Arial" w:hAnsi="Arial" w:cs="Arial"/>
          <w:i/>
          <w:sz w:val="20"/>
          <w:szCs w:val="20"/>
        </w:rPr>
        <w:t>primer</w:t>
      </w:r>
      <w:r w:rsidR="00B1433D">
        <w:rPr>
          <w:rFonts w:ascii="Arial" w:hAnsi="Arial" w:cs="Arial"/>
          <w:i/>
          <w:sz w:val="20"/>
          <w:szCs w:val="20"/>
        </w:rPr>
        <w:t xml:space="preserve"> párrafo, 64 primer y quinto párrafos,</w:t>
      </w:r>
      <w:r w:rsidR="00DC0CEB" w:rsidRPr="000E542C">
        <w:rPr>
          <w:rFonts w:ascii="Arial" w:hAnsi="Arial" w:cs="Arial"/>
          <w:i/>
          <w:sz w:val="20"/>
          <w:szCs w:val="20"/>
        </w:rPr>
        <w:t xml:space="preserve"> </w:t>
      </w:r>
      <w:r w:rsidR="00CF4D5E" w:rsidRPr="000E542C">
        <w:rPr>
          <w:rFonts w:ascii="Arial" w:hAnsi="Arial" w:cs="Arial"/>
          <w:i/>
          <w:sz w:val="20"/>
          <w:szCs w:val="20"/>
        </w:rPr>
        <w:t>122</w:t>
      </w:r>
      <w:r w:rsidR="00DC11A2" w:rsidRPr="000E542C">
        <w:rPr>
          <w:rFonts w:ascii="Arial" w:hAnsi="Arial" w:cs="Arial"/>
          <w:i/>
          <w:sz w:val="20"/>
          <w:szCs w:val="20"/>
        </w:rPr>
        <w:t xml:space="preserve"> </w:t>
      </w:r>
      <w:r w:rsidR="00B1433D">
        <w:rPr>
          <w:rFonts w:ascii="Arial" w:hAnsi="Arial" w:cs="Arial"/>
          <w:i/>
          <w:sz w:val="20"/>
          <w:szCs w:val="20"/>
        </w:rPr>
        <w:t>y 268</w:t>
      </w:r>
      <w:r w:rsidR="00CF4D5E" w:rsidRPr="000E542C">
        <w:rPr>
          <w:rFonts w:ascii="Arial" w:hAnsi="Arial" w:cs="Arial"/>
          <w:i/>
          <w:sz w:val="20"/>
          <w:szCs w:val="20"/>
        </w:rPr>
        <w:t xml:space="preserve"> fracción I </w:t>
      </w:r>
      <w:r w:rsidR="00DC0CEB" w:rsidRPr="000E542C">
        <w:rPr>
          <w:rFonts w:ascii="Arial" w:hAnsi="Arial" w:cs="Arial"/>
          <w:i/>
          <w:sz w:val="20"/>
          <w:szCs w:val="20"/>
        </w:rPr>
        <w:t>del Código Fiscal para el Estado de Oaxaca vigente</w:t>
      </w:r>
      <w:r w:rsidR="00CF4D5E" w:rsidRPr="000E542C">
        <w:rPr>
          <w:rFonts w:ascii="Arial" w:hAnsi="Arial" w:cs="Arial"/>
          <w:i/>
          <w:sz w:val="20"/>
          <w:szCs w:val="20"/>
        </w:rPr>
        <w:t xml:space="preserve">; </w:t>
      </w:r>
      <w:r w:rsidR="00B1433D">
        <w:rPr>
          <w:rFonts w:ascii="Arial" w:hAnsi="Arial" w:cs="Arial"/>
          <w:i/>
          <w:sz w:val="20"/>
          <w:szCs w:val="20"/>
        </w:rPr>
        <w:t xml:space="preserve">59, 60 y 61 </w:t>
      </w:r>
      <w:r w:rsidR="00CF4D5E" w:rsidRPr="000E542C">
        <w:rPr>
          <w:rFonts w:ascii="Arial" w:hAnsi="Arial" w:cs="Arial"/>
          <w:i/>
          <w:sz w:val="20"/>
          <w:szCs w:val="20"/>
        </w:rPr>
        <w:t xml:space="preserve">del Reglamento del Código Fiscal para el Estado de Oaxaca vigente, </w:t>
      </w:r>
      <w:r w:rsidR="00B1433D">
        <w:rPr>
          <w:rFonts w:ascii="Arial" w:hAnsi="Arial" w:cs="Arial"/>
          <w:i/>
          <w:sz w:val="20"/>
          <w:szCs w:val="20"/>
        </w:rPr>
        <w:t xml:space="preserve">63, 64, 65 y 66 de la Ley Estatal de Hacienda vigente; </w:t>
      </w:r>
      <w:r w:rsidR="00073838" w:rsidRPr="000E542C">
        <w:rPr>
          <w:rFonts w:ascii="Arial" w:hAnsi="Arial" w:cs="Arial"/>
          <w:i/>
          <w:sz w:val="20"/>
          <w:szCs w:val="20"/>
        </w:rPr>
        <w:t>1, 2, 4 fracc</w:t>
      </w:r>
      <w:r w:rsidR="00B1433D">
        <w:rPr>
          <w:rFonts w:ascii="Arial" w:hAnsi="Arial" w:cs="Arial"/>
          <w:i/>
          <w:sz w:val="20"/>
          <w:szCs w:val="20"/>
        </w:rPr>
        <w:t xml:space="preserve">ión </w:t>
      </w:r>
      <w:r w:rsidR="00D03FCC" w:rsidRPr="000E542C">
        <w:rPr>
          <w:rFonts w:ascii="Arial" w:hAnsi="Arial" w:cs="Arial"/>
          <w:i/>
          <w:sz w:val="20"/>
          <w:szCs w:val="20"/>
        </w:rPr>
        <w:t>I</w:t>
      </w:r>
      <w:r w:rsidR="00073838" w:rsidRPr="000E542C">
        <w:rPr>
          <w:rFonts w:ascii="Arial" w:hAnsi="Arial" w:cs="Arial"/>
          <w:i/>
          <w:sz w:val="20"/>
          <w:szCs w:val="20"/>
        </w:rPr>
        <w:t>II inciso a),</w:t>
      </w:r>
      <w:r w:rsidR="001C45B3">
        <w:rPr>
          <w:rFonts w:ascii="Arial" w:hAnsi="Arial" w:cs="Arial"/>
          <w:i/>
          <w:sz w:val="20"/>
          <w:szCs w:val="20"/>
        </w:rPr>
        <w:t xml:space="preserve"> 5, 31 </w:t>
      </w:r>
      <w:r w:rsidR="00D03FCC" w:rsidRPr="000E542C">
        <w:rPr>
          <w:rFonts w:ascii="Arial" w:hAnsi="Arial" w:cs="Arial"/>
          <w:i/>
          <w:sz w:val="20"/>
          <w:szCs w:val="20"/>
        </w:rPr>
        <w:t xml:space="preserve">fracciones </w:t>
      </w:r>
      <w:r w:rsidR="00073838" w:rsidRPr="000E542C">
        <w:rPr>
          <w:rFonts w:ascii="Arial" w:hAnsi="Arial" w:cs="Arial"/>
          <w:i/>
          <w:sz w:val="20"/>
          <w:szCs w:val="20"/>
        </w:rPr>
        <w:t>VI</w:t>
      </w:r>
      <w:r w:rsidR="001C45B3">
        <w:rPr>
          <w:rFonts w:ascii="Arial" w:hAnsi="Arial" w:cs="Arial"/>
          <w:i/>
          <w:sz w:val="20"/>
          <w:szCs w:val="20"/>
        </w:rPr>
        <w:t>, VIII</w:t>
      </w:r>
      <w:r w:rsidR="00073838" w:rsidRPr="000E542C">
        <w:rPr>
          <w:rFonts w:ascii="Arial" w:hAnsi="Arial" w:cs="Arial"/>
          <w:i/>
          <w:sz w:val="20"/>
          <w:szCs w:val="20"/>
        </w:rPr>
        <w:t xml:space="preserve"> y XLII, del Reglamento Interno de la Secretaría de Finanzas del Poder Ejecutivo del Estado vigente</w:t>
      </w:r>
      <w:r w:rsidR="00D03FCC" w:rsidRPr="000E542C">
        <w:rPr>
          <w:rFonts w:ascii="Arial" w:hAnsi="Arial" w:cs="Arial"/>
          <w:i/>
          <w:sz w:val="20"/>
          <w:szCs w:val="20"/>
        </w:rPr>
        <w:t>.</w:t>
      </w:r>
    </w:p>
    <w:p w14:paraId="1929891B" w14:textId="77777777" w:rsidR="00436976" w:rsidRPr="000E542C" w:rsidRDefault="00C575BE" w:rsidP="002276BC">
      <w:pPr>
        <w:pStyle w:val="Textoindependienteprimerasangra"/>
        <w:spacing w:line="360" w:lineRule="auto"/>
        <w:ind w:firstLine="567"/>
        <w:jc w:val="both"/>
        <w:rPr>
          <w:rFonts w:ascii="Arial" w:hAnsi="Arial" w:cs="Arial"/>
          <w:i/>
          <w:sz w:val="20"/>
          <w:szCs w:val="20"/>
        </w:rPr>
      </w:pPr>
      <w:r w:rsidRPr="000E542C">
        <w:rPr>
          <w:rFonts w:ascii="Arial" w:hAnsi="Arial" w:cs="Arial"/>
          <w:i/>
          <w:sz w:val="20"/>
          <w:szCs w:val="20"/>
        </w:rPr>
        <w:t>(…)</w:t>
      </w:r>
      <w:r w:rsidR="00484FA0" w:rsidRPr="000E542C">
        <w:rPr>
          <w:rFonts w:ascii="Arial" w:hAnsi="Arial" w:cs="Arial"/>
          <w:i/>
          <w:sz w:val="20"/>
          <w:szCs w:val="20"/>
        </w:rPr>
        <w:t>”</w:t>
      </w:r>
    </w:p>
    <w:p w14:paraId="697D9092" w14:textId="016D7D2D" w:rsidR="00484FA0" w:rsidRDefault="009D0362"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sidR="00FD3B5E">
        <w:rPr>
          <w:rFonts w:ascii="Arial" w:eastAsia="Times New Roman" w:hAnsi="Arial" w:cs="Arial"/>
          <w:sz w:val="24"/>
          <w:szCs w:val="24"/>
          <w:lang w:val="es-ES"/>
        </w:rPr>
        <w:t>tado Libre y Soberano de Oaxaca,</w:t>
      </w:r>
      <w:r>
        <w:rPr>
          <w:rFonts w:ascii="Arial" w:eastAsia="Times New Roman" w:hAnsi="Arial" w:cs="Arial"/>
          <w:sz w:val="24"/>
          <w:szCs w:val="24"/>
          <w:lang w:val="es-ES"/>
        </w:rPr>
        <w:t xml:space="preserve">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w:t>
      </w:r>
      <w:r w:rsidR="00FD3B5E">
        <w:rPr>
          <w:rFonts w:ascii="Arial" w:eastAsia="Times New Roman" w:hAnsi="Arial" w:cs="Arial"/>
          <w:sz w:val="24"/>
          <w:szCs w:val="24"/>
          <w:lang w:val="es-ES"/>
        </w:rPr>
        <w:t>ivo del Estado,</w:t>
      </w:r>
      <w:r w:rsidR="00484FA0">
        <w:rPr>
          <w:rFonts w:ascii="Arial" w:eastAsia="Times New Roman" w:hAnsi="Arial" w:cs="Arial"/>
          <w:sz w:val="24"/>
          <w:szCs w:val="24"/>
          <w:lang w:val="es-ES"/>
        </w:rPr>
        <w:t xml:space="preserve">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de Finanzas del Poder Ejecutivo,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Código Fiscal para el Estado,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del Código Fiscal para el Estado y </w:t>
      </w:r>
      <w:r w:rsidR="00FF3591">
        <w:rPr>
          <w:rFonts w:ascii="Arial" w:eastAsia="Times New Roman" w:hAnsi="Arial" w:cs="Arial"/>
          <w:sz w:val="24"/>
          <w:szCs w:val="24"/>
          <w:lang w:val="es-ES"/>
        </w:rPr>
        <w:t xml:space="preserve">en </w:t>
      </w:r>
      <w:r w:rsidR="00484FA0">
        <w:rPr>
          <w:rFonts w:ascii="Arial" w:eastAsia="Times New Roman" w:hAnsi="Arial" w:cs="Arial"/>
          <w:sz w:val="24"/>
          <w:szCs w:val="24"/>
          <w:lang w:val="es-ES"/>
        </w:rPr>
        <w:t>la Ley Estatal de Hacienda.</w:t>
      </w:r>
    </w:p>
    <w:p w14:paraId="38B7581A" w14:textId="6CBBA141" w:rsidR="00D84275" w:rsidRDefault="00873ACD" w:rsidP="00D84275">
      <w:pPr>
        <w:spacing w:after="0"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autoridad demandada omitió señalar en el cuerpo del acto administrativo impugnado, el </w:t>
      </w:r>
      <w:r w:rsidR="00D03FCC">
        <w:rPr>
          <w:rFonts w:ascii="Arial" w:eastAsia="Times New Roman" w:hAnsi="Arial" w:cs="Arial"/>
          <w:sz w:val="24"/>
          <w:szCs w:val="24"/>
          <w:lang w:val="es-ES"/>
        </w:rPr>
        <w:t>a</w:t>
      </w:r>
      <w:r>
        <w:rPr>
          <w:rFonts w:ascii="Arial" w:eastAsia="Times New Roman" w:hAnsi="Arial" w:cs="Arial"/>
          <w:sz w:val="24"/>
          <w:szCs w:val="24"/>
          <w:lang w:val="es-ES"/>
        </w:rPr>
        <w:t xml:space="preserve">rtículo </w:t>
      </w:r>
      <w:r w:rsidR="00D03FCC">
        <w:rPr>
          <w:rFonts w:ascii="Arial" w:eastAsia="Times New Roman" w:hAnsi="Arial" w:cs="Arial"/>
          <w:sz w:val="24"/>
          <w:szCs w:val="24"/>
          <w:lang w:val="es-ES"/>
        </w:rPr>
        <w:t>1</w:t>
      </w:r>
      <w:r w:rsidR="00FD3B5E">
        <w:rPr>
          <w:rFonts w:ascii="Arial" w:eastAsia="Times New Roman" w:hAnsi="Arial" w:cs="Arial"/>
          <w:sz w:val="24"/>
          <w:szCs w:val="24"/>
          <w:lang w:val="es-ES"/>
        </w:rPr>
        <w:t xml:space="preserve"> </w:t>
      </w:r>
      <w:r>
        <w:rPr>
          <w:rFonts w:ascii="Arial" w:eastAsia="Times New Roman" w:hAnsi="Arial" w:cs="Arial"/>
          <w:sz w:val="24"/>
          <w:szCs w:val="24"/>
          <w:lang w:val="es-ES"/>
        </w:rPr>
        <w:t>primer y s</w:t>
      </w:r>
      <w:r w:rsidR="00877FB4">
        <w:rPr>
          <w:rFonts w:ascii="Arial" w:eastAsia="Times New Roman" w:hAnsi="Arial" w:cs="Arial"/>
          <w:sz w:val="24"/>
          <w:szCs w:val="24"/>
          <w:lang w:val="es-ES"/>
        </w:rPr>
        <w:t>egundo párrafo, fracción XXX</w:t>
      </w:r>
      <w:r w:rsidR="00D03FCC">
        <w:rPr>
          <w:rFonts w:ascii="Arial" w:eastAsia="Times New Roman" w:hAnsi="Arial" w:cs="Arial"/>
          <w:sz w:val="24"/>
          <w:szCs w:val="24"/>
          <w:lang w:val="es-ES"/>
        </w:rPr>
        <w:t>,</w:t>
      </w:r>
      <w:r w:rsidR="00877FB4">
        <w:rPr>
          <w:rFonts w:ascii="Arial" w:eastAsia="Times New Roman" w:hAnsi="Arial" w:cs="Arial"/>
          <w:sz w:val="24"/>
          <w:szCs w:val="24"/>
          <w:lang w:val="es-ES"/>
        </w:rPr>
        <w:t xml:space="preserve"> inciso a)</w:t>
      </w:r>
      <w:r w:rsidR="00647A05">
        <w:rPr>
          <w:rFonts w:ascii="Arial" w:eastAsia="Times New Roman" w:hAnsi="Arial" w:cs="Arial"/>
          <w:sz w:val="24"/>
          <w:szCs w:val="24"/>
          <w:lang w:val="es-ES"/>
        </w:rPr>
        <w:t xml:space="preserve">, </w:t>
      </w:r>
      <w:r>
        <w:rPr>
          <w:rFonts w:ascii="Arial" w:eastAsia="Times New Roman" w:hAnsi="Arial" w:cs="Arial"/>
          <w:sz w:val="24"/>
          <w:szCs w:val="24"/>
          <w:lang w:val="es-ES"/>
        </w:rPr>
        <w:t xml:space="preserve">del </w:t>
      </w:r>
      <w:r w:rsidR="00D03FCC">
        <w:rPr>
          <w:rFonts w:ascii="Arial" w:eastAsia="Times New Roman" w:hAnsi="Arial" w:cs="Arial"/>
          <w:sz w:val="24"/>
          <w:szCs w:val="24"/>
          <w:lang w:val="es-ES"/>
        </w:rPr>
        <w:t>a</w:t>
      </w:r>
      <w:r>
        <w:rPr>
          <w:rFonts w:ascii="Arial" w:eastAsia="Times New Roman" w:hAnsi="Arial" w:cs="Arial"/>
          <w:sz w:val="24"/>
          <w:szCs w:val="24"/>
          <w:lang w:val="es-ES"/>
        </w:rPr>
        <w:t>cuerdo por el que se establece la circunscripción territorial de la Secretaría de Finanzas del Poder Ejecutivo del Estado y Subdelegaciones en el Estado, publicado el día</w:t>
      </w:r>
      <w:r w:rsidR="00D03FCC">
        <w:rPr>
          <w:rFonts w:ascii="Arial" w:eastAsia="Times New Roman" w:hAnsi="Arial" w:cs="Arial"/>
          <w:sz w:val="24"/>
          <w:szCs w:val="24"/>
          <w:lang w:val="es-ES"/>
        </w:rPr>
        <w:t xml:space="preserve"> </w:t>
      </w:r>
      <w:r>
        <w:rPr>
          <w:rFonts w:ascii="Arial" w:eastAsia="Times New Roman" w:hAnsi="Arial" w:cs="Arial"/>
          <w:sz w:val="24"/>
          <w:szCs w:val="24"/>
          <w:lang w:val="es-ES"/>
        </w:rPr>
        <w:t>dos de enero de dos mil quince, en el Extra del Periódico Oficial del Estado, que para su mejor comprensión se transcribe:</w:t>
      </w:r>
    </w:p>
    <w:p w14:paraId="3B9B84C8" w14:textId="77777777" w:rsidR="00D84275" w:rsidRDefault="00D84275" w:rsidP="00D84275">
      <w:pPr>
        <w:spacing w:after="0" w:line="360" w:lineRule="auto"/>
        <w:ind w:firstLine="567"/>
        <w:jc w:val="both"/>
        <w:rPr>
          <w:rFonts w:ascii="Arial" w:eastAsia="Times New Roman" w:hAnsi="Arial" w:cs="Arial"/>
          <w:sz w:val="24"/>
          <w:szCs w:val="24"/>
          <w:lang w:val="es-ES"/>
        </w:rPr>
      </w:pPr>
    </w:p>
    <w:p w14:paraId="189E2543" w14:textId="77777777" w:rsidR="00873ACD" w:rsidRPr="00D84275" w:rsidRDefault="00873ACD" w:rsidP="000E542C">
      <w:pPr>
        <w:spacing w:after="0" w:line="276" w:lineRule="auto"/>
        <w:ind w:left="709" w:right="283" w:firstLine="567"/>
        <w:jc w:val="both"/>
        <w:rPr>
          <w:rFonts w:ascii="Arial" w:hAnsi="Arial" w:cs="Arial"/>
          <w:i/>
          <w:sz w:val="21"/>
          <w:szCs w:val="21"/>
        </w:rPr>
      </w:pPr>
      <w:r w:rsidRPr="00D84275">
        <w:rPr>
          <w:rFonts w:ascii="Arial" w:hAnsi="Arial" w:cs="Arial"/>
          <w:i/>
          <w:sz w:val="21"/>
          <w:szCs w:val="21"/>
        </w:rPr>
        <w:lastRenderedPageBreak/>
        <w:t>“</w:t>
      </w:r>
      <w:r w:rsidRPr="00D84275">
        <w:rPr>
          <w:rFonts w:ascii="Arial" w:hAnsi="Arial" w:cs="Arial"/>
          <w:b/>
          <w:i/>
          <w:sz w:val="21"/>
          <w:szCs w:val="21"/>
        </w:rPr>
        <w:t>Artículo Primero</w:t>
      </w:r>
      <w:r w:rsidRPr="00D84275">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06083A49" w14:textId="77777777" w:rsidR="00873ACD" w:rsidRPr="00D84275" w:rsidRDefault="00873ACD" w:rsidP="000E542C">
      <w:pPr>
        <w:spacing w:after="0" w:line="276" w:lineRule="auto"/>
        <w:ind w:left="709" w:right="283" w:firstLine="567"/>
        <w:jc w:val="both"/>
        <w:rPr>
          <w:rFonts w:ascii="Arial" w:hAnsi="Arial" w:cs="Arial"/>
          <w:i/>
          <w:sz w:val="21"/>
          <w:szCs w:val="21"/>
        </w:rPr>
      </w:pPr>
      <w:r w:rsidRPr="00D84275">
        <w:rPr>
          <w:rFonts w:ascii="Arial" w:hAnsi="Arial" w:cs="Arial"/>
          <w:i/>
          <w:sz w:val="21"/>
          <w:szCs w:val="21"/>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14:paraId="04B0A5D1" w14:textId="77777777" w:rsidR="00E6057B" w:rsidRPr="00D84275" w:rsidRDefault="00873ACD" w:rsidP="000E542C">
      <w:pPr>
        <w:spacing w:after="0" w:line="276" w:lineRule="auto"/>
        <w:ind w:left="709" w:right="283" w:firstLine="567"/>
        <w:jc w:val="both"/>
        <w:rPr>
          <w:rFonts w:ascii="Arial" w:hAnsi="Arial" w:cs="Arial"/>
          <w:i/>
          <w:sz w:val="21"/>
          <w:szCs w:val="21"/>
        </w:rPr>
      </w:pPr>
      <w:r w:rsidRPr="00D84275">
        <w:rPr>
          <w:rFonts w:ascii="Arial" w:hAnsi="Arial" w:cs="Arial"/>
          <w:i/>
          <w:sz w:val="21"/>
          <w:szCs w:val="21"/>
        </w:rPr>
        <w:t>(…)</w:t>
      </w:r>
    </w:p>
    <w:p w14:paraId="07D5E53F" w14:textId="77777777" w:rsidR="0099315A" w:rsidRPr="00D84275" w:rsidRDefault="0099315A" w:rsidP="000E542C">
      <w:pPr>
        <w:spacing w:after="0" w:line="276" w:lineRule="auto"/>
        <w:ind w:left="709" w:right="283" w:firstLine="567"/>
        <w:jc w:val="both"/>
        <w:rPr>
          <w:rFonts w:ascii="Arial" w:hAnsi="Arial" w:cs="Arial"/>
          <w:i/>
          <w:sz w:val="21"/>
          <w:szCs w:val="21"/>
        </w:rPr>
      </w:pPr>
      <w:r w:rsidRPr="00D84275">
        <w:rPr>
          <w:rFonts w:ascii="Arial" w:hAnsi="Arial" w:cs="Arial"/>
          <w:i/>
          <w:sz w:val="21"/>
          <w:szCs w:val="21"/>
        </w:rPr>
        <w:t>XXX. Para la atención en Valles Centrales, se establecen las siguientes subdelegaciones fiscales:</w:t>
      </w:r>
    </w:p>
    <w:p w14:paraId="42966C62" w14:textId="75A44233" w:rsidR="000E542C" w:rsidRPr="00D84275" w:rsidRDefault="0099315A" w:rsidP="000E542C">
      <w:pPr>
        <w:spacing w:after="0" w:line="276" w:lineRule="auto"/>
        <w:ind w:left="709" w:right="283" w:firstLine="567"/>
        <w:jc w:val="both"/>
        <w:rPr>
          <w:rFonts w:ascii="Arial" w:hAnsi="Arial" w:cs="Arial"/>
          <w:i/>
          <w:sz w:val="21"/>
          <w:szCs w:val="21"/>
        </w:rPr>
      </w:pPr>
      <w:r w:rsidRPr="00D84275">
        <w:rPr>
          <w:rFonts w:ascii="Arial" w:hAnsi="Arial" w:cs="Arial"/>
          <w:i/>
          <w:sz w:val="21"/>
          <w:szCs w:val="21"/>
        </w:rPr>
        <w:t xml:space="preserve">a) Subdelegación Fiscal del Centro, Reforma: Con sede en el Municipio de Oaxaca de Juárez, Oaxaca, que comprende los siguientes Municipios: </w:t>
      </w:r>
      <w:r w:rsidRPr="00D84275">
        <w:rPr>
          <w:rFonts w:ascii="Arial" w:hAnsi="Arial" w:cs="Arial"/>
          <w:b/>
          <w:i/>
          <w:sz w:val="21"/>
          <w:szCs w:val="21"/>
        </w:rPr>
        <w:t>Oaxaca de Juárez</w:t>
      </w:r>
      <w:r w:rsidRPr="00D84275">
        <w:rPr>
          <w:rFonts w:ascii="Arial" w:hAnsi="Arial" w:cs="Arial"/>
          <w:i/>
          <w:sz w:val="21"/>
          <w:szCs w:val="21"/>
        </w:rPr>
        <w:t xml:space="preserve">, </w:t>
      </w:r>
      <w:r w:rsidR="00144780" w:rsidRPr="00D84275">
        <w:rPr>
          <w:rFonts w:ascii="Arial" w:hAnsi="Arial" w:cs="Arial"/>
          <w:i/>
          <w:sz w:val="21"/>
          <w:szCs w:val="21"/>
        </w:rPr>
        <w:t>Cuilapam</w:t>
      </w:r>
      <w:r w:rsidRPr="00D84275">
        <w:rPr>
          <w:rFonts w:ascii="Arial" w:hAnsi="Arial" w:cs="Arial"/>
          <w:i/>
          <w:sz w:val="21"/>
          <w:szCs w:val="21"/>
        </w:rPr>
        <w:t xml:space="preserve"> de Guerrero, San Andrés Ixtlahuaca, San Bartolo Coyotepec, San Jacinto Amilpas, Ánimas Trujano, San Pedro Ixtlahuaca, San Raymundo Jalpan, Santa Cruz Xoxocotlán, Santa María Atzompa y Santa María Coyotepec.”</w:t>
      </w:r>
    </w:p>
    <w:p w14:paraId="77FD52E3" w14:textId="77777777" w:rsidR="00D84275" w:rsidRDefault="00D84275" w:rsidP="000E542C">
      <w:pPr>
        <w:spacing w:after="0" w:line="276" w:lineRule="auto"/>
        <w:ind w:left="709" w:right="283" w:firstLine="567"/>
        <w:jc w:val="both"/>
        <w:rPr>
          <w:rFonts w:ascii="Arial" w:hAnsi="Arial" w:cs="Arial"/>
          <w:i/>
          <w:sz w:val="20"/>
          <w:szCs w:val="20"/>
        </w:rPr>
      </w:pPr>
    </w:p>
    <w:p w14:paraId="1FC8CE6F" w14:textId="77777777" w:rsidR="000E542C" w:rsidRPr="000E542C" w:rsidRDefault="000E542C" w:rsidP="000E542C">
      <w:pPr>
        <w:spacing w:after="0" w:line="276" w:lineRule="auto"/>
        <w:ind w:left="709" w:right="283" w:firstLine="567"/>
        <w:jc w:val="both"/>
        <w:rPr>
          <w:rFonts w:ascii="Arial" w:hAnsi="Arial" w:cs="Arial"/>
          <w:i/>
          <w:sz w:val="20"/>
          <w:szCs w:val="20"/>
        </w:rPr>
      </w:pPr>
    </w:p>
    <w:p w14:paraId="1D7CC52E" w14:textId="624657A7" w:rsidR="00E6057B" w:rsidRPr="001C45B3" w:rsidRDefault="0093365B" w:rsidP="001F6C0A">
      <w:pPr>
        <w:pStyle w:val="Sinespaciado"/>
        <w:spacing w:line="360" w:lineRule="auto"/>
        <w:ind w:right="142"/>
        <w:jc w:val="both"/>
        <w:rPr>
          <w:rFonts w:ascii="Arial" w:hAnsi="Arial" w:cs="Arial"/>
          <w:i/>
          <w:sz w:val="20"/>
          <w:szCs w:val="20"/>
        </w:rPr>
      </w:pPr>
      <w:r>
        <w:rPr>
          <w:rFonts w:ascii="Arial" w:eastAsia="Times New Roman" w:hAnsi="Arial" w:cs="Arial"/>
          <w:sz w:val="24"/>
          <w:szCs w:val="24"/>
        </w:rPr>
        <w:tab/>
      </w:r>
      <w:r w:rsidR="00873ACD" w:rsidRPr="00E6057B">
        <w:rPr>
          <w:rFonts w:ascii="Arial" w:eastAsia="Times New Roman" w:hAnsi="Arial" w:cs="Arial"/>
          <w:sz w:val="24"/>
          <w:szCs w:val="24"/>
          <w:lang w:val="es-ES"/>
        </w:rPr>
        <w:t>Luego si, del acto administrativo impugnado, con número</w:t>
      </w:r>
      <w:r w:rsidR="001C45B3">
        <w:rPr>
          <w:rFonts w:ascii="Arial" w:eastAsia="Times New Roman" w:hAnsi="Arial" w:cs="Arial"/>
          <w:sz w:val="24"/>
          <w:szCs w:val="24"/>
          <w:lang w:val="es-ES"/>
        </w:rPr>
        <w:t xml:space="preserve"> </w:t>
      </w:r>
      <w:r w:rsidR="006860B4">
        <w:rPr>
          <w:rFonts w:ascii="Arial" w:eastAsia="Times New Roman" w:hAnsi="Arial" w:cs="Arial"/>
          <w:bCs/>
          <w:iCs/>
          <w:caps/>
          <w:kern w:val="2"/>
          <w:sz w:val="20"/>
          <w:szCs w:val="21"/>
          <w:lang w:val="es-ES_tradnl" w:eastAsia="es-ES"/>
        </w:rPr>
        <w:t>**********</w:t>
      </w:r>
      <w:r w:rsidR="001C45B3" w:rsidRPr="0093365B">
        <w:rPr>
          <w:rFonts w:ascii="Arial" w:hAnsi="Arial" w:cs="Arial"/>
          <w:i/>
          <w:sz w:val="24"/>
          <w:szCs w:val="24"/>
        </w:rPr>
        <w:t>,</w:t>
      </w:r>
      <w:r w:rsidR="001C45B3">
        <w:rPr>
          <w:rFonts w:ascii="Arial" w:hAnsi="Arial" w:cs="Arial"/>
          <w:i/>
          <w:sz w:val="20"/>
          <w:szCs w:val="20"/>
        </w:rPr>
        <w:t xml:space="preserve"> </w:t>
      </w:r>
      <w:r>
        <w:rPr>
          <w:rFonts w:ascii="Arial" w:eastAsia="Times New Roman" w:hAnsi="Arial" w:cs="Arial"/>
          <w:sz w:val="24"/>
          <w:szCs w:val="24"/>
          <w:lang w:val="es-ES"/>
        </w:rPr>
        <w:t xml:space="preserve">de diecinueve de agosto </w:t>
      </w:r>
      <w:r w:rsidR="00E6057B" w:rsidRPr="00E6057B">
        <w:rPr>
          <w:rFonts w:ascii="Arial" w:eastAsia="Times New Roman" w:hAnsi="Arial" w:cs="Arial"/>
          <w:sz w:val="24"/>
          <w:szCs w:val="24"/>
          <w:lang w:val="es-ES"/>
        </w:rPr>
        <w:t xml:space="preserve">de dos mil diecinueve, </w:t>
      </w:r>
      <w:r w:rsidR="00873ACD" w:rsidRPr="00E6057B">
        <w:rPr>
          <w:rFonts w:ascii="Arial" w:eastAsia="Times New Roman" w:hAnsi="Arial" w:cs="Arial"/>
          <w:sz w:val="24"/>
          <w:szCs w:val="24"/>
          <w:lang w:val="es-ES"/>
        </w:rPr>
        <w:t>const</w:t>
      </w:r>
      <w:r w:rsidR="001F6C0A">
        <w:rPr>
          <w:rFonts w:ascii="Arial" w:eastAsia="Times New Roman" w:hAnsi="Arial" w:cs="Arial"/>
          <w:sz w:val="24"/>
          <w:szCs w:val="24"/>
          <w:lang w:val="es-ES"/>
        </w:rPr>
        <w:t xml:space="preserve">a que </w:t>
      </w:r>
      <w:r w:rsidR="006860B4">
        <w:rPr>
          <w:rFonts w:ascii="Arial" w:eastAsia="Times New Roman" w:hAnsi="Arial" w:cs="Arial"/>
          <w:bCs/>
          <w:iCs/>
          <w:caps/>
          <w:kern w:val="2"/>
          <w:sz w:val="20"/>
          <w:szCs w:val="21"/>
          <w:lang w:val="es-ES_tradnl" w:eastAsia="es-ES"/>
        </w:rPr>
        <w:t>**********</w:t>
      </w:r>
      <w:r w:rsidR="001722AB">
        <w:rPr>
          <w:rFonts w:ascii="Arial" w:eastAsia="Times New Roman" w:hAnsi="Arial" w:cs="Arial"/>
          <w:sz w:val="24"/>
          <w:szCs w:val="24"/>
          <w:lang w:eastAsia="es-ES"/>
        </w:rPr>
        <w:t xml:space="preserve">, </w:t>
      </w:r>
      <w:r w:rsidR="00FB507E" w:rsidRPr="00E6057B">
        <w:rPr>
          <w:rFonts w:ascii="Arial" w:eastAsia="Times New Roman" w:hAnsi="Arial" w:cs="Arial"/>
          <w:sz w:val="24"/>
          <w:szCs w:val="24"/>
          <w:lang w:val="es-ES"/>
        </w:rPr>
        <w:t xml:space="preserve">tiene su </w:t>
      </w:r>
      <w:bookmarkStart w:id="0" w:name="_GoBack"/>
      <w:r w:rsidR="00FB507E" w:rsidRPr="00E6057B">
        <w:rPr>
          <w:rFonts w:ascii="Arial" w:eastAsia="Times New Roman" w:hAnsi="Arial" w:cs="Arial"/>
          <w:sz w:val="24"/>
          <w:szCs w:val="24"/>
          <w:lang w:val="es-ES"/>
        </w:rPr>
        <w:t>domi</w:t>
      </w:r>
      <w:bookmarkEnd w:id="0"/>
      <w:r w:rsidR="00FB507E" w:rsidRPr="00E6057B">
        <w:rPr>
          <w:rFonts w:ascii="Arial" w:eastAsia="Times New Roman" w:hAnsi="Arial" w:cs="Arial"/>
          <w:sz w:val="24"/>
          <w:szCs w:val="24"/>
          <w:lang w:val="es-ES"/>
        </w:rPr>
        <w:t xml:space="preserve">cilio en </w:t>
      </w:r>
      <w:r w:rsidR="001F6C0A">
        <w:rPr>
          <w:rFonts w:ascii="Arial" w:eastAsia="Times New Roman" w:hAnsi="Arial" w:cs="Arial"/>
          <w:sz w:val="24"/>
          <w:szCs w:val="24"/>
          <w:lang w:val="es-ES"/>
        </w:rPr>
        <w:t xml:space="preserve">calle de </w:t>
      </w:r>
      <w:r w:rsidR="006860B4">
        <w:rPr>
          <w:rFonts w:ascii="Arial" w:eastAsia="Times New Roman" w:hAnsi="Arial" w:cs="Arial"/>
          <w:bCs/>
          <w:iCs/>
          <w:caps/>
          <w:kern w:val="2"/>
          <w:sz w:val="20"/>
          <w:szCs w:val="21"/>
          <w:lang w:val="es-ES_tradnl" w:eastAsia="es-ES"/>
        </w:rPr>
        <w:t>**********</w:t>
      </w:r>
      <w:r w:rsidR="006860B4">
        <w:rPr>
          <w:rFonts w:ascii="Arial" w:eastAsia="Times New Roman" w:hAnsi="Arial" w:cs="Arial"/>
          <w:bCs/>
          <w:iCs/>
          <w:caps/>
          <w:kern w:val="2"/>
          <w:sz w:val="20"/>
          <w:szCs w:val="21"/>
          <w:lang w:val="es-ES_tradnl" w:eastAsia="es-ES"/>
        </w:rPr>
        <w:t xml:space="preserve"> </w:t>
      </w:r>
      <w:r w:rsidR="001F6C0A">
        <w:rPr>
          <w:rFonts w:ascii="Arial" w:eastAsia="Times New Roman" w:hAnsi="Arial" w:cs="Arial"/>
          <w:sz w:val="24"/>
          <w:szCs w:val="24"/>
          <w:lang w:val="es-ES"/>
        </w:rPr>
        <w:t xml:space="preserve">número exterior </w:t>
      </w:r>
      <w:r w:rsidR="006860B4">
        <w:rPr>
          <w:rFonts w:ascii="Arial" w:eastAsia="Times New Roman" w:hAnsi="Arial" w:cs="Arial"/>
          <w:bCs/>
          <w:iCs/>
          <w:caps/>
          <w:kern w:val="2"/>
          <w:sz w:val="20"/>
          <w:szCs w:val="21"/>
          <w:lang w:val="es-ES_tradnl" w:eastAsia="es-ES"/>
        </w:rPr>
        <w:t>**********</w:t>
      </w:r>
      <w:r w:rsidR="001F6C0A">
        <w:rPr>
          <w:rFonts w:ascii="Arial" w:eastAsia="Times New Roman" w:hAnsi="Arial" w:cs="Arial"/>
          <w:sz w:val="24"/>
          <w:szCs w:val="24"/>
          <w:lang w:val="es-ES"/>
        </w:rPr>
        <w:t xml:space="preserve">, </w:t>
      </w:r>
      <w:r w:rsidR="001722AB">
        <w:rPr>
          <w:rFonts w:ascii="Arial" w:eastAsia="Times New Roman" w:hAnsi="Arial" w:cs="Arial"/>
          <w:sz w:val="24"/>
          <w:szCs w:val="24"/>
          <w:lang w:val="es-ES"/>
        </w:rPr>
        <w:t xml:space="preserve">Colonia </w:t>
      </w:r>
      <w:r w:rsidR="001F6C0A">
        <w:rPr>
          <w:rFonts w:ascii="Arial" w:eastAsia="Times New Roman" w:hAnsi="Arial" w:cs="Arial"/>
          <w:sz w:val="24"/>
          <w:szCs w:val="24"/>
          <w:lang w:val="es-ES"/>
        </w:rPr>
        <w:t>Centro</w:t>
      </w:r>
      <w:r w:rsidR="001722AB">
        <w:rPr>
          <w:rFonts w:ascii="Arial" w:eastAsia="Times New Roman" w:hAnsi="Arial" w:cs="Arial"/>
          <w:sz w:val="24"/>
          <w:szCs w:val="24"/>
          <w:lang w:val="es-ES"/>
        </w:rPr>
        <w:t xml:space="preserve">, </w:t>
      </w:r>
      <w:r w:rsidR="006860B4">
        <w:rPr>
          <w:rFonts w:ascii="Arial" w:eastAsia="Times New Roman" w:hAnsi="Arial" w:cs="Arial"/>
          <w:bCs/>
          <w:iCs/>
          <w:caps/>
          <w:kern w:val="2"/>
          <w:sz w:val="20"/>
          <w:szCs w:val="21"/>
          <w:lang w:val="es-ES_tradnl" w:eastAsia="es-ES"/>
        </w:rPr>
        <w:t>**********</w:t>
      </w:r>
      <w:r w:rsidR="001722AB">
        <w:rPr>
          <w:rFonts w:ascii="Arial" w:eastAsia="Times New Roman" w:hAnsi="Arial" w:cs="Arial"/>
          <w:sz w:val="24"/>
          <w:szCs w:val="24"/>
          <w:lang w:val="es-ES"/>
        </w:rPr>
        <w:t xml:space="preserve">, </w:t>
      </w:r>
      <w:r w:rsidR="00873ACD" w:rsidRPr="001722AB">
        <w:rPr>
          <w:rFonts w:ascii="Arial" w:eastAsia="Times New Roman" w:hAnsi="Arial" w:cs="Arial"/>
          <w:sz w:val="24"/>
          <w:szCs w:val="24"/>
          <w:lang w:val="es-ES"/>
        </w:rPr>
        <w:t>la</w:t>
      </w:r>
      <w:r w:rsidR="00873ACD" w:rsidRPr="00E6057B">
        <w:rPr>
          <w:rFonts w:ascii="Arial" w:eastAsia="Times New Roman" w:hAnsi="Arial" w:cs="Arial"/>
          <w:sz w:val="24"/>
          <w:szCs w:val="24"/>
          <w:lang w:val="es-ES"/>
        </w:rPr>
        <w:t xml:space="preserve"> autoridad demandada debió hacer constar en el cuerpo del acto su competencia territorial, de ahí que resulta ilegal su determinación y con ello se viol</w:t>
      </w:r>
      <w:r w:rsidR="001722AB">
        <w:rPr>
          <w:rFonts w:ascii="Arial" w:eastAsia="Times New Roman" w:hAnsi="Arial" w:cs="Arial"/>
          <w:sz w:val="24"/>
          <w:szCs w:val="24"/>
          <w:lang w:val="es-ES"/>
        </w:rPr>
        <w:t>a el artículo 16 Constitucional,</w:t>
      </w:r>
      <w:r w:rsidR="00873ACD" w:rsidRPr="00E6057B">
        <w:rPr>
          <w:rFonts w:ascii="Arial" w:eastAsia="Times New Roman" w:hAnsi="Arial" w:cs="Arial"/>
          <w:sz w:val="24"/>
          <w:szCs w:val="24"/>
          <w:lang w:val="es-ES"/>
        </w:rPr>
        <w:t xml:space="preserve"> en relación con el artículo </w:t>
      </w:r>
      <w:r w:rsidR="003F51BD" w:rsidRPr="00E6057B">
        <w:rPr>
          <w:rFonts w:ascii="Arial" w:eastAsia="Times New Roman" w:hAnsi="Arial" w:cs="Arial"/>
          <w:sz w:val="24"/>
          <w:szCs w:val="24"/>
          <w:lang w:val="es-ES"/>
        </w:rPr>
        <w:t>1</w:t>
      </w:r>
      <w:r w:rsidR="001722AB">
        <w:rPr>
          <w:rFonts w:ascii="Arial" w:eastAsia="Times New Roman" w:hAnsi="Arial" w:cs="Arial"/>
          <w:sz w:val="24"/>
          <w:szCs w:val="24"/>
          <w:lang w:val="es-ES"/>
        </w:rPr>
        <w:t>7 fracciones I y V de la Ley de la Materia.</w:t>
      </w:r>
    </w:p>
    <w:p w14:paraId="5BBE906C" w14:textId="0E93639A" w:rsidR="00D84275" w:rsidRPr="00E6057B" w:rsidRDefault="000411E8" w:rsidP="00D8427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Segunda Sala, </w:t>
      </w:r>
      <w:r w:rsidR="0064228A" w:rsidRPr="0064228A">
        <w:rPr>
          <w:rFonts w:ascii="Arial" w:eastAsia="Times New Roman" w:hAnsi="Arial" w:cs="Arial"/>
          <w:sz w:val="24"/>
          <w:szCs w:val="24"/>
          <w:lang w:val="es-ES"/>
        </w:rPr>
        <w:t>Semanario Judici</w:t>
      </w:r>
      <w:r w:rsidR="0064228A">
        <w:rPr>
          <w:rFonts w:ascii="Arial" w:eastAsia="Times New Roman" w:hAnsi="Arial" w:cs="Arial"/>
          <w:sz w:val="24"/>
          <w:szCs w:val="24"/>
          <w:lang w:val="es-ES"/>
        </w:rPr>
        <w:t xml:space="preserve">al de la Federación y su Gaceta, </w:t>
      </w:r>
      <w:r w:rsidR="001F6C0A" w:rsidRPr="0064228A">
        <w:rPr>
          <w:rFonts w:ascii="Arial" w:eastAsia="Times New Roman" w:hAnsi="Arial" w:cs="Arial"/>
          <w:sz w:val="24"/>
          <w:szCs w:val="24"/>
          <w:lang w:val="es-ES"/>
        </w:rPr>
        <w:t>tom</w:t>
      </w:r>
      <w:r w:rsidR="0064228A" w:rsidRPr="0064228A">
        <w:rPr>
          <w:rFonts w:ascii="Arial" w:eastAsia="Times New Roman" w:hAnsi="Arial" w:cs="Arial"/>
          <w:sz w:val="24"/>
          <w:szCs w:val="24"/>
          <w:lang w:val="es-ES"/>
        </w:rPr>
        <w:t xml:space="preserve">o XXII, </w:t>
      </w:r>
      <w:r w:rsidR="001F6C0A">
        <w:rPr>
          <w:rFonts w:ascii="Arial" w:eastAsia="Times New Roman" w:hAnsi="Arial" w:cs="Arial"/>
          <w:sz w:val="24"/>
          <w:szCs w:val="24"/>
          <w:lang w:val="es-ES"/>
        </w:rPr>
        <w:t>s</w:t>
      </w:r>
      <w:r w:rsidR="0064228A" w:rsidRPr="0064228A">
        <w:rPr>
          <w:rFonts w:ascii="Arial" w:eastAsia="Times New Roman" w:hAnsi="Arial" w:cs="Arial"/>
          <w:sz w:val="24"/>
          <w:szCs w:val="24"/>
          <w:lang w:val="es-ES"/>
        </w:rPr>
        <w:t>ept</w:t>
      </w:r>
      <w:r w:rsidR="001F6C0A">
        <w:rPr>
          <w:rFonts w:ascii="Arial" w:eastAsia="Times New Roman" w:hAnsi="Arial" w:cs="Arial"/>
          <w:sz w:val="24"/>
          <w:szCs w:val="24"/>
          <w:lang w:val="es-ES"/>
        </w:rPr>
        <w:t>iembre de 2005, materia</w:t>
      </w:r>
      <w:r w:rsidR="0064228A">
        <w:rPr>
          <w:rFonts w:ascii="Arial" w:eastAsia="Times New Roman" w:hAnsi="Arial" w:cs="Arial"/>
          <w:sz w:val="24"/>
          <w:szCs w:val="24"/>
          <w:lang w:val="es-ES"/>
        </w:rPr>
        <w:t xml:space="preserve"> </w:t>
      </w:r>
      <w:r w:rsidR="001F6C0A">
        <w:rPr>
          <w:rFonts w:ascii="Arial" w:eastAsia="Times New Roman" w:hAnsi="Arial" w:cs="Arial"/>
          <w:sz w:val="24"/>
          <w:szCs w:val="24"/>
          <w:lang w:val="es-ES"/>
        </w:rPr>
        <w:t>a</w:t>
      </w:r>
      <w:r w:rsidR="0064228A">
        <w:rPr>
          <w:rFonts w:ascii="Arial" w:eastAsia="Times New Roman" w:hAnsi="Arial" w:cs="Arial"/>
          <w:sz w:val="24"/>
          <w:szCs w:val="24"/>
          <w:lang w:val="es-ES"/>
        </w:rPr>
        <w:t xml:space="preserve">dministrativa, Tesis: 2a./J. 115/2005, </w:t>
      </w:r>
      <w:r w:rsidR="00C87414">
        <w:rPr>
          <w:rFonts w:ascii="Arial" w:eastAsia="Times New Roman" w:hAnsi="Arial" w:cs="Arial"/>
          <w:sz w:val="24"/>
          <w:szCs w:val="24"/>
          <w:lang w:val="es-ES"/>
        </w:rPr>
        <w:t>página</w:t>
      </w:r>
      <w:r w:rsidR="0064228A">
        <w:rPr>
          <w:rFonts w:ascii="Arial" w:eastAsia="Times New Roman" w:hAnsi="Arial" w:cs="Arial"/>
          <w:sz w:val="24"/>
          <w:szCs w:val="24"/>
          <w:lang w:val="es-ES"/>
        </w:rPr>
        <w:t xml:space="preserve"> 310, con el rubro y texto siguientes:</w:t>
      </w:r>
    </w:p>
    <w:p w14:paraId="1CECDCCA" w14:textId="77777777" w:rsidR="00494FA5" w:rsidRDefault="0064228A" w:rsidP="000E542C">
      <w:pPr>
        <w:pStyle w:val="Sinespaciado"/>
        <w:spacing w:after="240"/>
        <w:ind w:left="851" w:right="141"/>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w:t>
      </w:r>
      <w:r w:rsidRPr="00C9748B">
        <w:rPr>
          <w:rFonts w:ascii="Arial" w:hAnsi="Arial" w:cs="Arial"/>
          <w:i/>
          <w:sz w:val="21"/>
          <w:szCs w:val="21"/>
          <w:lang w:val="es-ES"/>
        </w:rPr>
        <w:lastRenderedPageBreak/>
        <w:t>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45DEE4EF" w14:textId="77777777" w:rsidR="00C2492D" w:rsidRPr="00C2492D" w:rsidRDefault="00C2492D" w:rsidP="00C2492D">
      <w:pPr>
        <w:pStyle w:val="Sinespaciado"/>
        <w:ind w:left="567"/>
        <w:jc w:val="both"/>
        <w:rPr>
          <w:rFonts w:ascii="Arial" w:hAnsi="Arial" w:cs="Arial"/>
          <w:i/>
          <w:sz w:val="21"/>
          <w:szCs w:val="21"/>
          <w:lang w:val="es-ES"/>
        </w:rPr>
      </w:pPr>
    </w:p>
    <w:p w14:paraId="13017D78" w14:textId="44025F9F" w:rsidR="007C42F8" w:rsidRPr="00B10D38" w:rsidRDefault="002B24C7" w:rsidP="00144780">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Tribunales Colegiados de Circuito, Semanario Judicial de la Federación, </w:t>
      </w:r>
      <w:r w:rsidR="00C87414" w:rsidRPr="000A2504">
        <w:rPr>
          <w:rFonts w:ascii="Arial" w:hAnsi="Arial" w:cs="Arial"/>
          <w:sz w:val="24"/>
          <w:szCs w:val="24"/>
        </w:rPr>
        <w:t>volume</w:t>
      </w:r>
      <w:r w:rsidR="00C87414">
        <w:rPr>
          <w:rFonts w:ascii="Arial" w:hAnsi="Arial" w:cs="Arial"/>
          <w:sz w:val="24"/>
          <w:szCs w:val="24"/>
        </w:rPr>
        <w:t>n 205-216, sexta parte, materia</w:t>
      </w:r>
      <w:r w:rsidR="00C87414" w:rsidRPr="000A2504">
        <w:rPr>
          <w:rFonts w:ascii="Arial" w:hAnsi="Arial" w:cs="Arial"/>
          <w:sz w:val="24"/>
          <w:szCs w:val="24"/>
        </w:rPr>
        <w:t xml:space="preserve"> administrativa, página: 112, con el rubro y texto siguientes: </w:t>
      </w:r>
    </w:p>
    <w:p w14:paraId="3B371380" w14:textId="77777777" w:rsidR="00E6057B" w:rsidRPr="00FB507E" w:rsidRDefault="000A2504" w:rsidP="000E542C">
      <w:pPr>
        <w:pStyle w:val="Sinespaciado"/>
        <w:tabs>
          <w:tab w:val="left" w:pos="7371"/>
        </w:tabs>
        <w:spacing w:after="240"/>
        <w:ind w:left="851" w:right="141"/>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14:paraId="4AF3E419" w14:textId="7BFF0461" w:rsidR="00E6057B" w:rsidRDefault="00C9748B" w:rsidP="00E6057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
        </w:rPr>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D84275">
        <w:rPr>
          <w:rFonts w:ascii="Arial" w:eastAsia="Times New Roman" w:hAnsi="Arial" w:cs="Arial"/>
          <w:sz w:val="24"/>
          <w:szCs w:val="24"/>
          <w:lang w:val="es-ES"/>
        </w:rPr>
        <w:t>ndada;</w:t>
      </w:r>
      <w:r w:rsidR="003F51BD">
        <w:rPr>
          <w:rFonts w:ascii="Arial" w:eastAsia="Times New Roman" w:hAnsi="Arial" w:cs="Arial"/>
          <w:sz w:val="24"/>
          <w:szCs w:val="24"/>
          <w:lang w:val="es-ES"/>
        </w:rPr>
        <w:t xml:space="preserve">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w:t>
      </w:r>
      <w:r w:rsidR="000A2504">
        <w:rPr>
          <w:rFonts w:ascii="Arial" w:eastAsia="Times New Roman" w:hAnsi="Arial" w:cs="Arial"/>
          <w:sz w:val="24"/>
          <w:szCs w:val="24"/>
          <w:lang w:val="es-ES"/>
        </w:rPr>
        <w:lastRenderedPageBreak/>
        <w:t xml:space="preserve">en relación con el artículo </w:t>
      </w:r>
      <w:r w:rsidR="003F51BD">
        <w:rPr>
          <w:rFonts w:ascii="Arial" w:eastAsia="Times New Roman" w:hAnsi="Arial" w:cs="Arial"/>
          <w:sz w:val="24"/>
          <w:szCs w:val="24"/>
          <w:lang w:val="es-ES"/>
        </w:rPr>
        <w:t>1</w:t>
      </w:r>
      <w:r w:rsidR="004D0370">
        <w:rPr>
          <w:rFonts w:ascii="Arial" w:eastAsia="Times New Roman" w:hAnsi="Arial" w:cs="Arial"/>
          <w:sz w:val="24"/>
          <w:szCs w:val="24"/>
          <w:lang w:val="es-ES"/>
        </w:rPr>
        <w:t xml:space="preserve">7 fracción I y V </w:t>
      </w:r>
      <w:r>
        <w:rPr>
          <w:rFonts w:ascii="Arial" w:eastAsia="Times New Roman" w:hAnsi="Arial" w:cs="Arial"/>
          <w:sz w:val="24"/>
          <w:szCs w:val="24"/>
          <w:lang w:val="es-ES"/>
        </w:rPr>
        <w:t xml:space="preserve">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de control</w:t>
      </w:r>
      <w:r w:rsidR="006B37AB">
        <w:rPr>
          <w:rFonts w:ascii="Arial" w:eastAsia="Times New Roman" w:hAnsi="Arial" w:cs="Arial"/>
          <w:sz w:val="24"/>
          <w:szCs w:val="24"/>
          <w:lang w:val="es-ES"/>
        </w:rPr>
        <w:t xml:space="preserve"> </w:t>
      </w:r>
      <w:r w:rsidR="006860B4">
        <w:rPr>
          <w:rFonts w:ascii="Arial" w:eastAsia="Times New Roman" w:hAnsi="Arial" w:cs="Arial"/>
          <w:bCs/>
          <w:iCs/>
          <w:caps/>
          <w:kern w:val="2"/>
          <w:sz w:val="20"/>
          <w:szCs w:val="21"/>
          <w:lang w:val="es-ES_tradnl" w:eastAsia="es-ES"/>
        </w:rPr>
        <w:t>**********</w:t>
      </w:r>
      <w:r w:rsidR="00885781">
        <w:rPr>
          <w:rFonts w:ascii="Arial" w:eastAsia="Times New Roman" w:hAnsi="Arial" w:cs="Arial"/>
          <w:sz w:val="24"/>
          <w:szCs w:val="24"/>
          <w:lang w:val="es-ES"/>
        </w:rPr>
        <w:t xml:space="preserve">, de diecinueve de agosto de dos mil diecinueve,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E6057B" w:rsidRPr="007B7961">
        <w:rPr>
          <w:rFonts w:ascii="Arial" w:hAnsi="Arial" w:cs="Arial"/>
          <w:sz w:val="24"/>
          <w:szCs w:val="24"/>
        </w:rPr>
        <w:t>Directora de Ingresos y Recaudación</w:t>
      </w:r>
      <w:r w:rsidR="00E6057B">
        <w:rPr>
          <w:rFonts w:ascii="Arial" w:hAnsi="Arial" w:cs="Arial"/>
          <w:sz w:val="24"/>
          <w:szCs w:val="24"/>
        </w:rPr>
        <w:t xml:space="preserve"> de la Subsecretaría de Ingresos de la </w:t>
      </w:r>
      <w:r w:rsidR="00E6057B" w:rsidRPr="007B7961">
        <w:rPr>
          <w:rFonts w:ascii="Arial" w:hAnsi="Arial" w:cs="Arial"/>
          <w:sz w:val="24"/>
          <w:szCs w:val="24"/>
        </w:rPr>
        <w:t xml:space="preserve">Secretaría de Finanzas del </w:t>
      </w:r>
      <w:r w:rsidR="00E6057B">
        <w:rPr>
          <w:rFonts w:ascii="Arial" w:hAnsi="Arial" w:cs="Arial"/>
          <w:sz w:val="24"/>
          <w:szCs w:val="24"/>
        </w:rPr>
        <w:t xml:space="preserve">Gobierno del </w:t>
      </w:r>
      <w:r w:rsidR="00E6057B" w:rsidRPr="007B7961">
        <w:rPr>
          <w:rFonts w:ascii="Arial" w:hAnsi="Arial" w:cs="Arial"/>
          <w:sz w:val="24"/>
          <w:szCs w:val="24"/>
        </w:rPr>
        <w:t>Estad</w:t>
      </w:r>
      <w:r w:rsidR="00E6057B">
        <w:rPr>
          <w:rFonts w:ascii="Arial" w:hAnsi="Arial" w:cs="Arial"/>
          <w:sz w:val="24"/>
          <w:szCs w:val="24"/>
        </w:rPr>
        <w:t>o.</w:t>
      </w:r>
    </w:p>
    <w:p w14:paraId="14E79883" w14:textId="2E6E6898" w:rsidR="002F1230" w:rsidRPr="00F72862" w:rsidRDefault="002C50C1" w:rsidP="002F1230">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w:t>
      </w:r>
      <w:r w:rsidR="00C603C3">
        <w:rPr>
          <w:rFonts w:ascii="Arial" w:eastAsia="Times New Roman" w:hAnsi="Arial" w:cs="Arial"/>
          <w:bCs/>
          <w:sz w:val="24"/>
          <w:szCs w:val="24"/>
          <w:lang w:val="es-ES_tradnl"/>
        </w:rPr>
        <w:t>t</w:t>
      </w:r>
      <w:r w:rsidRPr="00F72862">
        <w:rPr>
          <w:rFonts w:ascii="Arial" w:eastAsia="Times New Roman" w:hAnsi="Arial" w:cs="Arial"/>
          <w:bCs/>
          <w:sz w:val="24"/>
          <w:szCs w:val="24"/>
          <w:lang w:val="es-ES_tradnl"/>
        </w:rPr>
        <w:t xml:space="preserve">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w:t>
      </w:r>
      <w:r w:rsidR="00C603C3" w:rsidRPr="00F72862">
        <w:rPr>
          <w:rFonts w:ascii="Arial" w:eastAsia="Times New Roman" w:hAnsi="Arial" w:cs="Arial"/>
          <w:bCs/>
          <w:sz w:val="24"/>
          <w:szCs w:val="24"/>
          <w:lang w:val="es-ES_tradnl"/>
        </w:rPr>
        <w:t>novena época, materia administrativa</w:t>
      </w:r>
      <w:r w:rsidRPr="00F72862">
        <w:rPr>
          <w:rFonts w:ascii="Arial" w:eastAsia="Times New Roman" w:hAnsi="Arial" w:cs="Arial"/>
          <w:bCs/>
          <w:sz w:val="24"/>
          <w:szCs w:val="24"/>
          <w:lang w:val="es-ES_tradnl"/>
        </w:rPr>
        <w:t xml:space="preserve">, bajo el rubro y texto siguientes: </w:t>
      </w:r>
    </w:p>
    <w:p w14:paraId="329A2943" w14:textId="5F2DB09A" w:rsidR="002F1230" w:rsidRDefault="002C50C1" w:rsidP="002F1230">
      <w:pPr>
        <w:spacing w:after="0"/>
        <w:ind w:left="851" w:right="141"/>
        <w:jc w:val="both"/>
        <w:rPr>
          <w:rFonts w:ascii="Arial" w:hAnsi="Arial"/>
          <w:color w:val="000000"/>
          <w:sz w:val="21"/>
          <w:szCs w:val="21"/>
        </w:rPr>
      </w:pPr>
      <w:r w:rsidRPr="00144780">
        <w:rPr>
          <w:rFonts w:ascii="Arial" w:hAnsi="Arial"/>
          <w:i/>
          <w:color w:val="000000"/>
          <w:sz w:val="21"/>
          <w:szCs w:val="21"/>
        </w:rPr>
        <w:t>“</w:t>
      </w:r>
      <w:r w:rsidRPr="00144780">
        <w:rPr>
          <w:rFonts w:ascii="Arial" w:hAnsi="Arial"/>
          <w:b/>
          <w:i/>
          <w:color w:val="000000"/>
          <w:sz w:val="21"/>
          <w:szCs w:val="21"/>
        </w:rPr>
        <w:t xml:space="preserve">NULIDAD. LA DECRETADA POR INSUFICIENCIA EN LA FUNDAMENTACIÓN DE LA COMPETENCIA DE LA AUTORIDAD ADMINISTRATIVA, DEBE SER LISA Y LLANA. </w:t>
      </w:r>
      <w:r w:rsidRPr="00144780">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144780">
        <w:rPr>
          <w:rFonts w:ascii="Arial" w:hAnsi="Arial"/>
          <w:i/>
          <w:color w:val="000000"/>
          <w:sz w:val="21"/>
          <w:szCs w:val="21"/>
        </w:rPr>
        <w:t xml:space="preserve"> </w:t>
      </w:r>
      <w:r w:rsidRPr="00144780">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144780">
        <w:rPr>
          <w:rFonts w:ascii="Arial" w:hAnsi="Arial"/>
          <w:color w:val="000000"/>
          <w:sz w:val="21"/>
          <w:szCs w:val="21"/>
        </w:rPr>
        <w:t>.</w:t>
      </w:r>
    </w:p>
    <w:p w14:paraId="25DDA45C" w14:textId="77777777" w:rsidR="002F1230" w:rsidRPr="00144780" w:rsidRDefault="002F1230" w:rsidP="002F1230">
      <w:pPr>
        <w:spacing w:after="0"/>
        <w:ind w:left="851" w:right="141"/>
        <w:jc w:val="both"/>
        <w:rPr>
          <w:rFonts w:ascii="Arial" w:hAnsi="Arial"/>
          <w:color w:val="000000"/>
          <w:sz w:val="21"/>
          <w:szCs w:val="21"/>
        </w:rPr>
      </w:pPr>
    </w:p>
    <w:p w14:paraId="52E88486" w14:textId="14E62A59" w:rsidR="00F904E9" w:rsidRPr="00F904E9" w:rsidRDefault="009A77B1"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a jurisprudencia con número de regist</w:t>
      </w:r>
      <w:r w:rsidR="00C603C3">
        <w:rPr>
          <w:rFonts w:ascii="Arial" w:eastAsia="Times New Roman" w:hAnsi="Arial" w:cs="Arial"/>
          <w:sz w:val="24"/>
          <w:szCs w:val="24"/>
          <w:lang w:val="es-ES"/>
        </w:rPr>
        <w:t xml:space="preserve">ro 186983, de la novena época,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Semanario Judici</w:t>
      </w:r>
      <w:r w:rsidR="00F904E9">
        <w:rPr>
          <w:rFonts w:ascii="Arial" w:eastAsia="Times New Roman" w:hAnsi="Arial" w:cs="Arial"/>
          <w:sz w:val="24"/>
          <w:szCs w:val="24"/>
          <w:lang w:val="es-ES"/>
        </w:rPr>
        <w:t xml:space="preserve">al de la Federación y su Gaceta, </w:t>
      </w:r>
      <w:r w:rsidR="00C603C3">
        <w:rPr>
          <w:rFonts w:ascii="Arial" w:eastAsia="Times New Roman" w:hAnsi="Arial" w:cs="Arial"/>
          <w:sz w:val="24"/>
          <w:szCs w:val="24"/>
          <w:lang w:val="es-ES"/>
        </w:rPr>
        <w:t>tomo XV, mayo de 2002, materia administrativa, tesis</w:t>
      </w:r>
      <w:r w:rsidR="00F904E9">
        <w:rPr>
          <w:rFonts w:ascii="Arial" w:eastAsia="Times New Roman" w:hAnsi="Arial" w:cs="Arial"/>
          <w:sz w:val="24"/>
          <w:szCs w:val="24"/>
          <w:lang w:val="es-ES"/>
        </w:rPr>
        <w:t>: VI.2o.A. J/2, p</w:t>
      </w:r>
      <w:r w:rsidR="00AB04DA">
        <w:rPr>
          <w:rFonts w:ascii="Arial" w:eastAsia="Times New Roman" w:hAnsi="Arial" w:cs="Arial"/>
          <w:sz w:val="24"/>
          <w:szCs w:val="24"/>
          <w:lang w:val="es-ES"/>
        </w:rPr>
        <w:t xml:space="preserve">ágina: 928, con el rubro y texto siguientes: </w:t>
      </w:r>
    </w:p>
    <w:p w14:paraId="3D30F853" w14:textId="77777777" w:rsidR="00F904E9" w:rsidRPr="00144780" w:rsidRDefault="00AB04DA" w:rsidP="002F1230">
      <w:pPr>
        <w:spacing w:after="0" w:line="240" w:lineRule="auto"/>
        <w:ind w:left="851" w:right="283"/>
        <w:jc w:val="both"/>
        <w:rPr>
          <w:rFonts w:ascii="Arial" w:eastAsia="Times New Roman" w:hAnsi="Arial" w:cs="Arial"/>
          <w:sz w:val="21"/>
          <w:szCs w:val="21"/>
          <w:lang w:val="es-ES"/>
        </w:rPr>
      </w:pPr>
      <w:r w:rsidRPr="00144780">
        <w:rPr>
          <w:rFonts w:ascii="Arial" w:eastAsia="Times New Roman" w:hAnsi="Arial" w:cs="Arial"/>
          <w:i/>
          <w:sz w:val="21"/>
          <w:szCs w:val="21"/>
          <w:lang w:val="es-ES"/>
        </w:rPr>
        <w:t>“</w:t>
      </w:r>
      <w:r w:rsidR="00F904E9" w:rsidRPr="00144780">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144780">
        <w:rPr>
          <w:rFonts w:ascii="Arial" w:eastAsia="Times New Roman" w:hAnsi="Arial" w:cs="Arial"/>
          <w:i/>
          <w:sz w:val="21"/>
          <w:szCs w:val="21"/>
          <w:lang w:val="es-ES"/>
        </w:rPr>
        <w:t>.</w:t>
      </w:r>
      <w:r w:rsidRPr="00144780">
        <w:rPr>
          <w:rFonts w:ascii="Arial" w:eastAsia="Times New Roman" w:hAnsi="Arial" w:cs="Arial"/>
          <w:i/>
          <w:sz w:val="21"/>
          <w:szCs w:val="21"/>
          <w:lang w:val="es-ES"/>
        </w:rPr>
        <w:t xml:space="preserve"> </w:t>
      </w:r>
      <w:r w:rsidR="00F904E9" w:rsidRPr="00144780">
        <w:rPr>
          <w:rFonts w:ascii="Arial" w:eastAsia="Times New Roman" w:hAnsi="Arial" w:cs="Arial"/>
          <w:i/>
          <w:sz w:val="21"/>
          <w:szCs w:val="21"/>
          <w:lang w:val="es-ES"/>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4654E" w:rsidRPr="00144780">
        <w:rPr>
          <w:rFonts w:ascii="Arial" w:eastAsia="Times New Roman" w:hAnsi="Arial" w:cs="Arial"/>
          <w:sz w:val="21"/>
          <w:szCs w:val="21"/>
          <w:lang w:val="es-ES"/>
        </w:rPr>
        <w:t>”</w:t>
      </w:r>
    </w:p>
    <w:p w14:paraId="1AB3545B" w14:textId="77777777" w:rsidR="00F904E9" w:rsidRPr="00F904E9" w:rsidRDefault="00F904E9" w:rsidP="00F904E9">
      <w:pPr>
        <w:spacing w:after="0" w:line="360" w:lineRule="auto"/>
        <w:ind w:firstLine="567"/>
        <w:jc w:val="both"/>
        <w:rPr>
          <w:rFonts w:ascii="Arial" w:eastAsia="Times New Roman" w:hAnsi="Arial" w:cs="Arial"/>
          <w:sz w:val="24"/>
          <w:szCs w:val="24"/>
          <w:lang w:val="es-ES"/>
        </w:rPr>
      </w:pPr>
    </w:p>
    <w:p w14:paraId="6CB7F67B" w14:textId="7162AADD"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lastRenderedPageBreak/>
        <w:t>En mérito de lo expuesto y co</w:t>
      </w:r>
      <w:r w:rsidR="004B0243">
        <w:rPr>
          <w:rFonts w:ascii="Arial" w:hAnsi="Arial" w:cs="Arial"/>
          <w:sz w:val="24"/>
          <w:szCs w:val="25"/>
        </w:rPr>
        <w:t>n fundamento en los artículos 207 fracciones I, II y III, 208 fracción VI y 20</w:t>
      </w:r>
      <w:r w:rsidR="004D0370">
        <w:rPr>
          <w:rFonts w:ascii="Arial" w:hAnsi="Arial" w:cs="Arial"/>
          <w:sz w:val="24"/>
          <w:szCs w:val="25"/>
        </w:rPr>
        <w:t>9</w:t>
      </w:r>
      <w:r w:rsidRPr="004B0243">
        <w:rPr>
          <w:rFonts w:ascii="Arial" w:hAnsi="Arial" w:cs="Arial"/>
          <w:sz w:val="24"/>
          <w:szCs w:val="25"/>
        </w:rPr>
        <w:t xml:space="preserve"> de la Ley de </w:t>
      </w:r>
      <w:r w:rsidR="004B0243">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C7061F">
        <w:rPr>
          <w:rFonts w:ascii="Arial" w:hAnsi="Arial" w:cs="Arial"/>
          <w:sz w:val="24"/>
          <w:szCs w:val="25"/>
        </w:rPr>
        <w:t xml:space="preserve"> </w:t>
      </w:r>
      <w:r w:rsidRPr="004B0243">
        <w:rPr>
          <w:rFonts w:ascii="Arial" w:hAnsi="Arial" w:cs="Arial"/>
          <w:sz w:val="24"/>
          <w:szCs w:val="25"/>
        </w:rPr>
        <w:t xml:space="preserve">- - - - - - - - - - - - - - - - - - - </w:t>
      </w:r>
      <w:r w:rsidR="004B0243">
        <w:rPr>
          <w:rFonts w:ascii="Arial" w:hAnsi="Arial" w:cs="Arial"/>
          <w:sz w:val="24"/>
          <w:szCs w:val="25"/>
        </w:rPr>
        <w:t xml:space="preserve">- - - - - - - </w:t>
      </w:r>
      <w:r w:rsidR="00C7061F" w:rsidRPr="004B0243">
        <w:rPr>
          <w:rFonts w:ascii="Arial" w:hAnsi="Arial" w:cs="Arial"/>
          <w:sz w:val="24"/>
          <w:szCs w:val="25"/>
        </w:rPr>
        <w:t>- - - - - - - - - - - -</w:t>
      </w:r>
    </w:p>
    <w:p w14:paraId="6877BB33" w14:textId="77777777"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p>
    <w:p w14:paraId="545590BB" w14:textId="77777777" w:rsidR="006A1793" w:rsidRPr="007C42F8" w:rsidRDefault="00C2370D" w:rsidP="00C2492D">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para conocer y resolver del presente asunto.</w:t>
      </w:r>
      <w:r w:rsidR="00C7061F">
        <w:rPr>
          <w:rFonts w:ascii="Arial" w:hAnsi="Arial" w:cs="Arial"/>
          <w:sz w:val="24"/>
          <w:szCs w:val="24"/>
          <w:lang w:eastAsia="ar-SA"/>
        </w:rPr>
        <w:t xml:space="preserve"> </w:t>
      </w:r>
      <w:r w:rsidRPr="001D76C9">
        <w:rPr>
          <w:rFonts w:ascii="Arial" w:hAnsi="Arial" w:cs="Arial"/>
          <w:sz w:val="24"/>
          <w:szCs w:val="24"/>
          <w:lang w:eastAsia="ar-SA"/>
        </w:rPr>
        <w:t xml:space="preserve">- - - - - - - - - - - - - - - - - - - - - -  - - - - - - - - - - - </w:t>
      </w:r>
      <w:r w:rsidR="002C50C1">
        <w:rPr>
          <w:rFonts w:ascii="Arial" w:hAnsi="Arial" w:cs="Arial"/>
          <w:sz w:val="24"/>
          <w:szCs w:val="24"/>
          <w:lang w:eastAsia="ar-SA"/>
        </w:rPr>
        <w:t xml:space="preserve">- - - - </w:t>
      </w:r>
      <w:r w:rsidR="00C7061F" w:rsidRPr="004B0243">
        <w:rPr>
          <w:rFonts w:ascii="Arial" w:hAnsi="Arial" w:cs="Arial"/>
          <w:sz w:val="24"/>
          <w:szCs w:val="25"/>
        </w:rPr>
        <w:t>- - - - - - - -</w:t>
      </w:r>
    </w:p>
    <w:p w14:paraId="719E43C7" w14:textId="25CE1ECE" w:rsidR="00EE0B46" w:rsidRPr="00C7061F"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 xml:space="preserve">de la resolución contenida en el número de control </w:t>
      </w:r>
      <w:r w:rsidR="006860B4">
        <w:rPr>
          <w:rFonts w:ascii="Arial" w:eastAsia="Times New Roman" w:hAnsi="Arial" w:cs="Arial"/>
          <w:bCs/>
          <w:iCs/>
          <w:caps/>
          <w:kern w:val="2"/>
          <w:sz w:val="20"/>
          <w:szCs w:val="21"/>
          <w:lang w:val="es-ES_tradnl" w:eastAsia="es-ES"/>
        </w:rPr>
        <w:t>**********</w:t>
      </w:r>
      <w:r w:rsidR="00767C4C">
        <w:rPr>
          <w:rFonts w:ascii="Arial" w:eastAsia="Times New Roman" w:hAnsi="Arial" w:cs="Arial"/>
          <w:sz w:val="24"/>
          <w:szCs w:val="24"/>
          <w:lang w:val="es-ES"/>
        </w:rPr>
        <w:t xml:space="preserve">, de diecinueve de agosto de dos mil diecinueve, </w:t>
      </w:r>
      <w:r w:rsidR="00C7061F">
        <w:rPr>
          <w:rFonts w:ascii="Arial" w:eastAsia="Times New Roman" w:hAnsi="Arial" w:cs="Arial"/>
          <w:sz w:val="24"/>
          <w:szCs w:val="24"/>
          <w:lang w:val="es-ES_tradnl" w:eastAsia="es-ES"/>
        </w:rPr>
        <w:t xml:space="preserve">emitido por la </w:t>
      </w:r>
      <w:r w:rsidR="00C7061F" w:rsidRPr="007B7961">
        <w:rPr>
          <w:rFonts w:ascii="Arial" w:hAnsi="Arial" w:cs="Arial"/>
          <w:sz w:val="24"/>
          <w:szCs w:val="24"/>
        </w:rPr>
        <w:t>Directora de Ingresos y Recaudación</w:t>
      </w:r>
      <w:r w:rsidR="00C7061F">
        <w:rPr>
          <w:rFonts w:ascii="Arial" w:hAnsi="Arial" w:cs="Arial"/>
          <w:sz w:val="24"/>
          <w:szCs w:val="24"/>
        </w:rPr>
        <w:t xml:space="preserve"> de la </w:t>
      </w:r>
      <w:r w:rsidR="00767C4C">
        <w:rPr>
          <w:rFonts w:ascii="Arial" w:hAnsi="Arial" w:cs="Arial"/>
          <w:sz w:val="24"/>
          <w:szCs w:val="24"/>
        </w:rPr>
        <w:t xml:space="preserve"> </w:t>
      </w:r>
      <w:r w:rsidR="00C7061F">
        <w:rPr>
          <w:rFonts w:ascii="Arial" w:hAnsi="Arial" w:cs="Arial"/>
          <w:sz w:val="24"/>
          <w:szCs w:val="24"/>
        </w:rPr>
        <w:t xml:space="preserve">Subsecretaría de Ingresos de la </w:t>
      </w:r>
      <w:r w:rsidR="00C7061F" w:rsidRPr="007B7961">
        <w:rPr>
          <w:rFonts w:ascii="Arial" w:hAnsi="Arial" w:cs="Arial"/>
          <w:sz w:val="24"/>
          <w:szCs w:val="24"/>
        </w:rPr>
        <w:t xml:space="preserve">Secretaría de Finanzas del </w:t>
      </w:r>
      <w:r w:rsidR="00C7061F">
        <w:rPr>
          <w:rFonts w:ascii="Arial" w:hAnsi="Arial" w:cs="Arial"/>
          <w:sz w:val="24"/>
          <w:szCs w:val="24"/>
        </w:rPr>
        <w:t xml:space="preserve">Gobierno del </w:t>
      </w:r>
      <w:r w:rsidR="00C7061F" w:rsidRPr="007B7961">
        <w:rPr>
          <w:rFonts w:ascii="Arial" w:hAnsi="Arial" w:cs="Arial"/>
          <w:sz w:val="24"/>
          <w:szCs w:val="24"/>
        </w:rPr>
        <w:t>Estado</w:t>
      </w:r>
      <w:r w:rsidR="00C7061F">
        <w:rPr>
          <w:rFonts w:ascii="Arial" w:hAnsi="Arial" w:cs="Arial"/>
          <w:sz w:val="24"/>
          <w:szCs w:val="24"/>
        </w:rPr>
        <w:t>,</w:t>
      </w:r>
      <w:r w:rsidR="00C7061F">
        <w:rPr>
          <w:rFonts w:ascii="Arial" w:eastAsia="Times New Roman" w:hAnsi="Arial" w:cs="Arial"/>
          <w:sz w:val="24"/>
          <w:szCs w:val="24"/>
        </w:rPr>
        <w:t xml:space="preserve"> </w:t>
      </w:r>
      <w:r w:rsidR="002C50C1">
        <w:rPr>
          <w:rFonts w:ascii="Arial" w:hAnsi="Arial" w:cs="Arial"/>
          <w:sz w:val="24"/>
          <w:szCs w:val="24"/>
        </w:rPr>
        <w:t>como quedo precisado en el considera</w:t>
      </w:r>
      <w:r w:rsidR="00A22DDD">
        <w:rPr>
          <w:rFonts w:ascii="Arial" w:hAnsi="Arial" w:cs="Arial"/>
          <w:sz w:val="24"/>
          <w:szCs w:val="24"/>
        </w:rPr>
        <w:t>ndo segundo de esta sentencia.</w:t>
      </w:r>
      <w:r w:rsidR="002C50C1">
        <w:rPr>
          <w:rFonts w:ascii="Arial" w:hAnsi="Arial" w:cs="Arial"/>
          <w:sz w:val="24"/>
          <w:szCs w:val="24"/>
        </w:rPr>
        <w:t xml:space="preserve">- - - - - - - </w:t>
      </w:r>
      <w:r w:rsidR="00A22DDD">
        <w:rPr>
          <w:rFonts w:ascii="Arial" w:hAnsi="Arial" w:cs="Arial"/>
          <w:sz w:val="24"/>
          <w:szCs w:val="24"/>
        </w:rPr>
        <w:t>-</w:t>
      </w:r>
      <w:r w:rsidR="001032B5">
        <w:rPr>
          <w:rFonts w:ascii="Arial" w:hAnsi="Arial" w:cs="Arial"/>
          <w:sz w:val="24"/>
          <w:szCs w:val="24"/>
        </w:rPr>
        <w:t xml:space="preserve"> - -</w:t>
      </w:r>
    </w:p>
    <w:p w14:paraId="5F9B0E12" w14:textId="77777777" w:rsidR="00C7061F" w:rsidRPr="006D4B16"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w:t>
      </w:r>
      <w:r w:rsidR="00D0351D">
        <w:rPr>
          <w:rFonts w:ascii="Arial" w:eastAsia="Times New Roman" w:hAnsi="Arial" w:cs="Arial"/>
          <w:sz w:val="24"/>
          <w:szCs w:val="24"/>
          <w:lang w:val="es-ES"/>
        </w:rPr>
        <w:t>- -</w:t>
      </w:r>
    </w:p>
    <w:p w14:paraId="5A77AE37" w14:textId="77777777" w:rsidR="002B75FF" w:rsidRDefault="00CF2C1F"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CUARTO</w:t>
      </w:r>
      <w:r w:rsidR="002C42FE">
        <w:rPr>
          <w:rFonts w:ascii="Arial" w:hAnsi="Arial" w:cs="Arial"/>
          <w:b/>
          <w:sz w:val="25"/>
          <w:szCs w:val="25"/>
        </w:rPr>
        <w:t xml:space="preserve">. </w:t>
      </w:r>
      <w:r w:rsidR="00C2370D" w:rsidRPr="001D76C9">
        <w:rPr>
          <w:rFonts w:ascii="Arial" w:hAnsi="Arial" w:cs="Arial"/>
          <w:b/>
          <w:sz w:val="24"/>
          <w:szCs w:val="24"/>
        </w:rPr>
        <w:t>NOTIFÍQUESE PERSONALMENTE A LA PARTE ACTORA Y POR OFICIO A LA</w:t>
      </w:r>
      <w:r w:rsidR="00684C7E">
        <w:rPr>
          <w:rFonts w:ascii="Arial" w:hAnsi="Arial" w:cs="Arial"/>
          <w:b/>
          <w:sz w:val="24"/>
          <w:szCs w:val="24"/>
        </w:rPr>
        <w:t xml:space="preserve"> AUTORIDAD</w:t>
      </w:r>
      <w:r w:rsidR="00560CF5" w:rsidRPr="001D76C9">
        <w:rPr>
          <w:rFonts w:ascii="Arial" w:hAnsi="Arial" w:cs="Arial"/>
          <w:b/>
          <w:sz w:val="24"/>
          <w:szCs w:val="24"/>
        </w:rPr>
        <w:t xml:space="preserve"> DEMANDADA</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r w:rsidR="00C7061F" w:rsidRPr="001D76C9">
        <w:rPr>
          <w:rFonts w:ascii="Arial" w:hAnsi="Arial" w:cs="Arial"/>
          <w:sz w:val="24"/>
          <w:szCs w:val="24"/>
        </w:rPr>
        <w:t>- - - - - - - -</w:t>
      </w:r>
    </w:p>
    <w:p w14:paraId="22DD00FF" w14:textId="77777777" w:rsidR="00466031" w:rsidRDefault="002B75FF" w:rsidP="00466031">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sidR="002F1230">
        <w:rPr>
          <w:rFonts w:ascii="Arial" w:hAnsi="Arial" w:cs="Arial"/>
          <w:sz w:val="24"/>
          <w:szCs w:val="24"/>
        </w:rPr>
        <w:t xml:space="preserve"> </w:t>
      </w:r>
      <w:r w:rsidRPr="002B75FF">
        <w:rPr>
          <w:rFonts w:ascii="Arial" w:hAnsi="Arial" w:cs="Arial"/>
          <w:sz w:val="24"/>
          <w:szCs w:val="24"/>
        </w:rPr>
        <w:t xml:space="preserve">- - - - - - - - - - - - - - </w:t>
      </w:r>
      <w:r w:rsidR="00684C7E">
        <w:rPr>
          <w:rFonts w:ascii="Arial" w:hAnsi="Arial" w:cs="Arial"/>
          <w:sz w:val="24"/>
          <w:szCs w:val="24"/>
        </w:rPr>
        <w:t xml:space="preserve">- - - - - - - - - - - - - - - - - - - - - - - - - - </w:t>
      </w:r>
      <w:r w:rsidR="002F1230">
        <w:rPr>
          <w:rFonts w:ascii="Arial" w:hAnsi="Arial" w:cs="Arial"/>
          <w:sz w:val="24"/>
          <w:szCs w:val="24"/>
        </w:rPr>
        <w:t xml:space="preserve"> </w:t>
      </w:r>
      <w:r w:rsidR="00684C7E">
        <w:rPr>
          <w:rFonts w:ascii="Arial" w:hAnsi="Arial" w:cs="Arial"/>
          <w:sz w:val="24"/>
          <w:szCs w:val="24"/>
        </w:rPr>
        <w:t>- -</w:t>
      </w:r>
      <w:r w:rsidR="00227D38">
        <w:rPr>
          <w:rFonts w:ascii="Arial" w:hAnsi="Arial" w:cs="Arial"/>
          <w:sz w:val="24"/>
          <w:szCs w:val="24"/>
        </w:rPr>
        <w:t xml:space="preserve"> </w:t>
      </w:r>
      <w:r w:rsidR="00C7061F" w:rsidRPr="001D76C9">
        <w:rPr>
          <w:rFonts w:ascii="Arial" w:hAnsi="Arial" w:cs="Arial"/>
          <w:sz w:val="24"/>
          <w:szCs w:val="24"/>
        </w:rPr>
        <w:t>- - - - - - - - - - - - -</w:t>
      </w:r>
    </w:p>
    <w:sectPr w:rsidR="00466031" w:rsidSect="000E542C">
      <w:headerReference w:type="default" r:id="rId8"/>
      <w:pgSz w:w="12240" w:h="20160" w:code="5"/>
      <w:pgMar w:top="1135" w:right="1325" w:bottom="156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3A44C2" w14:textId="77777777" w:rsidR="00041DDC" w:rsidRDefault="00041DDC" w:rsidP="00CD11C4">
      <w:pPr>
        <w:spacing w:after="0" w:line="240" w:lineRule="auto"/>
      </w:pPr>
      <w:r>
        <w:separator/>
      </w:r>
    </w:p>
  </w:endnote>
  <w:endnote w:type="continuationSeparator" w:id="0">
    <w:p w14:paraId="14BBF92B" w14:textId="77777777" w:rsidR="00041DDC" w:rsidRDefault="00041DDC"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36380" w14:textId="77777777" w:rsidR="00041DDC" w:rsidRDefault="00041DDC" w:rsidP="00CD11C4">
      <w:pPr>
        <w:spacing w:after="0" w:line="240" w:lineRule="auto"/>
      </w:pPr>
      <w:r>
        <w:separator/>
      </w:r>
    </w:p>
  </w:footnote>
  <w:footnote w:type="continuationSeparator" w:id="0">
    <w:p w14:paraId="54D2442B" w14:textId="77777777" w:rsidR="00041DDC" w:rsidRDefault="00041DDC"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3067718"/>
      <w:docPartObj>
        <w:docPartGallery w:val="Page Numbers (Top of Page)"/>
        <w:docPartUnique/>
      </w:docPartObj>
    </w:sdtPr>
    <w:sdtEndPr/>
    <w:sdtContent>
      <w:p w14:paraId="75B45A74" w14:textId="7BAD2FE8" w:rsidR="00E33B30" w:rsidRDefault="006860B4" w:rsidP="00E33B30">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0288" behindDoc="0" locked="0" layoutInCell="1" allowOverlap="1" wp14:anchorId="0EA36FD5" wp14:editId="1AA69599">
                  <wp:simplePos x="0" y="0"/>
                  <wp:positionH relativeFrom="column">
                    <wp:posOffset>5667375</wp:posOffset>
                  </wp:positionH>
                  <wp:positionV relativeFrom="paragraph">
                    <wp:posOffset>1883410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1F8D8BE" w14:textId="77777777" w:rsidR="006860B4" w:rsidRDefault="006860B4" w:rsidP="006860B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A36FD5" id="_x0000_t202" coordsize="21600,21600" o:spt="202" path="m,l,21600r21600,l21600,xe">
                  <v:stroke joinstyle="miter"/>
                  <v:path gradientshapeok="t" o:connecttype="rect"/>
                </v:shapetype>
                <v:shape id="Cuadro de texto 1" o:spid="_x0000_s1027" type="#_x0000_t202" style="position:absolute;left:0;text-align:left;margin-left:446.25pt;margin-top:148.3pt;width:64.95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">
                  <v:textbox>
                    <w:txbxContent>
                      <w:p w14:paraId="71F8D8BE" w14:textId="77777777" w:rsidR="006860B4" w:rsidRDefault="006860B4" w:rsidP="006860B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E33B30">
          <w:fldChar w:fldCharType="begin"/>
        </w:r>
        <w:r w:rsidR="00E33B30">
          <w:instrText>PAGE   \* MERGEFORMAT</w:instrText>
        </w:r>
        <w:r w:rsidR="00E33B30">
          <w:fldChar w:fldCharType="separate"/>
        </w:r>
        <w:r w:rsidRPr="006860B4">
          <w:rPr>
            <w:noProof/>
            <w:lang w:val="es-ES"/>
          </w:rPr>
          <w:t>1</w:t>
        </w:r>
        <w:r w:rsidR="00E33B30">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1DDC"/>
    <w:rsid w:val="00043832"/>
    <w:rsid w:val="0004654E"/>
    <w:rsid w:val="00046FD2"/>
    <w:rsid w:val="0004792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1CE0"/>
    <w:rsid w:val="000D21F0"/>
    <w:rsid w:val="000D2343"/>
    <w:rsid w:val="000D2828"/>
    <w:rsid w:val="000D58E3"/>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7687"/>
    <w:rsid w:val="00150F0A"/>
    <w:rsid w:val="001548A6"/>
    <w:rsid w:val="001610FE"/>
    <w:rsid w:val="001641BE"/>
    <w:rsid w:val="00165E65"/>
    <w:rsid w:val="0016605D"/>
    <w:rsid w:val="0016684C"/>
    <w:rsid w:val="00166F17"/>
    <w:rsid w:val="001670EA"/>
    <w:rsid w:val="0017088D"/>
    <w:rsid w:val="00170E43"/>
    <w:rsid w:val="0017174E"/>
    <w:rsid w:val="001722A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45B3"/>
    <w:rsid w:val="001C510B"/>
    <w:rsid w:val="001C69A0"/>
    <w:rsid w:val="001C6F2D"/>
    <w:rsid w:val="001C72C8"/>
    <w:rsid w:val="001D01BF"/>
    <w:rsid w:val="001D032B"/>
    <w:rsid w:val="001D2AF1"/>
    <w:rsid w:val="001D2DF7"/>
    <w:rsid w:val="001D30F2"/>
    <w:rsid w:val="001D3716"/>
    <w:rsid w:val="001D43FE"/>
    <w:rsid w:val="001D52AA"/>
    <w:rsid w:val="001D76C9"/>
    <w:rsid w:val="001E231A"/>
    <w:rsid w:val="001E663C"/>
    <w:rsid w:val="001F06C2"/>
    <w:rsid w:val="001F20DC"/>
    <w:rsid w:val="001F218B"/>
    <w:rsid w:val="001F26EF"/>
    <w:rsid w:val="001F285B"/>
    <w:rsid w:val="001F39BE"/>
    <w:rsid w:val="001F404D"/>
    <w:rsid w:val="001F410A"/>
    <w:rsid w:val="001F5385"/>
    <w:rsid w:val="001F6C0A"/>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5422"/>
    <w:rsid w:val="00235443"/>
    <w:rsid w:val="002359C7"/>
    <w:rsid w:val="002360BB"/>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4FEF"/>
    <w:rsid w:val="002860E7"/>
    <w:rsid w:val="00287C23"/>
    <w:rsid w:val="002907CE"/>
    <w:rsid w:val="00290804"/>
    <w:rsid w:val="00293261"/>
    <w:rsid w:val="002940C6"/>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1230"/>
    <w:rsid w:val="002F126C"/>
    <w:rsid w:val="002F3A77"/>
    <w:rsid w:val="002F66C2"/>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50473"/>
    <w:rsid w:val="00350489"/>
    <w:rsid w:val="00351EE7"/>
    <w:rsid w:val="0035336F"/>
    <w:rsid w:val="0035374B"/>
    <w:rsid w:val="00355782"/>
    <w:rsid w:val="00363C7F"/>
    <w:rsid w:val="003646FE"/>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323"/>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1257"/>
    <w:rsid w:val="003F21B7"/>
    <w:rsid w:val="003F3A22"/>
    <w:rsid w:val="003F51BD"/>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FD"/>
    <w:rsid w:val="00461B7A"/>
    <w:rsid w:val="004651A2"/>
    <w:rsid w:val="00466031"/>
    <w:rsid w:val="00467716"/>
    <w:rsid w:val="00471CF8"/>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6699"/>
    <w:rsid w:val="004D0370"/>
    <w:rsid w:val="004D048D"/>
    <w:rsid w:val="004D072E"/>
    <w:rsid w:val="004D19F4"/>
    <w:rsid w:val="004D2371"/>
    <w:rsid w:val="004D5E58"/>
    <w:rsid w:val="004D66AC"/>
    <w:rsid w:val="004D7170"/>
    <w:rsid w:val="004D7206"/>
    <w:rsid w:val="004E012A"/>
    <w:rsid w:val="004E053D"/>
    <w:rsid w:val="004E1272"/>
    <w:rsid w:val="004E3CD5"/>
    <w:rsid w:val="004E5083"/>
    <w:rsid w:val="004E629F"/>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5F"/>
    <w:rsid w:val="00571DD5"/>
    <w:rsid w:val="00577AB9"/>
    <w:rsid w:val="00581941"/>
    <w:rsid w:val="00581EB0"/>
    <w:rsid w:val="00584205"/>
    <w:rsid w:val="00585AF6"/>
    <w:rsid w:val="0058635B"/>
    <w:rsid w:val="0059084A"/>
    <w:rsid w:val="00591F38"/>
    <w:rsid w:val="005939BF"/>
    <w:rsid w:val="00593F09"/>
    <w:rsid w:val="00597E32"/>
    <w:rsid w:val="005A2740"/>
    <w:rsid w:val="005A2CEE"/>
    <w:rsid w:val="005A3A97"/>
    <w:rsid w:val="005A4800"/>
    <w:rsid w:val="005B5BA7"/>
    <w:rsid w:val="005B652E"/>
    <w:rsid w:val="005B6A3D"/>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CF0"/>
    <w:rsid w:val="0068284B"/>
    <w:rsid w:val="006848C1"/>
    <w:rsid w:val="00684C7E"/>
    <w:rsid w:val="00684FC4"/>
    <w:rsid w:val="006860B4"/>
    <w:rsid w:val="00687B43"/>
    <w:rsid w:val="00690070"/>
    <w:rsid w:val="00692ADE"/>
    <w:rsid w:val="006A0BF0"/>
    <w:rsid w:val="006A1793"/>
    <w:rsid w:val="006A5553"/>
    <w:rsid w:val="006A62D2"/>
    <w:rsid w:val="006A6990"/>
    <w:rsid w:val="006B08C0"/>
    <w:rsid w:val="006B0F02"/>
    <w:rsid w:val="006B29C5"/>
    <w:rsid w:val="006B37AB"/>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32FF"/>
    <w:rsid w:val="00755717"/>
    <w:rsid w:val="00762FF1"/>
    <w:rsid w:val="00764378"/>
    <w:rsid w:val="00765538"/>
    <w:rsid w:val="00766EBA"/>
    <w:rsid w:val="00767957"/>
    <w:rsid w:val="00767C4C"/>
    <w:rsid w:val="00770792"/>
    <w:rsid w:val="00771895"/>
    <w:rsid w:val="00771A7E"/>
    <w:rsid w:val="00772891"/>
    <w:rsid w:val="007729A1"/>
    <w:rsid w:val="00776323"/>
    <w:rsid w:val="00780D36"/>
    <w:rsid w:val="007855B6"/>
    <w:rsid w:val="00786A97"/>
    <w:rsid w:val="00792387"/>
    <w:rsid w:val="007927BF"/>
    <w:rsid w:val="00793128"/>
    <w:rsid w:val="00794DBA"/>
    <w:rsid w:val="007962FE"/>
    <w:rsid w:val="00797DA0"/>
    <w:rsid w:val="007A07F3"/>
    <w:rsid w:val="007A0FA7"/>
    <w:rsid w:val="007A19BA"/>
    <w:rsid w:val="007A7A4A"/>
    <w:rsid w:val="007B07BB"/>
    <w:rsid w:val="007B0959"/>
    <w:rsid w:val="007B0EFA"/>
    <w:rsid w:val="007B2891"/>
    <w:rsid w:val="007B2D62"/>
    <w:rsid w:val="007B3D91"/>
    <w:rsid w:val="007B3F14"/>
    <w:rsid w:val="007B452D"/>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65C9"/>
    <w:rsid w:val="0081094A"/>
    <w:rsid w:val="00813D7E"/>
    <w:rsid w:val="008156EF"/>
    <w:rsid w:val="00817363"/>
    <w:rsid w:val="008175AE"/>
    <w:rsid w:val="00821C91"/>
    <w:rsid w:val="0082455D"/>
    <w:rsid w:val="0082463D"/>
    <w:rsid w:val="00825C67"/>
    <w:rsid w:val="0082762A"/>
    <w:rsid w:val="008307F6"/>
    <w:rsid w:val="0083167B"/>
    <w:rsid w:val="00831F33"/>
    <w:rsid w:val="00833F71"/>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85781"/>
    <w:rsid w:val="0089046B"/>
    <w:rsid w:val="00890540"/>
    <w:rsid w:val="00892359"/>
    <w:rsid w:val="008946E6"/>
    <w:rsid w:val="00895F46"/>
    <w:rsid w:val="008A16EF"/>
    <w:rsid w:val="008A47F9"/>
    <w:rsid w:val="008A4C86"/>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17088"/>
    <w:rsid w:val="009230F0"/>
    <w:rsid w:val="00923927"/>
    <w:rsid w:val="009267E3"/>
    <w:rsid w:val="00927B67"/>
    <w:rsid w:val="00930B5C"/>
    <w:rsid w:val="0093365B"/>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3C60"/>
    <w:rsid w:val="009B43C7"/>
    <w:rsid w:val="009B66B7"/>
    <w:rsid w:val="009C2269"/>
    <w:rsid w:val="009C4E48"/>
    <w:rsid w:val="009C7858"/>
    <w:rsid w:val="009D0362"/>
    <w:rsid w:val="009D0C20"/>
    <w:rsid w:val="009D1437"/>
    <w:rsid w:val="009D1B32"/>
    <w:rsid w:val="009D24F3"/>
    <w:rsid w:val="009D27C2"/>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6745"/>
    <w:rsid w:val="00A67FAC"/>
    <w:rsid w:val="00A70B0B"/>
    <w:rsid w:val="00A74951"/>
    <w:rsid w:val="00A75126"/>
    <w:rsid w:val="00A75965"/>
    <w:rsid w:val="00A823D1"/>
    <w:rsid w:val="00A837D5"/>
    <w:rsid w:val="00A852CA"/>
    <w:rsid w:val="00A85332"/>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433D"/>
    <w:rsid w:val="00B2237C"/>
    <w:rsid w:val="00B255C8"/>
    <w:rsid w:val="00B3178B"/>
    <w:rsid w:val="00B331AF"/>
    <w:rsid w:val="00B340F1"/>
    <w:rsid w:val="00B46672"/>
    <w:rsid w:val="00B4706A"/>
    <w:rsid w:val="00B47822"/>
    <w:rsid w:val="00B50093"/>
    <w:rsid w:val="00B5381D"/>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B1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078B"/>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54F9"/>
    <w:rsid w:val="00C411DD"/>
    <w:rsid w:val="00C443B1"/>
    <w:rsid w:val="00C46D1C"/>
    <w:rsid w:val="00C46EC3"/>
    <w:rsid w:val="00C4750B"/>
    <w:rsid w:val="00C517A7"/>
    <w:rsid w:val="00C5360C"/>
    <w:rsid w:val="00C575BE"/>
    <w:rsid w:val="00C60196"/>
    <w:rsid w:val="00C603C3"/>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50CA"/>
    <w:rsid w:val="00C85923"/>
    <w:rsid w:val="00C87414"/>
    <w:rsid w:val="00C90897"/>
    <w:rsid w:val="00C93C0E"/>
    <w:rsid w:val="00C95AA5"/>
    <w:rsid w:val="00C95BE7"/>
    <w:rsid w:val="00C9748B"/>
    <w:rsid w:val="00CA0BF8"/>
    <w:rsid w:val="00CA1152"/>
    <w:rsid w:val="00CA13BD"/>
    <w:rsid w:val="00CA3050"/>
    <w:rsid w:val="00CA4BC1"/>
    <w:rsid w:val="00CA5E7B"/>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F87"/>
    <w:rsid w:val="00D0351D"/>
    <w:rsid w:val="00D03FCC"/>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29F2"/>
    <w:rsid w:val="00D73FFF"/>
    <w:rsid w:val="00D77139"/>
    <w:rsid w:val="00D77DF9"/>
    <w:rsid w:val="00D84275"/>
    <w:rsid w:val="00D8510C"/>
    <w:rsid w:val="00D8765F"/>
    <w:rsid w:val="00D956FD"/>
    <w:rsid w:val="00D95B29"/>
    <w:rsid w:val="00D95C51"/>
    <w:rsid w:val="00DA256B"/>
    <w:rsid w:val="00DA2B3F"/>
    <w:rsid w:val="00DA4D73"/>
    <w:rsid w:val="00DA5BBC"/>
    <w:rsid w:val="00DA65A1"/>
    <w:rsid w:val="00DA6C7E"/>
    <w:rsid w:val="00DB04D4"/>
    <w:rsid w:val="00DB146A"/>
    <w:rsid w:val="00DB219D"/>
    <w:rsid w:val="00DB5E71"/>
    <w:rsid w:val="00DB777E"/>
    <w:rsid w:val="00DB7DBD"/>
    <w:rsid w:val="00DC0CEB"/>
    <w:rsid w:val="00DC11A2"/>
    <w:rsid w:val="00DC20A1"/>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3B30"/>
    <w:rsid w:val="00E34620"/>
    <w:rsid w:val="00E349A3"/>
    <w:rsid w:val="00E36307"/>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193A"/>
    <w:rsid w:val="00E82996"/>
    <w:rsid w:val="00E86BF6"/>
    <w:rsid w:val="00E9241A"/>
    <w:rsid w:val="00E95048"/>
    <w:rsid w:val="00EA02E7"/>
    <w:rsid w:val="00EA0AB1"/>
    <w:rsid w:val="00EA0C66"/>
    <w:rsid w:val="00EA4C85"/>
    <w:rsid w:val="00EA6CE7"/>
    <w:rsid w:val="00EB36CC"/>
    <w:rsid w:val="00EC1623"/>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60E9"/>
    <w:rsid w:val="00F4783A"/>
    <w:rsid w:val="00F50454"/>
    <w:rsid w:val="00F50EC7"/>
    <w:rsid w:val="00F5230F"/>
    <w:rsid w:val="00F53E9B"/>
    <w:rsid w:val="00F55C80"/>
    <w:rsid w:val="00F57C58"/>
    <w:rsid w:val="00F61337"/>
    <w:rsid w:val="00F6163D"/>
    <w:rsid w:val="00F623F7"/>
    <w:rsid w:val="00F62CEE"/>
    <w:rsid w:val="00F73BFA"/>
    <w:rsid w:val="00F7560E"/>
    <w:rsid w:val="00F768D2"/>
    <w:rsid w:val="00F76AAA"/>
    <w:rsid w:val="00F82372"/>
    <w:rsid w:val="00F829CC"/>
    <w:rsid w:val="00F82E46"/>
    <w:rsid w:val="00F83F35"/>
    <w:rsid w:val="00F83F56"/>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6898"/>
    <w:rsid w:val="00FC728C"/>
    <w:rsid w:val="00FD0C3D"/>
    <w:rsid w:val="00FD114C"/>
    <w:rsid w:val="00FD3B5E"/>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782F0-B300-428B-8A03-8698DC826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1389</TotalTime>
  <Pages>1</Pages>
  <Words>3628</Words>
  <Characters>19957</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337</cp:revision>
  <cp:lastPrinted>2021-07-07T18:06:00Z</cp:lastPrinted>
  <dcterms:created xsi:type="dcterms:W3CDTF">2018-05-09T21:04:00Z</dcterms:created>
  <dcterms:modified xsi:type="dcterms:W3CDTF">2021-07-07T18:06:00Z</dcterms:modified>
</cp:coreProperties>
</file>