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7371" w:type="dxa"/>
        <w:tblInd w:w="1668" w:type="dxa"/>
        <w:tblLayout w:type="fixed"/>
        <w:tblLook w:val="04A0" w:firstRow="1" w:lastRow="0" w:firstColumn="1" w:lastColumn="0" w:noHBand="0" w:noVBand="1"/>
      </w:tblPr>
      <w:tblGrid>
        <w:gridCol w:w="2976"/>
        <w:gridCol w:w="4395"/>
      </w:tblGrid>
      <w:tr w:rsidR="00E51950" w:rsidRPr="00E51950" w14:paraId="12E05950" w14:textId="77777777" w:rsidTr="00DF6949">
        <w:trPr>
          <w:trHeight w:val="499"/>
        </w:trPr>
        <w:tc>
          <w:tcPr>
            <w:tcW w:w="7371" w:type="dxa"/>
            <w:gridSpan w:val="2"/>
          </w:tcPr>
          <w:p w14:paraId="7FA4BC5E" w14:textId="217BD2EF" w:rsidR="009D7854" w:rsidRPr="00E51950" w:rsidRDefault="00A823D1" w:rsidP="0083544A">
            <w:pPr>
              <w:pStyle w:val="Encabezado"/>
              <w:jc w:val="both"/>
              <w:rPr>
                <w:rFonts w:ascii="Arial" w:eastAsia="Times New Roman" w:hAnsi="Arial" w:cs="Arial"/>
                <w:b/>
                <w:iCs/>
                <w:kern w:val="2"/>
                <w:sz w:val="24"/>
                <w:szCs w:val="24"/>
                <w:lang w:val="es-ES_tradnl" w:eastAsia="es-ES"/>
              </w:rPr>
            </w:pPr>
            <w:r w:rsidRPr="00E51950">
              <w:rPr>
                <w:rFonts w:ascii="Arial" w:hAnsi="Arial" w:cs="Arial"/>
                <w:b/>
                <w:sz w:val="24"/>
                <w:szCs w:val="24"/>
              </w:rPr>
              <w:t xml:space="preserve">CUARTA SALA UNITARIA DE PRIMERA INSTANCIA DEL TRIBUNAL DE </w:t>
            </w:r>
            <w:r w:rsidR="00B51157" w:rsidRPr="00E51950">
              <w:rPr>
                <w:rFonts w:ascii="Arial" w:hAnsi="Arial" w:cs="Arial"/>
                <w:b/>
                <w:sz w:val="24"/>
                <w:szCs w:val="24"/>
              </w:rPr>
              <w:t>JUSTICIA ADMINISTRATIVA</w:t>
            </w:r>
            <w:r w:rsidR="005E2144">
              <w:rPr>
                <w:rFonts w:ascii="Arial" w:eastAsia="Times New Roman" w:hAnsi="Arial" w:cs="Arial"/>
                <w:b/>
                <w:iCs/>
                <w:kern w:val="2"/>
                <w:sz w:val="24"/>
                <w:szCs w:val="24"/>
                <w:lang w:val="es-ES_tradnl" w:eastAsia="es-ES"/>
              </w:rPr>
              <w:t xml:space="preserve"> DEL ESTADO</w:t>
            </w:r>
          </w:p>
          <w:p w14:paraId="6DDB5888" w14:textId="77777777" w:rsidR="0083544A" w:rsidRPr="00E51950" w:rsidRDefault="0083544A" w:rsidP="0083544A">
            <w:pPr>
              <w:pStyle w:val="Encabezado"/>
              <w:jc w:val="both"/>
              <w:rPr>
                <w:rFonts w:ascii="Arial" w:hAnsi="Arial" w:cs="Arial"/>
                <w:b/>
                <w:sz w:val="24"/>
                <w:szCs w:val="24"/>
              </w:rPr>
            </w:pPr>
          </w:p>
        </w:tc>
      </w:tr>
      <w:tr w:rsidR="00E51950" w:rsidRPr="00E51950" w14:paraId="073A04BB" w14:textId="77777777" w:rsidTr="00DF6949">
        <w:trPr>
          <w:trHeight w:val="484"/>
        </w:trPr>
        <w:tc>
          <w:tcPr>
            <w:tcW w:w="2976" w:type="dxa"/>
            <w:hideMark/>
          </w:tcPr>
          <w:p w14:paraId="43CF07F0" w14:textId="77777777" w:rsidR="009D7854" w:rsidRPr="00E51950" w:rsidRDefault="009D7854" w:rsidP="009D7854">
            <w:pPr>
              <w:tabs>
                <w:tab w:val="center" w:pos="4419"/>
                <w:tab w:val="right" w:pos="8838"/>
              </w:tabs>
              <w:suppressAutoHyphens/>
              <w:spacing w:after="0" w:line="100" w:lineRule="atLeast"/>
              <w:ind w:right="-383"/>
              <w:jc w:val="both"/>
              <w:rPr>
                <w:rFonts w:ascii="Arial" w:eastAsia="Times New Roman" w:hAnsi="Arial" w:cs="Arial"/>
                <w:b/>
                <w:iCs/>
                <w:kern w:val="2"/>
                <w:sz w:val="24"/>
                <w:szCs w:val="24"/>
                <w:lang w:val="es-ES_tradnl" w:eastAsia="es-ES"/>
              </w:rPr>
            </w:pPr>
            <w:r w:rsidRPr="00E51950">
              <w:rPr>
                <w:rFonts w:ascii="Arial" w:eastAsia="Times New Roman" w:hAnsi="Arial" w:cs="Arial"/>
                <w:b/>
                <w:iCs/>
                <w:caps/>
                <w:kern w:val="2"/>
                <w:sz w:val="24"/>
                <w:szCs w:val="24"/>
                <w:lang w:val="es-ES_tradnl" w:eastAsia="es-ES"/>
              </w:rPr>
              <w:t>juicio de nulidad:</w:t>
            </w:r>
          </w:p>
        </w:tc>
        <w:tc>
          <w:tcPr>
            <w:tcW w:w="4395" w:type="dxa"/>
            <w:hideMark/>
          </w:tcPr>
          <w:p w14:paraId="78704CAA" w14:textId="05AC2EAF" w:rsidR="009D7854" w:rsidRPr="00E51950" w:rsidRDefault="00E267D9" w:rsidP="00EC6A53">
            <w:pPr>
              <w:tabs>
                <w:tab w:val="center" w:pos="4419"/>
                <w:tab w:val="right" w:pos="8838"/>
              </w:tabs>
              <w:suppressAutoHyphens/>
              <w:spacing w:after="0" w:line="100" w:lineRule="atLeast"/>
              <w:ind w:right="51"/>
              <w:jc w:val="both"/>
              <w:rPr>
                <w:rFonts w:ascii="Arial" w:eastAsia="Times New Roman" w:hAnsi="Arial" w:cs="Arial"/>
                <w:bCs/>
                <w:iCs/>
                <w:caps/>
                <w:kern w:val="2"/>
                <w:sz w:val="24"/>
                <w:szCs w:val="24"/>
                <w:lang w:val="es-ES_tradnl" w:eastAsia="es-ES"/>
              </w:rPr>
            </w:pPr>
            <w:r w:rsidRPr="00E51950">
              <w:rPr>
                <w:rFonts w:ascii="Arial" w:eastAsia="Times New Roman" w:hAnsi="Arial" w:cs="Arial"/>
                <w:bCs/>
                <w:iCs/>
                <w:caps/>
                <w:kern w:val="2"/>
                <w:sz w:val="24"/>
                <w:szCs w:val="24"/>
                <w:lang w:val="es-ES_tradnl" w:eastAsia="es-ES"/>
              </w:rPr>
              <w:t>0012</w:t>
            </w:r>
            <w:r w:rsidR="00FF7E55" w:rsidRPr="00E51950">
              <w:rPr>
                <w:rFonts w:ascii="Arial" w:eastAsia="Times New Roman" w:hAnsi="Arial" w:cs="Arial"/>
                <w:bCs/>
                <w:iCs/>
                <w:caps/>
                <w:kern w:val="2"/>
                <w:sz w:val="24"/>
                <w:szCs w:val="24"/>
                <w:lang w:val="es-ES_tradnl" w:eastAsia="es-ES"/>
              </w:rPr>
              <w:t>/</w:t>
            </w:r>
            <w:r w:rsidR="005E2144">
              <w:rPr>
                <w:rFonts w:ascii="Arial" w:eastAsia="Times New Roman" w:hAnsi="Arial" w:cs="Arial"/>
                <w:bCs/>
                <w:iCs/>
                <w:caps/>
                <w:kern w:val="2"/>
                <w:sz w:val="24"/>
                <w:szCs w:val="24"/>
                <w:lang w:val="es-ES_tradnl" w:eastAsia="es-ES"/>
              </w:rPr>
              <w:t>2019</w:t>
            </w:r>
          </w:p>
        </w:tc>
      </w:tr>
      <w:tr w:rsidR="00E51950" w:rsidRPr="00E51950" w14:paraId="74F034A8" w14:textId="77777777" w:rsidTr="00283E5B">
        <w:trPr>
          <w:trHeight w:val="407"/>
        </w:trPr>
        <w:tc>
          <w:tcPr>
            <w:tcW w:w="2976" w:type="dxa"/>
          </w:tcPr>
          <w:p w14:paraId="57D42DDC" w14:textId="77777777" w:rsidR="009D7854" w:rsidRPr="00E51950" w:rsidRDefault="009D7854" w:rsidP="009D7854">
            <w:pPr>
              <w:tabs>
                <w:tab w:val="center" w:pos="4419"/>
                <w:tab w:val="right" w:pos="8838"/>
              </w:tabs>
              <w:suppressAutoHyphens/>
              <w:spacing w:after="0" w:line="100" w:lineRule="atLeast"/>
              <w:ind w:right="51"/>
              <w:jc w:val="both"/>
              <w:rPr>
                <w:rFonts w:ascii="Arial" w:eastAsia="Times New Roman" w:hAnsi="Arial" w:cs="Arial"/>
                <w:b/>
                <w:iCs/>
                <w:caps/>
                <w:kern w:val="2"/>
                <w:sz w:val="24"/>
                <w:szCs w:val="24"/>
                <w:lang w:val="es-ES_tradnl" w:eastAsia="es-ES"/>
              </w:rPr>
            </w:pPr>
            <w:r w:rsidRPr="00E51950">
              <w:rPr>
                <w:rFonts w:ascii="Arial" w:eastAsia="Times New Roman" w:hAnsi="Arial" w:cs="Arial"/>
                <w:b/>
                <w:iCs/>
                <w:caps/>
                <w:kern w:val="2"/>
                <w:sz w:val="24"/>
                <w:szCs w:val="24"/>
                <w:lang w:val="es-ES_tradnl" w:eastAsia="es-ES"/>
              </w:rPr>
              <w:t>ACTOR:</w:t>
            </w:r>
          </w:p>
        </w:tc>
        <w:tc>
          <w:tcPr>
            <w:tcW w:w="4395" w:type="dxa"/>
          </w:tcPr>
          <w:p w14:paraId="01F0260B" w14:textId="12398F65" w:rsidR="009D7854" w:rsidRPr="00E51950" w:rsidRDefault="005E2144" w:rsidP="005E2144">
            <w:pPr>
              <w:suppressAutoHyphens/>
              <w:spacing w:after="0" w:line="100" w:lineRule="atLeast"/>
              <w:jc w:val="both"/>
              <w:rPr>
                <w:rFonts w:ascii="Arial" w:eastAsia="Times New Roman" w:hAnsi="Arial" w:cs="Arial"/>
                <w:bCs/>
                <w:iCs/>
                <w:caps/>
                <w:kern w:val="2"/>
                <w:sz w:val="24"/>
                <w:szCs w:val="24"/>
                <w:lang w:val="es-ES_tradnl" w:eastAsia="es-ES"/>
              </w:rPr>
            </w:pPr>
            <w:r>
              <w:rPr>
                <w:rFonts w:ascii="Arial" w:eastAsia="Times New Roman" w:hAnsi="Arial" w:cs="Arial"/>
                <w:bCs/>
                <w:iCs/>
                <w:caps/>
                <w:kern w:val="2"/>
                <w:sz w:val="24"/>
                <w:szCs w:val="24"/>
                <w:lang w:val="es-ES_tradnl" w:eastAsia="es-ES"/>
              </w:rPr>
              <w:t>**********</w:t>
            </w:r>
          </w:p>
        </w:tc>
      </w:tr>
      <w:tr w:rsidR="00E51950" w:rsidRPr="00E51950" w14:paraId="6C28F71B" w14:textId="77777777" w:rsidTr="00DF6949">
        <w:trPr>
          <w:trHeight w:val="249"/>
        </w:trPr>
        <w:tc>
          <w:tcPr>
            <w:tcW w:w="2976" w:type="dxa"/>
          </w:tcPr>
          <w:p w14:paraId="3E2107DF" w14:textId="77777777" w:rsidR="009D7854" w:rsidRPr="00E51950" w:rsidRDefault="009D7854"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p w14:paraId="1437C3B7" w14:textId="77777777" w:rsidR="009D7854" w:rsidRPr="00E51950" w:rsidRDefault="009D7854"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r w:rsidRPr="00E51950">
              <w:rPr>
                <w:rFonts w:ascii="Arial" w:eastAsia="Times New Roman" w:hAnsi="Arial" w:cs="Arial"/>
                <w:b/>
                <w:bCs/>
                <w:iCs/>
                <w:caps/>
                <w:kern w:val="2"/>
                <w:sz w:val="24"/>
                <w:szCs w:val="24"/>
                <w:lang w:val="es-ES_tradnl" w:eastAsia="es-ES"/>
              </w:rPr>
              <w:t>demandado:</w:t>
            </w:r>
          </w:p>
          <w:p w14:paraId="1955B327" w14:textId="0A5F745E" w:rsidR="00F17C0A" w:rsidRPr="00E51950" w:rsidRDefault="00F17C0A" w:rsidP="009D7854">
            <w:pPr>
              <w:tabs>
                <w:tab w:val="center" w:pos="4419"/>
                <w:tab w:val="right" w:pos="8838"/>
              </w:tabs>
              <w:suppressAutoHyphens/>
              <w:spacing w:after="0" w:line="100" w:lineRule="atLeast"/>
              <w:ind w:right="51"/>
              <w:jc w:val="both"/>
              <w:rPr>
                <w:rFonts w:ascii="Arial" w:eastAsia="Times New Roman" w:hAnsi="Arial" w:cs="Arial"/>
                <w:b/>
                <w:bCs/>
                <w:iCs/>
                <w:caps/>
                <w:kern w:val="2"/>
                <w:sz w:val="24"/>
                <w:szCs w:val="24"/>
                <w:lang w:val="es-ES_tradnl" w:eastAsia="es-ES"/>
              </w:rPr>
            </w:pPr>
          </w:p>
        </w:tc>
        <w:tc>
          <w:tcPr>
            <w:tcW w:w="4395" w:type="dxa"/>
          </w:tcPr>
          <w:p w14:paraId="07C6B005" w14:textId="77777777" w:rsidR="009D7854" w:rsidRPr="00E51950" w:rsidRDefault="009D7854" w:rsidP="00B07974">
            <w:pPr>
              <w:suppressAutoHyphens/>
              <w:spacing w:after="0" w:line="100" w:lineRule="atLeast"/>
              <w:ind w:left="34" w:right="51"/>
              <w:jc w:val="both"/>
              <w:rPr>
                <w:rFonts w:ascii="Arial" w:eastAsia="Times New Roman" w:hAnsi="Arial" w:cs="Arial"/>
                <w:sz w:val="24"/>
                <w:szCs w:val="24"/>
                <w:lang w:val="es-ES_tradnl" w:eastAsia="es-ES"/>
              </w:rPr>
            </w:pPr>
          </w:p>
          <w:p w14:paraId="6C5B62EA" w14:textId="68EE0752" w:rsidR="009D7854" w:rsidRPr="00E51950" w:rsidRDefault="00130E02" w:rsidP="00AC2D66">
            <w:pPr>
              <w:suppressAutoHyphens/>
              <w:spacing w:after="0" w:line="100" w:lineRule="atLeast"/>
              <w:ind w:right="51"/>
              <w:jc w:val="both"/>
              <w:rPr>
                <w:rFonts w:ascii="Arial" w:eastAsia="Times New Roman" w:hAnsi="Arial" w:cs="Arial"/>
                <w:sz w:val="24"/>
                <w:szCs w:val="24"/>
                <w:lang w:val="es-ES_tradnl" w:eastAsia="es-ES"/>
              </w:rPr>
            </w:pPr>
            <w:r w:rsidRPr="00E51950">
              <w:rPr>
                <w:rFonts w:ascii="Arial" w:eastAsia="Times New Roman" w:hAnsi="Arial" w:cs="Arial"/>
                <w:sz w:val="24"/>
                <w:szCs w:val="24"/>
                <w:lang w:val="es-ES_tradnl" w:eastAsia="es-ES"/>
              </w:rPr>
              <w:t>MUNICIPIO DE OAXACA DE JUÁREZ, OAXACA</w:t>
            </w:r>
            <w:r w:rsidR="00283E5B" w:rsidRPr="00E51950">
              <w:rPr>
                <w:rFonts w:ascii="Arial" w:eastAsia="Times New Roman" w:hAnsi="Arial" w:cs="Arial"/>
                <w:sz w:val="24"/>
                <w:szCs w:val="24"/>
                <w:lang w:val="es-ES_tradnl" w:eastAsia="es-ES"/>
              </w:rPr>
              <w:t>.</w:t>
            </w:r>
          </w:p>
          <w:p w14:paraId="3FE5C0F9" w14:textId="4D58B171" w:rsidR="00F17C0A" w:rsidRPr="00E51950" w:rsidRDefault="00F17C0A" w:rsidP="0052378A">
            <w:pPr>
              <w:suppressAutoHyphens/>
              <w:spacing w:after="0" w:line="100" w:lineRule="atLeast"/>
              <w:ind w:right="51"/>
              <w:jc w:val="both"/>
              <w:rPr>
                <w:rFonts w:ascii="Arial" w:eastAsia="Times New Roman" w:hAnsi="Arial" w:cs="Arial"/>
                <w:sz w:val="24"/>
                <w:szCs w:val="24"/>
                <w:lang w:val="es-ES_tradnl" w:eastAsia="es-ES"/>
              </w:rPr>
            </w:pPr>
          </w:p>
        </w:tc>
      </w:tr>
      <w:tr w:rsidR="00E51950" w:rsidRPr="00E51950" w14:paraId="4AA5A1B4" w14:textId="77777777" w:rsidTr="00DF6949">
        <w:trPr>
          <w:trHeight w:val="249"/>
        </w:trPr>
        <w:tc>
          <w:tcPr>
            <w:tcW w:w="2976" w:type="dxa"/>
          </w:tcPr>
          <w:p w14:paraId="7A9CC12A" w14:textId="77777777" w:rsidR="00F17C0A" w:rsidRPr="00E51950" w:rsidRDefault="00F17C0A" w:rsidP="009D7854">
            <w:pPr>
              <w:tabs>
                <w:tab w:val="center" w:pos="4419"/>
                <w:tab w:val="right" w:pos="8838"/>
              </w:tabs>
              <w:suppressAutoHyphens/>
              <w:spacing w:after="0" w:line="100" w:lineRule="atLeast"/>
              <w:ind w:right="-241"/>
              <w:jc w:val="both"/>
              <w:rPr>
                <w:rFonts w:ascii="Arial" w:eastAsia="Times New Roman" w:hAnsi="Arial" w:cs="Arial"/>
                <w:b/>
                <w:bCs/>
                <w:iCs/>
                <w:caps/>
                <w:kern w:val="2"/>
                <w:sz w:val="24"/>
                <w:szCs w:val="24"/>
                <w:lang w:val="es-ES_tradnl" w:eastAsia="es-ES"/>
              </w:rPr>
            </w:pPr>
          </w:p>
        </w:tc>
        <w:tc>
          <w:tcPr>
            <w:tcW w:w="4395" w:type="dxa"/>
          </w:tcPr>
          <w:p w14:paraId="6AAB59EC" w14:textId="77777777" w:rsidR="00F17C0A" w:rsidRPr="00E51950" w:rsidRDefault="00F17C0A" w:rsidP="009D7854">
            <w:pPr>
              <w:suppressAutoHyphens/>
              <w:spacing w:after="0" w:line="100" w:lineRule="atLeast"/>
              <w:ind w:left="167" w:right="51"/>
              <w:jc w:val="both"/>
              <w:rPr>
                <w:rFonts w:ascii="Arial" w:eastAsia="Times New Roman" w:hAnsi="Arial" w:cs="Arial"/>
                <w:sz w:val="24"/>
                <w:szCs w:val="24"/>
                <w:lang w:val="es-ES_tradnl" w:eastAsia="es-ES"/>
              </w:rPr>
            </w:pPr>
          </w:p>
        </w:tc>
      </w:tr>
    </w:tbl>
    <w:p w14:paraId="4F39509B" w14:textId="4E56D18C" w:rsidR="005C0B9F" w:rsidRPr="00E51950" w:rsidRDefault="00F17C0A" w:rsidP="008D7B47">
      <w:pPr>
        <w:spacing w:line="360" w:lineRule="auto"/>
        <w:jc w:val="both"/>
        <w:rPr>
          <w:rFonts w:ascii="Arial" w:eastAsia="Times New Roman" w:hAnsi="Arial" w:cs="Arial"/>
          <w:b/>
          <w:bCs/>
          <w:sz w:val="24"/>
          <w:szCs w:val="24"/>
          <w:lang w:eastAsia="es-ES"/>
        </w:rPr>
      </w:pPr>
      <w:r w:rsidRPr="00E51950">
        <w:rPr>
          <w:rFonts w:ascii="Arial" w:eastAsia="Times New Roman" w:hAnsi="Arial" w:cs="Arial"/>
          <w:b/>
          <w:bCs/>
          <w:sz w:val="24"/>
          <w:szCs w:val="24"/>
          <w:lang w:eastAsia="es-ES"/>
        </w:rPr>
        <w:t xml:space="preserve">OAXACA DE JUÁREZ, OAXACA, A </w:t>
      </w:r>
      <w:r w:rsidR="008D7B47" w:rsidRPr="00E51950">
        <w:rPr>
          <w:rFonts w:ascii="Arial" w:eastAsia="Times New Roman" w:hAnsi="Arial" w:cs="Arial"/>
          <w:b/>
          <w:bCs/>
          <w:sz w:val="24"/>
          <w:szCs w:val="24"/>
          <w:lang w:eastAsia="es-ES"/>
        </w:rPr>
        <w:t>VEINTIDÓS</w:t>
      </w:r>
      <w:r w:rsidR="00283E5B" w:rsidRPr="00E51950">
        <w:rPr>
          <w:rFonts w:ascii="Arial" w:eastAsia="Times New Roman" w:hAnsi="Arial" w:cs="Arial"/>
          <w:b/>
          <w:bCs/>
          <w:sz w:val="24"/>
          <w:szCs w:val="24"/>
          <w:lang w:eastAsia="es-ES"/>
        </w:rPr>
        <w:t xml:space="preserve"> DE </w:t>
      </w:r>
      <w:r w:rsidR="00830502" w:rsidRPr="00E51950">
        <w:rPr>
          <w:rFonts w:ascii="Arial" w:eastAsia="Times New Roman" w:hAnsi="Arial" w:cs="Arial"/>
          <w:b/>
          <w:bCs/>
          <w:sz w:val="24"/>
          <w:szCs w:val="24"/>
          <w:lang w:eastAsia="es-ES"/>
        </w:rPr>
        <w:t>ABRIL</w:t>
      </w:r>
      <w:r w:rsidR="00283E5B" w:rsidRPr="00E51950">
        <w:rPr>
          <w:rFonts w:ascii="Arial" w:eastAsia="Times New Roman" w:hAnsi="Arial" w:cs="Arial"/>
          <w:b/>
          <w:bCs/>
          <w:sz w:val="24"/>
          <w:szCs w:val="24"/>
          <w:lang w:eastAsia="es-ES"/>
        </w:rPr>
        <w:t xml:space="preserve"> DE DOS MIL VEINTIUNO.</w:t>
      </w:r>
      <w:r w:rsidR="00C51893" w:rsidRPr="00E51950">
        <w:rPr>
          <w:rFonts w:ascii="Arial" w:eastAsia="Times New Roman" w:hAnsi="Arial" w:cs="Arial"/>
          <w:b/>
          <w:bCs/>
          <w:sz w:val="24"/>
          <w:szCs w:val="24"/>
          <w:lang w:eastAsia="es-ES"/>
        </w:rPr>
        <w:t xml:space="preserve"> </w:t>
      </w:r>
      <w:r w:rsidR="008D7B47" w:rsidRPr="00E51950">
        <w:rPr>
          <w:rFonts w:ascii="Arial" w:eastAsia="Times New Roman" w:hAnsi="Arial" w:cs="Arial"/>
          <w:b/>
          <w:bCs/>
          <w:sz w:val="24"/>
          <w:szCs w:val="24"/>
          <w:lang w:eastAsia="es-ES"/>
        </w:rPr>
        <w:t xml:space="preserve">- - - - - - - - - - - - - - - - - - - - - - - - - - - - - - - - - - - - - - - - - - - - - - - - - - - </w:t>
      </w:r>
    </w:p>
    <w:p w14:paraId="75FCFB51" w14:textId="554FA22C" w:rsidR="0034777D" w:rsidRPr="00E51950" w:rsidRDefault="0052378A" w:rsidP="0019001D">
      <w:pPr>
        <w:spacing w:line="360" w:lineRule="auto"/>
        <w:ind w:firstLine="708"/>
        <w:jc w:val="both"/>
        <w:rPr>
          <w:rFonts w:ascii="Arial" w:eastAsia="Times New Roman" w:hAnsi="Arial" w:cs="Arial"/>
          <w:sz w:val="24"/>
          <w:szCs w:val="24"/>
          <w:lang w:eastAsia="es-ES"/>
        </w:rPr>
      </w:pPr>
      <w:r w:rsidRPr="00E51950">
        <w:rPr>
          <w:rFonts w:ascii="Arial" w:eastAsia="Times New Roman" w:hAnsi="Arial" w:cs="Arial"/>
          <w:b/>
          <w:bCs/>
          <w:sz w:val="24"/>
          <w:szCs w:val="24"/>
          <w:lang w:eastAsia="es-ES"/>
        </w:rPr>
        <w:t>VISTOS</w:t>
      </w:r>
      <w:r w:rsidRPr="00E51950">
        <w:rPr>
          <w:rFonts w:ascii="Arial" w:eastAsia="Times New Roman" w:hAnsi="Arial" w:cs="Arial"/>
          <w:bCs/>
          <w:sz w:val="24"/>
          <w:szCs w:val="24"/>
          <w:lang w:eastAsia="es-ES"/>
        </w:rPr>
        <w:t>,</w:t>
      </w:r>
      <w:r w:rsidRPr="00E51950">
        <w:rPr>
          <w:rFonts w:ascii="Arial" w:eastAsia="Times New Roman" w:hAnsi="Arial" w:cs="Arial"/>
          <w:sz w:val="24"/>
          <w:szCs w:val="24"/>
          <w:lang w:eastAsia="es-ES"/>
        </w:rPr>
        <w:t xml:space="preserve"> para resolver los autos del juicio de nulidad de número </w:t>
      </w:r>
      <w:r w:rsidR="00130E02" w:rsidRPr="00E51950">
        <w:rPr>
          <w:rFonts w:ascii="Arial" w:eastAsia="Times New Roman" w:hAnsi="Arial" w:cs="Arial"/>
          <w:b/>
          <w:sz w:val="24"/>
          <w:szCs w:val="24"/>
          <w:lang w:eastAsia="es-ES"/>
        </w:rPr>
        <w:t>0012</w:t>
      </w:r>
      <w:r w:rsidR="00500A98" w:rsidRPr="00E51950">
        <w:rPr>
          <w:rFonts w:ascii="Arial" w:eastAsia="Times New Roman" w:hAnsi="Arial" w:cs="Arial"/>
          <w:b/>
          <w:sz w:val="24"/>
          <w:szCs w:val="24"/>
          <w:lang w:eastAsia="es-ES"/>
        </w:rPr>
        <w:t>/</w:t>
      </w:r>
      <w:r w:rsidR="00130E02" w:rsidRPr="00E51950">
        <w:rPr>
          <w:rFonts w:ascii="Arial" w:eastAsia="Times New Roman" w:hAnsi="Arial" w:cs="Arial"/>
          <w:b/>
          <w:sz w:val="24"/>
          <w:szCs w:val="24"/>
          <w:lang w:eastAsia="es-ES"/>
        </w:rPr>
        <w:t>2019</w:t>
      </w:r>
      <w:r w:rsidRPr="00E51950">
        <w:rPr>
          <w:rFonts w:ascii="Arial" w:eastAsia="Times New Roman" w:hAnsi="Arial" w:cs="Arial"/>
          <w:sz w:val="24"/>
          <w:szCs w:val="24"/>
          <w:lang w:eastAsia="es-ES"/>
        </w:rPr>
        <w:t>,</w:t>
      </w:r>
      <w:r w:rsidRPr="00E51950">
        <w:rPr>
          <w:rFonts w:ascii="Arial" w:eastAsia="Times New Roman" w:hAnsi="Arial" w:cs="Arial"/>
          <w:b/>
          <w:sz w:val="24"/>
          <w:szCs w:val="24"/>
          <w:lang w:eastAsia="es-ES"/>
        </w:rPr>
        <w:t xml:space="preserve"> </w:t>
      </w:r>
      <w:r w:rsidRPr="00E51950">
        <w:rPr>
          <w:rFonts w:ascii="Arial" w:eastAsia="Times New Roman" w:hAnsi="Arial" w:cs="Arial"/>
          <w:sz w:val="24"/>
          <w:szCs w:val="24"/>
          <w:lang w:eastAsia="es-ES"/>
        </w:rPr>
        <w:t>promovido por</w:t>
      </w:r>
      <w:r w:rsidRPr="00E51950">
        <w:rPr>
          <w:rFonts w:ascii="Arial" w:eastAsia="Times New Roman" w:hAnsi="Arial" w:cs="Arial"/>
          <w:b/>
          <w:sz w:val="24"/>
          <w:szCs w:val="24"/>
          <w:lang w:eastAsia="es-ES"/>
        </w:rPr>
        <w:t xml:space="preserve"> </w:t>
      </w:r>
      <w:r w:rsidR="005E2144">
        <w:rPr>
          <w:rFonts w:ascii="Arial" w:eastAsia="Times New Roman" w:hAnsi="Arial" w:cs="Arial"/>
          <w:bCs/>
          <w:iCs/>
          <w:caps/>
          <w:kern w:val="2"/>
          <w:sz w:val="24"/>
          <w:szCs w:val="24"/>
          <w:lang w:val="es-ES_tradnl" w:eastAsia="es-ES"/>
        </w:rPr>
        <w:t>**********</w:t>
      </w:r>
      <w:r w:rsidRPr="00E51950">
        <w:rPr>
          <w:rFonts w:ascii="Arial" w:eastAsia="Times New Roman" w:hAnsi="Arial" w:cs="Arial"/>
          <w:sz w:val="24"/>
          <w:szCs w:val="24"/>
          <w:lang w:eastAsia="es-ES"/>
        </w:rPr>
        <w:t xml:space="preserve">, </w:t>
      </w:r>
      <w:r w:rsidR="00065BCB" w:rsidRPr="00E51950">
        <w:rPr>
          <w:rFonts w:ascii="Arial" w:eastAsia="Times New Roman" w:hAnsi="Arial" w:cs="Arial"/>
          <w:sz w:val="24"/>
          <w:szCs w:val="24"/>
          <w:lang w:eastAsia="es-ES"/>
        </w:rPr>
        <w:t>en contra de</w:t>
      </w:r>
      <w:r w:rsidR="00E25D81" w:rsidRPr="00E51950">
        <w:rPr>
          <w:rFonts w:ascii="Arial" w:eastAsia="Times New Roman" w:hAnsi="Arial" w:cs="Arial"/>
          <w:sz w:val="24"/>
          <w:szCs w:val="24"/>
          <w:lang w:eastAsia="es-ES"/>
        </w:rPr>
        <w:t xml:space="preserve"> la negativa ficta recaída a sus escritos de </w:t>
      </w:r>
      <w:r w:rsidR="00973259" w:rsidRPr="00E51950">
        <w:rPr>
          <w:rFonts w:ascii="Arial" w:eastAsia="Times New Roman" w:hAnsi="Arial" w:cs="Arial"/>
          <w:sz w:val="24"/>
          <w:szCs w:val="24"/>
          <w:lang w:eastAsia="es-ES"/>
        </w:rPr>
        <w:t>veintiuno de mayo y cinco de septiembre de dos mil trece</w:t>
      </w:r>
      <w:r w:rsidR="008D7B47" w:rsidRPr="00E51950">
        <w:rPr>
          <w:rFonts w:ascii="Arial" w:eastAsia="Times New Roman" w:hAnsi="Arial" w:cs="Arial"/>
          <w:sz w:val="24"/>
          <w:szCs w:val="24"/>
          <w:lang w:eastAsia="es-ES"/>
        </w:rPr>
        <w:t xml:space="preserve">, en donde reclama </w:t>
      </w:r>
      <w:r w:rsidR="00973259" w:rsidRPr="00E51950">
        <w:rPr>
          <w:rFonts w:ascii="Arial" w:eastAsia="Times New Roman" w:hAnsi="Arial" w:cs="Arial"/>
          <w:sz w:val="24"/>
          <w:szCs w:val="24"/>
          <w:lang w:eastAsia="es-ES"/>
        </w:rPr>
        <w:t xml:space="preserve">el pago de la cantidad de </w:t>
      </w:r>
      <w:r w:rsidR="00C903D7" w:rsidRPr="00E51950">
        <w:rPr>
          <w:rFonts w:ascii="Arial" w:eastAsia="Times New Roman" w:hAnsi="Arial" w:cs="Arial"/>
          <w:b/>
          <w:bCs/>
          <w:sz w:val="24"/>
          <w:szCs w:val="24"/>
          <w:lang w:eastAsia="es-ES"/>
        </w:rPr>
        <w:t>$529,235.82 (quinientos veintinueve mil doscientos treinta y cinco pesos 82/100 M. N.)</w:t>
      </w:r>
      <w:r w:rsidR="00AB3165" w:rsidRPr="00E51950">
        <w:rPr>
          <w:rFonts w:ascii="Arial" w:eastAsia="Times New Roman" w:hAnsi="Arial" w:cs="Arial"/>
          <w:b/>
          <w:bCs/>
          <w:sz w:val="24"/>
          <w:szCs w:val="24"/>
          <w:lang w:eastAsia="es-ES"/>
        </w:rPr>
        <w:t xml:space="preserve">, </w:t>
      </w:r>
      <w:r w:rsidR="008D7B47" w:rsidRPr="00E51950">
        <w:rPr>
          <w:rFonts w:ascii="Arial" w:eastAsia="Times New Roman" w:hAnsi="Arial" w:cs="Arial"/>
          <w:sz w:val="24"/>
          <w:szCs w:val="24"/>
          <w:lang w:eastAsia="es-ES"/>
        </w:rPr>
        <w:t>al</w:t>
      </w:r>
      <w:r w:rsidR="0019001D" w:rsidRPr="00E51950">
        <w:rPr>
          <w:rFonts w:ascii="Arial" w:eastAsia="Times New Roman" w:hAnsi="Arial" w:cs="Arial"/>
          <w:sz w:val="24"/>
          <w:szCs w:val="24"/>
          <w:lang w:eastAsia="es-ES"/>
        </w:rPr>
        <w:t xml:space="preserve"> </w:t>
      </w:r>
      <w:r w:rsidR="0019001D" w:rsidRPr="00E51950">
        <w:rPr>
          <w:rFonts w:ascii="Arial" w:eastAsia="Times New Roman" w:hAnsi="Arial" w:cs="Arial"/>
          <w:b/>
          <w:bCs/>
          <w:sz w:val="24"/>
          <w:szCs w:val="24"/>
          <w:lang w:eastAsia="es-ES"/>
        </w:rPr>
        <w:t>MUNICIPIO DE OAXACA DE JUÁREZ, OAXACA</w:t>
      </w:r>
      <w:r w:rsidR="005D479F">
        <w:rPr>
          <w:rFonts w:ascii="Arial" w:eastAsia="Times New Roman" w:hAnsi="Arial" w:cs="Arial"/>
          <w:b/>
          <w:sz w:val="24"/>
          <w:szCs w:val="24"/>
          <w:lang w:eastAsia="es-ES"/>
        </w:rPr>
        <w:t xml:space="preserve">.- </w:t>
      </w:r>
    </w:p>
    <w:p w14:paraId="04752BA8" w14:textId="5102DD9F" w:rsidR="0052378A" w:rsidRPr="00E51950" w:rsidRDefault="0052378A" w:rsidP="00261087">
      <w:pPr>
        <w:widowControl w:val="0"/>
        <w:spacing w:line="360" w:lineRule="auto"/>
        <w:ind w:right="51"/>
        <w:jc w:val="center"/>
        <w:rPr>
          <w:rFonts w:ascii="Arial" w:eastAsia="Times New Roman" w:hAnsi="Arial" w:cs="Arial"/>
          <w:b/>
          <w:bCs/>
          <w:sz w:val="24"/>
          <w:szCs w:val="24"/>
          <w:lang w:val="es-ES" w:eastAsia="es-ES"/>
        </w:rPr>
      </w:pPr>
      <w:r w:rsidRPr="00E51950">
        <w:rPr>
          <w:rFonts w:ascii="Arial" w:eastAsia="Times New Roman" w:hAnsi="Arial" w:cs="Arial"/>
          <w:b/>
          <w:bCs/>
          <w:sz w:val="24"/>
          <w:szCs w:val="24"/>
          <w:lang w:val="es-ES" w:eastAsia="es-ES"/>
        </w:rPr>
        <w:t>R E S U L T A N D O:</w:t>
      </w:r>
    </w:p>
    <w:p w14:paraId="4CE57272" w14:textId="7B7B0B45" w:rsidR="00EE4AE3" w:rsidRPr="00E51950" w:rsidRDefault="0052378A" w:rsidP="008D7B47">
      <w:pPr>
        <w:spacing w:line="360" w:lineRule="auto"/>
        <w:ind w:right="51" w:firstLine="709"/>
        <w:jc w:val="both"/>
        <w:rPr>
          <w:rFonts w:ascii="Arial" w:eastAsia="Times New Roman" w:hAnsi="Arial" w:cs="Arial"/>
          <w:bCs/>
          <w:sz w:val="24"/>
          <w:szCs w:val="24"/>
          <w:lang w:val="es-ES" w:eastAsia="es-ES"/>
        </w:rPr>
      </w:pPr>
      <w:r w:rsidRPr="00E51950">
        <w:rPr>
          <w:rFonts w:ascii="Arial" w:eastAsia="Times New Roman" w:hAnsi="Arial" w:cs="Arial"/>
          <w:b/>
          <w:bCs/>
          <w:sz w:val="24"/>
          <w:szCs w:val="24"/>
          <w:lang w:val="es-ES" w:eastAsia="es-ES"/>
        </w:rPr>
        <w:t>PRIMERO</w:t>
      </w:r>
      <w:r w:rsidR="0086623F" w:rsidRPr="00E51950">
        <w:rPr>
          <w:rFonts w:ascii="Arial" w:eastAsia="Times New Roman" w:hAnsi="Arial" w:cs="Arial"/>
          <w:b/>
          <w:bCs/>
          <w:sz w:val="24"/>
          <w:szCs w:val="24"/>
          <w:lang w:val="es-ES" w:eastAsia="es-ES"/>
        </w:rPr>
        <w:t xml:space="preserve">. </w:t>
      </w:r>
      <w:r w:rsidR="005C661C" w:rsidRPr="00E51950">
        <w:rPr>
          <w:rFonts w:ascii="Arial" w:eastAsia="Times New Roman" w:hAnsi="Arial" w:cs="Arial"/>
          <w:bCs/>
          <w:sz w:val="24"/>
          <w:szCs w:val="24"/>
          <w:lang w:val="es-ES" w:eastAsia="es-ES"/>
        </w:rPr>
        <w:t>Por auto de</w:t>
      </w:r>
      <w:r w:rsidR="00EE4AE3" w:rsidRPr="00E51950">
        <w:rPr>
          <w:rFonts w:ascii="Arial" w:eastAsia="Times New Roman" w:hAnsi="Arial" w:cs="Arial"/>
          <w:bCs/>
          <w:sz w:val="24"/>
          <w:szCs w:val="24"/>
          <w:lang w:val="es-ES" w:eastAsia="es-ES"/>
        </w:rPr>
        <w:t xml:space="preserve"> veinte de febrero de dos mil diecinueve, </w:t>
      </w:r>
      <w:r w:rsidR="00012FA2" w:rsidRPr="00E51950">
        <w:rPr>
          <w:rFonts w:ascii="Arial" w:eastAsia="Times New Roman" w:hAnsi="Arial" w:cs="Arial"/>
          <w:bCs/>
          <w:sz w:val="24"/>
          <w:szCs w:val="24"/>
          <w:lang w:val="es-ES" w:eastAsia="es-ES"/>
        </w:rPr>
        <w:t xml:space="preserve">esta Cuarta Sala Unitaria de Primera Instancia, </w:t>
      </w:r>
      <w:r w:rsidR="000A423E" w:rsidRPr="00E51950">
        <w:rPr>
          <w:rFonts w:ascii="Arial" w:eastAsia="Times New Roman" w:hAnsi="Arial" w:cs="Arial"/>
          <w:bCs/>
          <w:sz w:val="24"/>
          <w:szCs w:val="24"/>
          <w:lang w:val="es-ES" w:eastAsia="es-ES"/>
        </w:rPr>
        <w:t>se declaró competente para conocer del asunto declinado por el</w:t>
      </w:r>
      <w:r w:rsidR="00012FA2" w:rsidRPr="00E51950">
        <w:rPr>
          <w:rFonts w:ascii="Arial" w:eastAsia="Times New Roman" w:hAnsi="Arial" w:cs="Arial"/>
          <w:bCs/>
          <w:sz w:val="24"/>
          <w:szCs w:val="24"/>
          <w:lang w:val="es-ES" w:eastAsia="es-ES"/>
        </w:rPr>
        <w:t xml:space="preserve"> Juez </w:t>
      </w:r>
      <w:r w:rsidR="000A423E" w:rsidRPr="00E51950">
        <w:rPr>
          <w:rFonts w:ascii="Arial" w:eastAsia="Times New Roman" w:hAnsi="Arial" w:cs="Arial"/>
          <w:bCs/>
          <w:sz w:val="24"/>
          <w:szCs w:val="24"/>
          <w:lang w:val="es-ES" w:eastAsia="es-ES"/>
        </w:rPr>
        <w:t xml:space="preserve">Especializado </w:t>
      </w:r>
      <w:r w:rsidR="00782620" w:rsidRPr="00E51950">
        <w:rPr>
          <w:rFonts w:ascii="Arial" w:eastAsia="Times New Roman" w:hAnsi="Arial" w:cs="Arial"/>
          <w:bCs/>
          <w:sz w:val="24"/>
          <w:szCs w:val="24"/>
          <w:lang w:val="es-ES" w:eastAsia="es-ES"/>
        </w:rPr>
        <w:t xml:space="preserve">en Materia </w:t>
      </w:r>
      <w:r w:rsidR="005D479F">
        <w:rPr>
          <w:rFonts w:ascii="Arial" w:eastAsia="Times New Roman" w:hAnsi="Arial" w:cs="Arial"/>
          <w:bCs/>
          <w:iCs/>
          <w:caps/>
          <w:kern w:val="2"/>
          <w:sz w:val="24"/>
          <w:szCs w:val="24"/>
          <w:lang w:val="es-ES_tradnl" w:eastAsia="es-ES"/>
        </w:rPr>
        <w:t xml:space="preserve">********** </w:t>
      </w:r>
      <w:r w:rsidR="00782620" w:rsidRPr="00E51950">
        <w:rPr>
          <w:rFonts w:ascii="Arial" w:eastAsia="Times New Roman" w:hAnsi="Arial" w:cs="Arial"/>
          <w:bCs/>
          <w:sz w:val="24"/>
          <w:szCs w:val="24"/>
          <w:lang w:val="es-ES" w:eastAsia="es-ES"/>
        </w:rPr>
        <w:t xml:space="preserve">del Poder Judicial del Estado de Oaxaca, </w:t>
      </w:r>
      <w:r w:rsidR="008D7B47" w:rsidRPr="00E51950">
        <w:rPr>
          <w:rFonts w:ascii="Arial" w:eastAsia="Times New Roman" w:hAnsi="Arial" w:cs="Arial"/>
          <w:bCs/>
          <w:sz w:val="24"/>
          <w:szCs w:val="24"/>
          <w:lang w:val="es-ES" w:eastAsia="es-ES"/>
        </w:rPr>
        <w:t xml:space="preserve">por resolución dictada el veinte de septiembre de dos mil dieciocho por la Sala </w:t>
      </w:r>
      <w:r w:rsidR="005D479F">
        <w:rPr>
          <w:rFonts w:ascii="Arial" w:eastAsia="Times New Roman" w:hAnsi="Arial" w:cs="Arial"/>
          <w:bCs/>
          <w:iCs/>
          <w:caps/>
          <w:kern w:val="2"/>
          <w:sz w:val="24"/>
          <w:szCs w:val="24"/>
          <w:lang w:val="es-ES_tradnl" w:eastAsia="es-ES"/>
        </w:rPr>
        <w:t>**********</w:t>
      </w:r>
      <w:r w:rsidR="008D7B47" w:rsidRPr="00E51950">
        <w:rPr>
          <w:rFonts w:ascii="Arial" w:eastAsia="Times New Roman" w:hAnsi="Arial" w:cs="Arial"/>
          <w:bCs/>
          <w:sz w:val="24"/>
          <w:szCs w:val="24"/>
          <w:lang w:val="es-ES" w:eastAsia="es-ES"/>
        </w:rPr>
        <w:t xml:space="preserve"> del Tribunal Superior de Justicia del Estado; </w:t>
      </w:r>
      <w:r w:rsidR="00782620" w:rsidRPr="00E51950">
        <w:rPr>
          <w:rFonts w:ascii="Arial" w:eastAsia="Times New Roman" w:hAnsi="Arial" w:cs="Arial"/>
          <w:bCs/>
          <w:sz w:val="24"/>
          <w:szCs w:val="24"/>
          <w:lang w:val="es-ES" w:eastAsia="es-ES"/>
        </w:rPr>
        <w:t xml:space="preserve">por lo que se requirió a la </w:t>
      </w:r>
      <w:r w:rsidR="00782620" w:rsidRPr="00E51950">
        <w:rPr>
          <w:rFonts w:ascii="Arial" w:eastAsia="Times New Roman" w:hAnsi="Arial" w:cs="Arial"/>
          <w:b/>
          <w:sz w:val="24"/>
          <w:szCs w:val="24"/>
          <w:lang w:val="es-ES" w:eastAsia="es-ES"/>
        </w:rPr>
        <w:t xml:space="preserve">parte actora </w:t>
      </w:r>
      <w:r w:rsidR="000075BE" w:rsidRPr="00E51950">
        <w:rPr>
          <w:rFonts w:ascii="Arial" w:eastAsia="Times New Roman" w:hAnsi="Arial" w:cs="Arial"/>
          <w:bCs/>
          <w:sz w:val="24"/>
          <w:szCs w:val="24"/>
          <w:lang w:val="es-ES" w:eastAsia="es-ES"/>
        </w:rPr>
        <w:t xml:space="preserve">para que adecuara su demanda en términos del artículo 177 de la Ley de la Materia, </w:t>
      </w:r>
      <w:r w:rsidR="00302138" w:rsidRPr="00E51950">
        <w:rPr>
          <w:rFonts w:ascii="Arial" w:eastAsia="Times New Roman" w:hAnsi="Arial" w:cs="Arial"/>
          <w:bCs/>
          <w:sz w:val="24"/>
          <w:szCs w:val="24"/>
          <w:lang w:val="es-ES" w:eastAsia="es-ES"/>
        </w:rPr>
        <w:t>(fojas 231 y 232).</w:t>
      </w:r>
    </w:p>
    <w:p w14:paraId="26DD2A59" w14:textId="309E529D" w:rsidR="00F21C9B" w:rsidRPr="00E51950" w:rsidRDefault="00302138" w:rsidP="008D7B47">
      <w:pPr>
        <w:spacing w:line="360" w:lineRule="auto"/>
        <w:ind w:right="51" w:firstLine="709"/>
        <w:jc w:val="both"/>
        <w:rPr>
          <w:rFonts w:ascii="Arial" w:hAnsi="Arial" w:cs="Arial"/>
          <w:sz w:val="24"/>
          <w:szCs w:val="24"/>
        </w:rPr>
      </w:pPr>
      <w:r w:rsidRPr="00E51950">
        <w:rPr>
          <w:rFonts w:ascii="Arial" w:eastAsia="Times New Roman" w:hAnsi="Arial" w:cs="Arial"/>
          <w:b/>
          <w:sz w:val="24"/>
          <w:szCs w:val="24"/>
          <w:lang w:val="es-ES" w:eastAsia="es-ES"/>
        </w:rPr>
        <w:t>SEGUNDO.</w:t>
      </w:r>
      <w:r w:rsidR="00B46343" w:rsidRPr="00E51950">
        <w:rPr>
          <w:rFonts w:ascii="Arial" w:eastAsia="Times New Roman" w:hAnsi="Arial" w:cs="Arial"/>
          <w:bCs/>
          <w:sz w:val="24"/>
          <w:szCs w:val="24"/>
          <w:lang w:val="es-ES" w:eastAsia="es-ES"/>
        </w:rPr>
        <w:t xml:space="preserve"> </w:t>
      </w:r>
      <w:r w:rsidRPr="00E51950">
        <w:rPr>
          <w:rFonts w:ascii="Arial" w:eastAsia="Times New Roman" w:hAnsi="Arial" w:cs="Arial"/>
          <w:bCs/>
          <w:sz w:val="24"/>
          <w:szCs w:val="24"/>
          <w:lang w:val="es-ES" w:eastAsia="es-ES"/>
        </w:rPr>
        <w:t xml:space="preserve">Por acuerdo de </w:t>
      </w:r>
      <w:r w:rsidR="007D068E" w:rsidRPr="00E51950">
        <w:rPr>
          <w:rFonts w:ascii="Arial" w:eastAsia="Times New Roman" w:hAnsi="Arial" w:cs="Arial"/>
          <w:bCs/>
          <w:sz w:val="24"/>
          <w:szCs w:val="24"/>
          <w:lang w:val="es-ES" w:eastAsia="es-ES"/>
        </w:rPr>
        <w:t>tres de junio de dos mil diecinueve</w:t>
      </w:r>
      <w:r w:rsidR="000907C4" w:rsidRPr="00E51950">
        <w:rPr>
          <w:rFonts w:ascii="Arial" w:eastAsia="Times New Roman" w:hAnsi="Arial" w:cs="Arial"/>
          <w:bCs/>
          <w:sz w:val="24"/>
          <w:szCs w:val="24"/>
          <w:lang w:val="es-ES" w:eastAsia="es-ES"/>
        </w:rPr>
        <w:t>,</w:t>
      </w:r>
      <w:r w:rsidR="00F3234C" w:rsidRPr="00E51950">
        <w:rPr>
          <w:rFonts w:ascii="Arial" w:eastAsia="Times New Roman" w:hAnsi="Arial" w:cs="Arial"/>
          <w:bCs/>
          <w:sz w:val="24"/>
          <w:szCs w:val="24"/>
          <w:lang w:val="es-ES" w:eastAsia="es-ES"/>
        </w:rPr>
        <w:t xml:space="preserve"> </w:t>
      </w:r>
      <w:r w:rsidR="007D068E" w:rsidRPr="00E51950">
        <w:rPr>
          <w:rFonts w:ascii="Arial" w:eastAsia="Times New Roman" w:hAnsi="Arial" w:cs="Arial"/>
          <w:bCs/>
          <w:sz w:val="24"/>
          <w:szCs w:val="24"/>
          <w:lang w:val="es-ES" w:eastAsia="es-ES"/>
        </w:rPr>
        <w:t xml:space="preserve">se tuvo a la </w:t>
      </w:r>
      <w:r w:rsidR="007D068E" w:rsidRPr="00E51950">
        <w:rPr>
          <w:rFonts w:ascii="Arial" w:eastAsia="Times New Roman" w:hAnsi="Arial" w:cs="Arial"/>
          <w:b/>
          <w:sz w:val="24"/>
          <w:szCs w:val="24"/>
          <w:lang w:val="es-ES" w:eastAsia="es-ES"/>
        </w:rPr>
        <w:t xml:space="preserve">parte actora </w:t>
      </w:r>
      <w:r w:rsidR="007D068E" w:rsidRPr="00E51950">
        <w:rPr>
          <w:rFonts w:ascii="Arial" w:eastAsia="Times New Roman" w:hAnsi="Arial" w:cs="Arial"/>
          <w:bCs/>
          <w:sz w:val="24"/>
          <w:szCs w:val="24"/>
          <w:lang w:val="es-ES" w:eastAsia="es-ES"/>
        </w:rPr>
        <w:t xml:space="preserve">cumpliendo con los requerimientos efectuados en autos, por lo que </w:t>
      </w:r>
      <w:r w:rsidR="0052378A" w:rsidRPr="00E51950">
        <w:rPr>
          <w:rFonts w:ascii="Arial" w:hAnsi="Arial" w:cs="Arial"/>
          <w:b/>
          <w:bCs/>
          <w:sz w:val="24"/>
          <w:szCs w:val="24"/>
          <w:lang w:val="es-ES"/>
        </w:rPr>
        <w:t>se admitió</w:t>
      </w:r>
      <w:r w:rsidR="00DD2E5A" w:rsidRPr="00E51950">
        <w:rPr>
          <w:rFonts w:ascii="Arial" w:hAnsi="Arial" w:cs="Arial"/>
          <w:b/>
          <w:bCs/>
          <w:sz w:val="24"/>
          <w:szCs w:val="24"/>
          <w:lang w:val="es-ES"/>
        </w:rPr>
        <w:t xml:space="preserve"> a trámite </w:t>
      </w:r>
      <w:r w:rsidR="000171C2" w:rsidRPr="00E51950">
        <w:rPr>
          <w:rFonts w:ascii="Arial" w:hAnsi="Arial" w:cs="Arial"/>
          <w:b/>
          <w:bCs/>
          <w:sz w:val="24"/>
          <w:szCs w:val="24"/>
          <w:lang w:val="es-ES"/>
        </w:rPr>
        <w:t>su</w:t>
      </w:r>
      <w:r w:rsidR="00DD2E5A" w:rsidRPr="00E51950">
        <w:rPr>
          <w:rFonts w:ascii="Arial" w:hAnsi="Arial" w:cs="Arial"/>
          <w:b/>
          <w:bCs/>
          <w:sz w:val="24"/>
          <w:szCs w:val="24"/>
          <w:lang w:val="es-ES"/>
        </w:rPr>
        <w:t xml:space="preserve"> </w:t>
      </w:r>
      <w:r w:rsidR="0052378A" w:rsidRPr="00E51950">
        <w:rPr>
          <w:rFonts w:ascii="Arial" w:hAnsi="Arial" w:cs="Arial"/>
          <w:b/>
          <w:bCs/>
          <w:sz w:val="24"/>
          <w:szCs w:val="24"/>
          <w:lang w:val="es-ES"/>
        </w:rPr>
        <w:t>demanda</w:t>
      </w:r>
      <w:r w:rsidR="00DA726D" w:rsidRPr="00E51950">
        <w:rPr>
          <w:rFonts w:ascii="Arial" w:hAnsi="Arial" w:cs="Arial"/>
          <w:b/>
          <w:bCs/>
          <w:sz w:val="24"/>
          <w:szCs w:val="24"/>
          <w:lang w:val="es-ES"/>
        </w:rPr>
        <w:t xml:space="preserve"> de nulidad</w:t>
      </w:r>
      <w:r w:rsidR="00291B86" w:rsidRPr="00E51950">
        <w:rPr>
          <w:rFonts w:ascii="Arial" w:hAnsi="Arial" w:cs="Arial"/>
          <w:sz w:val="24"/>
          <w:szCs w:val="24"/>
          <w:lang w:val="es-ES"/>
        </w:rPr>
        <w:t xml:space="preserve">; </w:t>
      </w:r>
      <w:r w:rsidR="00291B86" w:rsidRPr="00E51950">
        <w:rPr>
          <w:rFonts w:ascii="Arial" w:hAnsi="Arial" w:cs="Arial"/>
          <w:sz w:val="24"/>
          <w:szCs w:val="24"/>
        </w:rPr>
        <w:t xml:space="preserve">ordenándose notificar, emplazar y correr traslado </w:t>
      </w:r>
      <w:r w:rsidR="00291B86" w:rsidRPr="00E51950">
        <w:rPr>
          <w:rFonts w:ascii="Arial" w:hAnsi="Arial" w:cs="Arial"/>
          <w:b/>
          <w:sz w:val="24"/>
          <w:szCs w:val="24"/>
        </w:rPr>
        <w:t>a la autoridad demandada</w:t>
      </w:r>
      <w:r w:rsidR="00291B86" w:rsidRPr="00E51950">
        <w:rPr>
          <w:rFonts w:ascii="Arial" w:hAnsi="Arial" w:cs="Arial"/>
          <w:sz w:val="24"/>
          <w:szCs w:val="24"/>
        </w:rPr>
        <w:t>, para que produjeran su co</w:t>
      </w:r>
      <w:r w:rsidR="00DA726D" w:rsidRPr="00E51950">
        <w:rPr>
          <w:rFonts w:ascii="Arial" w:hAnsi="Arial" w:cs="Arial"/>
          <w:sz w:val="24"/>
          <w:szCs w:val="24"/>
        </w:rPr>
        <w:t xml:space="preserve">ntestación </w:t>
      </w:r>
      <w:r w:rsidR="0014031F" w:rsidRPr="00E51950">
        <w:rPr>
          <w:rFonts w:ascii="Arial" w:hAnsi="Arial" w:cs="Arial"/>
          <w:sz w:val="24"/>
          <w:szCs w:val="24"/>
        </w:rPr>
        <w:t>dentro del término de ley</w:t>
      </w:r>
      <w:r w:rsidR="00F3234C" w:rsidRPr="00E51950">
        <w:rPr>
          <w:rFonts w:ascii="Arial" w:hAnsi="Arial" w:cs="Arial"/>
          <w:sz w:val="24"/>
          <w:szCs w:val="24"/>
        </w:rPr>
        <w:t xml:space="preserve">, con el apercibimiento </w:t>
      </w:r>
      <w:r w:rsidR="00E346A9" w:rsidRPr="00E51950">
        <w:rPr>
          <w:rFonts w:ascii="Arial" w:hAnsi="Arial" w:cs="Arial"/>
          <w:sz w:val="24"/>
          <w:szCs w:val="24"/>
        </w:rPr>
        <w:t xml:space="preserve">legal que para el </w:t>
      </w:r>
      <w:r w:rsidR="00F3234C" w:rsidRPr="00E51950">
        <w:rPr>
          <w:rFonts w:ascii="Arial" w:hAnsi="Arial" w:cs="Arial"/>
          <w:sz w:val="24"/>
          <w:szCs w:val="24"/>
        </w:rPr>
        <w:t xml:space="preserve">caso </w:t>
      </w:r>
      <w:r w:rsidR="00D6067B" w:rsidRPr="00E51950">
        <w:rPr>
          <w:rFonts w:ascii="Arial" w:hAnsi="Arial" w:cs="Arial"/>
          <w:sz w:val="24"/>
          <w:szCs w:val="24"/>
        </w:rPr>
        <w:t xml:space="preserve">de no hacerlo se les tendría contestando la demanda de nulidad </w:t>
      </w:r>
      <w:r w:rsidR="00D6067B" w:rsidRPr="00E51950">
        <w:rPr>
          <w:rFonts w:ascii="Arial" w:hAnsi="Arial" w:cs="Arial"/>
          <w:b/>
          <w:sz w:val="24"/>
          <w:szCs w:val="24"/>
        </w:rPr>
        <w:t>en sentido afirmativo</w:t>
      </w:r>
      <w:r w:rsidR="00B46343" w:rsidRPr="00E51950">
        <w:rPr>
          <w:rFonts w:ascii="Arial" w:hAnsi="Arial" w:cs="Arial"/>
          <w:sz w:val="24"/>
          <w:szCs w:val="24"/>
        </w:rPr>
        <w:t xml:space="preserve"> </w:t>
      </w:r>
      <w:r w:rsidR="008D7B47" w:rsidRPr="00E51950">
        <w:rPr>
          <w:rFonts w:ascii="Arial" w:hAnsi="Arial" w:cs="Arial"/>
          <w:sz w:val="24"/>
          <w:szCs w:val="24"/>
        </w:rPr>
        <w:t xml:space="preserve">              </w:t>
      </w:r>
      <w:r w:rsidR="00B46343" w:rsidRPr="00E51950">
        <w:rPr>
          <w:rFonts w:ascii="Arial" w:hAnsi="Arial" w:cs="Arial"/>
          <w:sz w:val="24"/>
          <w:szCs w:val="24"/>
        </w:rPr>
        <w:t xml:space="preserve">(fojas </w:t>
      </w:r>
      <w:r w:rsidR="000171C2" w:rsidRPr="00E51950">
        <w:rPr>
          <w:rFonts w:ascii="Arial" w:hAnsi="Arial" w:cs="Arial"/>
          <w:sz w:val="24"/>
          <w:szCs w:val="24"/>
        </w:rPr>
        <w:t>350 a 353</w:t>
      </w:r>
      <w:r w:rsidR="00D6067B" w:rsidRPr="00E51950">
        <w:rPr>
          <w:rFonts w:ascii="Arial" w:hAnsi="Arial" w:cs="Arial"/>
          <w:sz w:val="24"/>
          <w:szCs w:val="24"/>
        </w:rPr>
        <w:t>)</w:t>
      </w:r>
      <w:r w:rsidR="000171C2" w:rsidRPr="00E51950">
        <w:rPr>
          <w:rFonts w:ascii="Arial" w:hAnsi="Arial" w:cs="Arial"/>
          <w:sz w:val="24"/>
          <w:szCs w:val="24"/>
        </w:rPr>
        <w:t xml:space="preserve">. </w:t>
      </w:r>
    </w:p>
    <w:p w14:paraId="2B6AC0B6" w14:textId="24E90F05" w:rsidR="00064B6E" w:rsidRPr="00E51950" w:rsidRDefault="00F21C9B" w:rsidP="00275176">
      <w:pPr>
        <w:spacing w:line="360" w:lineRule="auto"/>
        <w:ind w:right="51" w:firstLine="709"/>
        <w:jc w:val="both"/>
        <w:rPr>
          <w:rFonts w:ascii="Arial" w:hAnsi="Arial" w:cs="Arial"/>
          <w:sz w:val="24"/>
          <w:szCs w:val="24"/>
        </w:rPr>
      </w:pPr>
      <w:r w:rsidRPr="00E51950">
        <w:rPr>
          <w:rFonts w:ascii="Arial" w:hAnsi="Arial" w:cs="Arial"/>
          <w:b/>
          <w:bCs/>
          <w:sz w:val="24"/>
          <w:szCs w:val="24"/>
        </w:rPr>
        <w:t xml:space="preserve">TERCERO. </w:t>
      </w:r>
      <w:r w:rsidRPr="00E51950">
        <w:rPr>
          <w:rFonts w:ascii="Arial" w:hAnsi="Arial" w:cs="Arial"/>
          <w:sz w:val="24"/>
          <w:szCs w:val="24"/>
        </w:rPr>
        <w:t xml:space="preserve">Mediante proveído de </w:t>
      </w:r>
      <w:r w:rsidR="001D2832" w:rsidRPr="00E51950">
        <w:rPr>
          <w:rFonts w:ascii="Arial" w:hAnsi="Arial" w:cs="Arial"/>
          <w:sz w:val="24"/>
          <w:szCs w:val="24"/>
        </w:rPr>
        <w:t>veintiséis de septiembre de dos mil diecinueve</w:t>
      </w:r>
      <w:r w:rsidR="00BF53AA" w:rsidRPr="00E51950">
        <w:rPr>
          <w:rFonts w:ascii="Arial" w:hAnsi="Arial" w:cs="Arial"/>
          <w:sz w:val="24"/>
          <w:szCs w:val="24"/>
        </w:rPr>
        <w:t xml:space="preserve">, se tuvo </w:t>
      </w:r>
      <w:r w:rsidR="003B1998" w:rsidRPr="00E51950">
        <w:rPr>
          <w:rFonts w:ascii="Arial" w:hAnsi="Arial" w:cs="Arial"/>
          <w:sz w:val="24"/>
          <w:szCs w:val="24"/>
        </w:rPr>
        <w:t xml:space="preserve">a la </w:t>
      </w:r>
      <w:r w:rsidR="003B1998" w:rsidRPr="00E51950">
        <w:rPr>
          <w:rFonts w:ascii="Arial" w:hAnsi="Arial" w:cs="Arial"/>
          <w:b/>
          <w:bCs/>
          <w:sz w:val="24"/>
          <w:szCs w:val="24"/>
        </w:rPr>
        <w:t>Sindica Primera del Municipio de Oaxaca de Juárez</w:t>
      </w:r>
      <w:r w:rsidR="00BF53AA" w:rsidRPr="00E51950">
        <w:rPr>
          <w:rFonts w:ascii="Arial" w:hAnsi="Arial" w:cs="Arial"/>
          <w:sz w:val="24"/>
          <w:szCs w:val="24"/>
        </w:rPr>
        <w:t>,</w:t>
      </w:r>
      <w:r w:rsidR="00173742" w:rsidRPr="00E51950">
        <w:rPr>
          <w:rFonts w:ascii="Arial" w:hAnsi="Arial" w:cs="Arial"/>
          <w:b/>
          <w:bCs/>
          <w:sz w:val="24"/>
          <w:szCs w:val="24"/>
        </w:rPr>
        <w:t xml:space="preserve"> Oaxaca, </w:t>
      </w:r>
      <w:r w:rsidR="00064B6E" w:rsidRPr="00E51950">
        <w:rPr>
          <w:rFonts w:ascii="Arial" w:hAnsi="Arial" w:cs="Arial"/>
          <w:b/>
          <w:sz w:val="24"/>
          <w:szCs w:val="24"/>
        </w:rPr>
        <w:t>contestando la demanda de nulidad</w:t>
      </w:r>
      <w:r w:rsidR="00064B6E" w:rsidRPr="00E51950">
        <w:rPr>
          <w:rFonts w:ascii="Arial" w:hAnsi="Arial" w:cs="Arial"/>
          <w:sz w:val="24"/>
          <w:szCs w:val="24"/>
        </w:rPr>
        <w:t>, haciendo valer sus excepciones y defensas, por ofrecidas y admitidas sus pruebas, por lo que se ordenó correr traslado</w:t>
      </w:r>
      <w:r w:rsidR="0014031F" w:rsidRPr="00E51950">
        <w:rPr>
          <w:rFonts w:ascii="Arial" w:hAnsi="Arial" w:cs="Arial"/>
          <w:sz w:val="24"/>
          <w:szCs w:val="24"/>
        </w:rPr>
        <w:t xml:space="preserve"> con el escrito de contestación a la parte actora</w:t>
      </w:r>
      <w:r w:rsidR="00DC55A5" w:rsidRPr="00E51950">
        <w:rPr>
          <w:rFonts w:ascii="Arial" w:hAnsi="Arial" w:cs="Arial"/>
          <w:sz w:val="24"/>
          <w:szCs w:val="24"/>
        </w:rPr>
        <w:t xml:space="preserve"> para que dentro del término de </w:t>
      </w:r>
      <w:r w:rsidR="00DC55A5" w:rsidRPr="00E51950">
        <w:rPr>
          <w:rFonts w:ascii="Arial" w:hAnsi="Arial" w:cs="Arial"/>
          <w:b/>
          <w:bCs/>
          <w:sz w:val="24"/>
          <w:szCs w:val="24"/>
        </w:rPr>
        <w:t xml:space="preserve">cinco días hábiles </w:t>
      </w:r>
      <w:r w:rsidR="00DC55A5" w:rsidRPr="00E51950">
        <w:rPr>
          <w:rFonts w:ascii="Arial" w:hAnsi="Arial" w:cs="Arial"/>
          <w:sz w:val="24"/>
          <w:szCs w:val="24"/>
        </w:rPr>
        <w:t xml:space="preserve">realizara la </w:t>
      </w:r>
      <w:r w:rsidR="00DC55A5" w:rsidRPr="00E51950">
        <w:rPr>
          <w:rFonts w:ascii="Arial" w:hAnsi="Arial" w:cs="Arial"/>
          <w:b/>
          <w:bCs/>
          <w:sz w:val="24"/>
          <w:szCs w:val="24"/>
        </w:rPr>
        <w:t>ampliación de su demanda de nulidad</w:t>
      </w:r>
      <w:r w:rsidR="00DC55A5" w:rsidRPr="00E51950">
        <w:rPr>
          <w:rFonts w:ascii="Arial" w:hAnsi="Arial" w:cs="Arial"/>
          <w:sz w:val="24"/>
          <w:szCs w:val="24"/>
        </w:rPr>
        <w:t>,</w:t>
      </w:r>
      <w:r w:rsidR="00364A70" w:rsidRPr="00E51950">
        <w:rPr>
          <w:rFonts w:ascii="Arial" w:hAnsi="Arial" w:cs="Arial"/>
          <w:sz w:val="24"/>
          <w:szCs w:val="24"/>
        </w:rPr>
        <w:t xml:space="preserve"> con el apercibimiento</w:t>
      </w:r>
      <w:r w:rsidR="00064B6E" w:rsidRPr="00E51950">
        <w:rPr>
          <w:rFonts w:ascii="Arial" w:hAnsi="Arial" w:cs="Arial"/>
          <w:sz w:val="24"/>
          <w:szCs w:val="24"/>
        </w:rPr>
        <w:t xml:space="preserve"> </w:t>
      </w:r>
      <w:r w:rsidR="00364A70" w:rsidRPr="00E51950">
        <w:rPr>
          <w:rFonts w:ascii="Arial" w:hAnsi="Arial" w:cs="Arial"/>
          <w:sz w:val="24"/>
          <w:szCs w:val="24"/>
        </w:rPr>
        <w:t xml:space="preserve">que en caso de omisión </w:t>
      </w:r>
      <w:r w:rsidR="00A905D8" w:rsidRPr="00E51950">
        <w:rPr>
          <w:rFonts w:ascii="Arial" w:hAnsi="Arial" w:cs="Arial"/>
          <w:sz w:val="24"/>
          <w:szCs w:val="24"/>
        </w:rPr>
        <w:t xml:space="preserve">se declararía la </w:t>
      </w:r>
      <w:r w:rsidR="006C263D" w:rsidRPr="00E51950">
        <w:rPr>
          <w:rFonts w:ascii="Arial" w:hAnsi="Arial" w:cs="Arial"/>
          <w:sz w:val="24"/>
          <w:szCs w:val="24"/>
        </w:rPr>
        <w:t>preclusión</w:t>
      </w:r>
      <w:r w:rsidR="00A905D8" w:rsidRPr="00E51950">
        <w:rPr>
          <w:rFonts w:ascii="Arial" w:hAnsi="Arial" w:cs="Arial"/>
          <w:sz w:val="24"/>
          <w:szCs w:val="24"/>
        </w:rPr>
        <w:t xml:space="preserve"> de su derecho correspondiente </w:t>
      </w:r>
      <w:r w:rsidR="00064B6E" w:rsidRPr="00E51950">
        <w:rPr>
          <w:rFonts w:ascii="Arial" w:hAnsi="Arial" w:cs="Arial"/>
          <w:sz w:val="24"/>
          <w:szCs w:val="24"/>
        </w:rPr>
        <w:t>(</w:t>
      </w:r>
      <w:r w:rsidR="00A905D8" w:rsidRPr="00E51950">
        <w:rPr>
          <w:rFonts w:ascii="Arial" w:hAnsi="Arial" w:cs="Arial"/>
          <w:sz w:val="24"/>
          <w:szCs w:val="24"/>
        </w:rPr>
        <w:t>foja 384</w:t>
      </w:r>
      <w:r w:rsidR="00064B6E" w:rsidRPr="00E51950">
        <w:rPr>
          <w:rFonts w:ascii="Arial" w:hAnsi="Arial" w:cs="Arial"/>
          <w:sz w:val="24"/>
          <w:szCs w:val="24"/>
        </w:rPr>
        <w:t>).</w:t>
      </w:r>
    </w:p>
    <w:p w14:paraId="4AA717A7" w14:textId="548B9519" w:rsidR="00754C19" w:rsidRPr="00E51950" w:rsidRDefault="00754C19" w:rsidP="00275176">
      <w:pPr>
        <w:spacing w:line="360" w:lineRule="auto"/>
        <w:ind w:right="51" w:firstLine="709"/>
        <w:jc w:val="both"/>
        <w:rPr>
          <w:rFonts w:ascii="Arial" w:hAnsi="Arial" w:cs="Arial"/>
          <w:sz w:val="24"/>
          <w:szCs w:val="24"/>
        </w:rPr>
      </w:pPr>
      <w:r w:rsidRPr="00E51950">
        <w:rPr>
          <w:rFonts w:ascii="Arial" w:hAnsi="Arial" w:cs="Arial"/>
          <w:b/>
          <w:bCs/>
          <w:sz w:val="24"/>
          <w:szCs w:val="24"/>
        </w:rPr>
        <w:lastRenderedPageBreak/>
        <w:t xml:space="preserve">CUARTO. </w:t>
      </w:r>
      <w:r w:rsidRPr="00E51950">
        <w:rPr>
          <w:rFonts w:ascii="Arial" w:hAnsi="Arial" w:cs="Arial"/>
          <w:sz w:val="24"/>
          <w:szCs w:val="24"/>
        </w:rPr>
        <w:t xml:space="preserve">Mediante proveído de cinco de marzo de dos mil veinte, </w:t>
      </w:r>
      <w:r w:rsidR="00424069" w:rsidRPr="00E51950">
        <w:rPr>
          <w:rFonts w:ascii="Arial" w:hAnsi="Arial" w:cs="Arial"/>
          <w:sz w:val="24"/>
          <w:szCs w:val="24"/>
        </w:rPr>
        <w:t xml:space="preserve">se tuvo a la </w:t>
      </w:r>
      <w:r w:rsidR="00424069" w:rsidRPr="00E51950">
        <w:rPr>
          <w:rFonts w:ascii="Arial" w:hAnsi="Arial" w:cs="Arial"/>
          <w:b/>
          <w:bCs/>
          <w:sz w:val="24"/>
          <w:szCs w:val="24"/>
        </w:rPr>
        <w:t xml:space="preserve">parte actora </w:t>
      </w:r>
      <w:r w:rsidR="00424069" w:rsidRPr="00E51950">
        <w:rPr>
          <w:rFonts w:ascii="Arial" w:hAnsi="Arial" w:cs="Arial"/>
          <w:sz w:val="24"/>
          <w:szCs w:val="24"/>
        </w:rPr>
        <w:t xml:space="preserve">realizando la </w:t>
      </w:r>
      <w:r w:rsidR="00424069" w:rsidRPr="00E51950">
        <w:rPr>
          <w:rFonts w:ascii="Arial" w:hAnsi="Arial" w:cs="Arial"/>
          <w:b/>
          <w:bCs/>
          <w:sz w:val="24"/>
          <w:szCs w:val="24"/>
        </w:rPr>
        <w:t>ampliación de su demandada de nulidad</w:t>
      </w:r>
      <w:r w:rsidR="00424069" w:rsidRPr="00E51950">
        <w:rPr>
          <w:rFonts w:ascii="Arial" w:hAnsi="Arial" w:cs="Arial"/>
          <w:sz w:val="24"/>
          <w:szCs w:val="24"/>
        </w:rPr>
        <w:t xml:space="preserve">, </w:t>
      </w:r>
      <w:r w:rsidR="00A01BC3" w:rsidRPr="00E51950">
        <w:rPr>
          <w:rFonts w:ascii="Arial" w:hAnsi="Arial" w:cs="Arial"/>
          <w:sz w:val="24"/>
          <w:szCs w:val="24"/>
        </w:rPr>
        <w:t xml:space="preserve">por lo que se ordenó correr traslado a la </w:t>
      </w:r>
      <w:r w:rsidR="00A01BC3" w:rsidRPr="00E51950">
        <w:rPr>
          <w:rFonts w:ascii="Arial" w:hAnsi="Arial" w:cs="Arial"/>
          <w:b/>
          <w:bCs/>
          <w:sz w:val="24"/>
          <w:szCs w:val="24"/>
        </w:rPr>
        <w:t xml:space="preserve">autoridad demandada </w:t>
      </w:r>
      <w:r w:rsidR="00A01BC3" w:rsidRPr="00E51950">
        <w:rPr>
          <w:rFonts w:ascii="Arial" w:hAnsi="Arial" w:cs="Arial"/>
          <w:sz w:val="24"/>
          <w:szCs w:val="24"/>
        </w:rPr>
        <w:t xml:space="preserve">para que dentro del término </w:t>
      </w:r>
      <w:r w:rsidR="006A3C6F" w:rsidRPr="00E51950">
        <w:rPr>
          <w:rFonts w:ascii="Arial" w:hAnsi="Arial" w:cs="Arial"/>
          <w:sz w:val="24"/>
          <w:szCs w:val="24"/>
        </w:rPr>
        <w:t xml:space="preserve">legal </w:t>
      </w:r>
      <w:r w:rsidR="00AF783F" w:rsidRPr="00E51950">
        <w:rPr>
          <w:rFonts w:ascii="Arial" w:hAnsi="Arial" w:cs="Arial"/>
          <w:b/>
          <w:bCs/>
          <w:sz w:val="24"/>
          <w:szCs w:val="24"/>
        </w:rPr>
        <w:t xml:space="preserve">contestara la </w:t>
      </w:r>
      <w:r w:rsidR="003A3804" w:rsidRPr="00E51950">
        <w:rPr>
          <w:rFonts w:ascii="Arial" w:hAnsi="Arial" w:cs="Arial"/>
          <w:b/>
          <w:bCs/>
          <w:sz w:val="24"/>
          <w:szCs w:val="24"/>
        </w:rPr>
        <w:t>ampliación de la demanda de la parte actora</w:t>
      </w:r>
      <w:r w:rsidR="003A3804" w:rsidRPr="00E51950">
        <w:rPr>
          <w:rFonts w:ascii="Arial" w:hAnsi="Arial" w:cs="Arial"/>
          <w:sz w:val="24"/>
          <w:szCs w:val="24"/>
        </w:rPr>
        <w:t xml:space="preserve">, con el apercibimiento que en caso de omisión se declararía la preclusión de su derecho correspondiente (foja </w:t>
      </w:r>
      <w:r w:rsidR="005E1E27" w:rsidRPr="00E51950">
        <w:rPr>
          <w:rFonts w:ascii="Arial" w:hAnsi="Arial" w:cs="Arial"/>
          <w:sz w:val="24"/>
          <w:szCs w:val="24"/>
        </w:rPr>
        <w:t>396).</w:t>
      </w:r>
    </w:p>
    <w:p w14:paraId="03D23207" w14:textId="6CD42C93" w:rsidR="0098782C" w:rsidRPr="00E51950" w:rsidRDefault="00275176" w:rsidP="008C6FDE">
      <w:pPr>
        <w:tabs>
          <w:tab w:val="left" w:pos="7371"/>
        </w:tabs>
        <w:spacing w:line="360" w:lineRule="auto"/>
        <w:ind w:right="51" w:firstLine="708"/>
        <w:jc w:val="both"/>
        <w:rPr>
          <w:rFonts w:ascii="Arial" w:eastAsia="Times New Roman" w:hAnsi="Arial" w:cs="Arial"/>
          <w:bCs/>
          <w:sz w:val="24"/>
          <w:szCs w:val="24"/>
          <w:lang w:val="es-ES" w:eastAsia="es-ES"/>
        </w:rPr>
      </w:pPr>
      <w:r w:rsidRPr="00E51950">
        <w:rPr>
          <w:rFonts w:ascii="Arial" w:eastAsia="Times New Roman" w:hAnsi="Arial" w:cs="Arial"/>
          <w:b/>
          <w:sz w:val="24"/>
          <w:szCs w:val="24"/>
          <w:lang w:val="es-ES" w:eastAsia="es-ES"/>
        </w:rPr>
        <w:t>QUINTO</w:t>
      </w:r>
      <w:r w:rsidR="00D6067B" w:rsidRPr="00E51950">
        <w:rPr>
          <w:rFonts w:ascii="Arial" w:eastAsia="Times New Roman" w:hAnsi="Arial" w:cs="Arial"/>
          <w:b/>
          <w:sz w:val="24"/>
          <w:szCs w:val="24"/>
          <w:lang w:val="es-ES" w:eastAsia="es-ES"/>
        </w:rPr>
        <w:t xml:space="preserve">. </w:t>
      </w:r>
      <w:r w:rsidR="004C537F" w:rsidRPr="00E51950">
        <w:rPr>
          <w:rFonts w:ascii="Arial" w:eastAsia="Times New Roman" w:hAnsi="Arial" w:cs="Arial"/>
          <w:bCs/>
          <w:sz w:val="24"/>
          <w:szCs w:val="24"/>
          <w:lang w:val="es-ES" w:eastAsia="es-ES"/>
        </w:rPr>
        <w:t>Por auto de veintiuno de septiembre de dos mil veinte, se</w:t>
      </w:r>
      <w:r w:rsidR="00B61121" w:rsidRPr="00E51950">
        <w:rPr>
          <w:rFonts w:ascii="Arial" w:hAnsi="Arial" w:cs="Arial"/>
          <w:sz w:val="24"/>
          <w:szCs w:val="24"/>
        </w:rPr>
        <w:t xml:space="preserve"> tuvo a la </w:t>
      </w:r>
      <w:r w:rsidR="00B61121" w:rsidRPr="00E51950">
        <w:rPr>
          <w:rFonts w:ascii="Arial" w:hAnsi="Arial" w:cs="Arial"/>
          <w:b/>
          <w:bCs/>
          <w:sz w:val="24"/>
          <w:szCs w:val="24"/>
        </w:rPr>
        <w:t>Sindica Primera del Municipio de Oaxaca de Juárez</w:t>
      </w:r>
      <w:r w:rsidR="00B61121" w:rsidRPr="00E51950">
        <w:rPr>
          <w:rFonts w:ascii="Arial" w:hAnsi="Arial" w:cs="Arial"/>
          <w:sz w:val="24"/>
          <w:szCs w:val="24"/>
        </w:rPr>
        <w:t xml:space="preserve">, </w:t>
      </w:r>
      <w:r w:rsidR="00B61121" w:rsidRPr="00E51950">
        <w:rPr>
          <w:rFonts w:ascii="Arial" w:hAnsi="Arial" w:cs="Arial"/>
          <w:b/>
          <w:sz w:val="24"/>
          <w:szCs w:val="24"/>
        </w:rPr>
        <w:t>contestando la ampliación de la demanda de nulidad</w:t>
      </w:r>
      <w:r w:rsidR="00B61121" w:rsidRPr="00E51950">
        <w:rPr>
          <w:rFonts w:ascii="Arial" w:eastAsia="Times New Roman" w:hAnsi="Arial" w:cs="Arial"/>
          <w:b/>
          <w:sz w:val="24"/>
          <w:szCs w:val="24"/>
          <w:lang w:val="es-ES" w:eastAsia="es-ES"/>
        </w:rPr>
        <w:t xml:space="preserve"> </w:t>
      </w:r>
      <w:r w:rsidR="00B61121" w:rsidRPr="00E51950">
        <w:rPr>
          <w:rFonts w:ascii="Arial" w:eastAsia="Times New Roman" w:hAnsi="Arial" w:cs="Arial"/>
          <w:bCs/>
          <w:sz w:val="24"/>
          <w:szCs w:val="24"/>
          <w:lang w:val="es-ES" w:eastAsia="es-ES"/>
        </w:rPr>
        <w:t xml:space="preserve">de la parte actora, </w:t>
      </w:r>
      <w:r w:rsidR="00301FC2" w:rsidRPr="00E51950">
        <w:rPr>
          <w:rFonts w:ascii="Arial" w:eastAsia="Times New Roman" w:hAnsi="Arial" w:cs="Arial"/>
          <w:bCs/>
          <w:sz w:val="24"/>
          <w:szCs w:val="24"/>
          <w:lang w:val="es-ES" w:eastAsia="es-ES"/>
        </w:rPr>
        <w:t xml:space="preserve">en </w:t>
      </w:r>
      <w:r w:rsidR="00301FC2" w:rsidRPr="00E51950">
        <w:rPr>
          <w:rFonts w:ascii="Arial" w:eastAsia="Times New Roman" w:hAnsi="Arial" w:cs="Arial"/>
          <w:b/>
          <w:sz w:val="24"/>
          <w:szCs w:val="24"/>
          <w:lang w:val="es-ES" w:eastAsia="es-ES"/>
        </w:rPr>
        <w:t>sentido afirmativo</w:t>
      </w:r>
      <w:r w:rsidR="00301FC2" w:rsidRPr="00E51950">
        <w:rPr>
          <w:rFonts w:ascii="Arial" w:eastAsia="Times New Roman" w:hAnsi="Arial" w:cs="Arial"/>
          <w:bCs/>
          <w:sz w:val="24"/>
          <w:szCs w:val="24"/>
          <w:lang w:val="es-ES" w:eastAsia="es-ES"/>
        </w:rPr>
        <w:t xml:space="preserve">, al haberla realizado de manera extemporánea, </w:t>
      </w:r>
      <w:r w:rsidR="0098782C" w:rsidRPr="00E51950">
        <w:rPr>
          <w:rFonts w:ascii="Arial" w:eastAsia="Times New Roman" w:hAnsi="Arial" w:cs="Arial"/>
          <w:bCs/>
          <w:sz w:val="24"/>
          <w:szCs w:val="24"/>
          <w:lang w:val="es-ES" w:eastAsia="es-ES"/>
        </w:rPr>
        <w:t>por lo que se señaló día y hora para la celebración de la Audiencia de Ley, (foja 404).</w:t>
      </w:r>
    </w:p>
    <w:p w14:paraId="57D10DA0" w14:textId="5E6753A3" w:rsidR="007C750F" w:rsidRPr="00E51950" w:rsidRDefault="008C6FDE" w:rsidP="00C558A7">
      <w:pPr>
        <w:tabs>
          <w:tab w:val="left" w:pos="7371"/>
        </w:tabs>
        <w:spacing w:line="360" w:lineRule="auto"/>
        <w:ind w:right="51" w:firstLine="708"/>
        <w:jc w:val="both"/>
        <w:rPr>
          <w:rFonts w:ascii="Arial" w:eastAsia="Times New Roman" w:hAnsi="Arial" w:cs="Arial"/>
          <w:bCs/>
          <w:sz w:val="24"/>
          <w:szCs w:val="24"/>
          <w:lang w:val="es-ES" w:eastAsia="es-ES"/>
        </w:rPr>
      </w:pPr>
      <w:r w:rsidRPr="00E51950">
        <w:rPr>
          <w:rFonts w:ascii="Arial" w:eastAsia="Times New Roman" w:hAnsi="Arial" w:cs="Arial"/>
          <w:b/>
          <w:sz w:val="24"/>
          <w:szCs w:val="24"/>
          <w:lang w:val="es-ES" w:eastAsia="es-ES"/>
        </w:rPr>
        <w:t>SEXTO</w:t>
      </w:r>
      <w:r w:rsidR="00067775" w:rsidRPr="00E51950">
        <w:rPr>
          <w:rFonts w:ascii="Arial" w:eastAsia="Times New Roman" w:hAnsi="Arial" w:cs="Arial"/>
          <w:b/>
          <w:sz w:val="24"/>
          <w:szCs w:val="24"/>
          <w:lang w:val="es-ES" w:eastAsia="es-ES"/>
        </w:rPr>
        <w:t>.</w:t>
      </w:r>
      <w:r w:rsidR="007C750F" w:rsidRPr="00E51950">
        <w:rPr>
          <w:rFonts w:ascii="Arial" w:eastAsia="Times New Roman" w:hAnsi="Arial" w:cs="Arial"/>
          <w:b/>
          <w:sz w:val="24"/>
          <w:szCs w:val="24"/>
          <w:lang w:val="es-ES" w:eastAsia="es-ES"/>
        </w:rPr>
        <w:t xml:space="preserve"> </w:t>
      </w:r>
      <w:r w:rsidR="00FC3D43" w:rsidRPr="00E51950">
        <w:rPr>
          <w:rFonts w:ascii="Arial" w:eastAsia="Times New Roman" w:hAnsi="Arial" w:cs="Arial"/>
          <w:bCs/>
          <w:sz w:val="24"/>
          <w:szCs w:val="24"/>
          <w:lang w:val="es-ES" w:eastAsia="es-ES"/>
        </w:rPr>
        <w:t xml:space="preserve">Por </w:t>
      </w:r>
      <w:r w:rsidR="00C538EC" w:rsidRPr="00E51950">
        <w:rPr>
          <w:rFonts w:ascii="Arial" w:eastAsia="Times New Roman" w:hAnsi="Arial" w:cs="Arial"/>
          <w:bCs/>
          <w:sz w:val="24"/>
          <w:szCs w:val="24"/>
          <w:lang w:val="es-ES" w:eastAsia="es-ES"/>
        </w:rPr>
        <w:t>acuerdo</w:t>
      </w:r>
      <w:r w:rsidR="00FC3D43" w:rsidRPr="00E51950">
        <w:rPr>
          <w:rFonts w:ascii="Arial" w:eastAsia="Times New Roman" w:hAnsi="Arial" w:cs="Arial"/>
          <w:bCs/>
          <w:sz w:val="24"/>
          <w:szCs w:val="24"/>
          <w:lang w:val="es-ES" w:eastAsia="es-ES"/>
        </w:rPr>
        <w:t xml:space="preserve"> de </w:t>
      </w:r>
      <w:r w:rsidR="00C538EC" w:rsidRPr="00E51950">
        <w:rPr>
          <w:rFonts w:ascii="Arial" w:eastAsia="Times New Roman" w:hAnsi="Arial" w:cs="Arial"/>
          <w:bCs/>
          <w:sz w:val="24"/>
          <w:szCs w:val="24"/>
          <w:lang w:val="es-ES" w:eastAsia="es-ES"/>
        </w:rPr>
        <w:t>seis</w:t>
      </w:r>
      <w:r w:rsidR="00FC3D43" w:rsidRPr="00E51950">
        <w:rPr>
          <w:rFonts w:ascii="Arial" w:eastAsia="Times New Roman" w:hAnsi="Arial" w:cs="Arial"/>
          <w:bCs/>
          <w:sz w:val="24"/>
          <w:szCs w:val="24"/>
          <w:lang w:val="es-ES" w:eastAsia="es-ES"/>
        </w:rPr>
        <w:t xml:space="preserve"> de noviembre de dos mil veinte, se hizo constar que mediante los Acuerdos Generales </w:t>
      </w:r>
      <w:r w:rsidR="00FC3D43" w:rsidRPr="00E51950">
        <w:rPr>
          <w:rFonts w:ascii="Arial" w:eastAsia="Times New Roman" w:hAnsi="Arial" w:cs="Arial"/>
          <w:b/>
          <w:sz w:val="24"/>
          <w:szCs w:val="24"/>
          <w:lang w:val="es-ES" w:eastAsia="es-ES"/>
        </w:rPr>
        <w:t xml:space="preserve">AG/TJAO/21/2020 y AG/TJAO/22/2020 </w:t>
      </w:r>
      <w:r w:rsidR="00FC3D43" w:rsidRPr="00E51950">
        <w:rPr>
          <w:rFonts w:ascii="Arial" w:eastAsia="Times New Roman" w:hAnsi="Arial" w:cs="Arial"/>
          <w:bCs/>
          <w:sz w:val="24"/>
          <w:szCs w:val="24"/>
          <w:lang w:val="es-ES" w:eastAsia="es-ES"/>
        </w:rPr>
        <w:t xml:space="preserve">del Pleno de este Tribunal, se ordenó la suspensión y prórroga de las labores de este Tribunal del quince </w:t>
      </w:r>
      <w:r w:rsidR="002E1EE2" w:rsidRPr="00E51950">
        <w:rPr>
          <w:rFonts w:ascii="Arial" w:eastAsia="Times New Roman" w:hAnsi="Arial" w:cs="Arial"/>
          <w:bCs/>
          <w:sz w:val="24"/>
          <w:szCs w:val="24"/>
          <w:lang w:val="es-ES" w:eastAsia="es-ES"/>
        </w:rPr>
        <w:t xml:space="preserve">de octubre al dos de noviembre de dos mil veinte, </w:t>
      </w:r>
      <w:r w:rsidR="00C538EC" w:rsidRPr="00E51950">
        <w:rPr>
          <w:rFonts w:ascii="Arial" w:eastAsia="Times New Roman" w:hAnsi="Arial" w:cs="Arial"/>
          <w:bCs/>
          <w:sz w:val="24"/>
          <w:szCs w:val="24"/>
          <w:lang w:val="es-ES" w:eastAsia="es-ES"/>
        </w:rPr>
        <w:t xml:space="preserve">con motivo de la emergencia sanitaria provocada por el virus </w:t>
      </w:r>
      <w:r w:rsidR="000E6BA1" w:rsidRPr="00E51950">
        <w:rPr>
          <w:rFonts w:ascii="Arial" w:eastAsia="Times New Roman" w:hAnsi="Arial" w:cs="Arial"/>
          <w:bCs/>
          <w:sz w:val="24"/>
          <w:szCs w:val="24"/>
          <w:lang w:val="es-ES" w:eastAsia="es-ES"/>
        </w:rPr>
        <w:t xml:space="preserve">SARS-CoV2 (COVID 19), </w:t>
      </w:r>
      <w:r w:rsidR="002E1EE2" w:rsidRPr="00E51950">
        <w:rPr>
          <w:rFonts w:ascii="Arial" w:eastAsia="Times New Roman" w:hAnsi="Arial" w:cs="Arial"/>
          <w:bCs/>
          <w:sz w:val="24"/>
          <w:szCs w:val="24"/>
          <w:lang w:val="es-ES" w:eastAsia="es-ES"/>
        </w:rPr>
        <w:t xml:space="preserve">por lo cual no se celebró la Audiencia de Ley señalada para el </w:t>
      </w:r>
      <w:r w:rsidR="00402FDF" w:rsidRPr="00E51950">
        <w:rPr>
          <w:rFonts w:ascii="Arial" w:eastAsia="Times New Roman" w:hAnsi="Arial" w:cs="Arial"/>
          <w:bCs/>
          <w:sz w:val="24"/>
          <w:szCs w:val="24"/>
          <w:lang w:val="es-ES" w:eastAsia="es-ES"/>
        </w:rPr>
        <w:t xml:space="preserve">quince </w:t>
      </w:r>
      <w:r w:rsidR="002E1EE2" w:rsidRPr="00E51950">
        <w:rPr>
          <w:rFonts w:ascii="Arial" w:eastAsia="Times New Roman" w:hAnsi="Arial" w:cs="Arial"/>
          <w:bCs/>
          <w:sz w:val="24"/>
          <w:szCs w:val="24"/>
          <w:lang w:val="es-ES" w:eastAsia="es-ES"/>
        </w:rPr>
        <w:t xml:space="preserve">de octubre de dos mil veinte, por lo que, se señaló nueva fecha y hora para su desahogo (fojas </w:t>
      </w:r>
      <w:r w:rsidR="00402FDF" w:rsidRPr="00E51950">
        <w:rPr>
          <w:rFonts w:ascii="Arial" w:eastAsia="Times New Roman" w:hAnsi="Arial" w:cs="Arial"/>
          <w:bCs/>
          <w:sz w:val="24"/>
          <w:szCs w:val="24"/>
          <w:lang w:val="es-ES" w:eastAsia="es-ES"/>
        </w:rPr>
        <w:t>415 y 416</w:t>
      </w:r>
      <w:r w:rsidR="002E1EE2" w:rsidRPr="00E51950">
        <w:rPr>
          <w:rFonts w:ascii="Arial" w:eastAsia="Times New Roman" w:hAnsi="Arial" w:cs="Arial"/>
          <w:bCs/>
          <w:sz w:val="24"/>
          <w:szCs w:val="24"/>
          <w:lang w:val="es-ES" w:eastAsia="es-ES"/>
        </w:rPr>
        <w:t>).</w:t>
      </w:r>
    </w:p>
    <w:p w14:paraId="201B7E85" w14:textId="23988A09" w:rsidR="0069034B" w:rsidRPr="00E51950" w:rsidRDefault="00402FDF" w:rsidP="00DA45FC">
      <w:pPr>
        <w:tabs>
          <w:tab w:val="left" w:pos="7371"/>
        </w:tabs>
        <w:spacing w:line="360" w:lineRule="auto"/>
        <w:ind w:right="51" w:firstLine="708"/>
        <w:jc w:val="both"/>
        <w:rPr>
          <w:rFonts w:ascii="Arial" w:eastAsia="Times New Roman" w:hAnsi="Arial" w:cs="Arial"/>
          <w:sz w:val="24"/>
          <w:szCs w:val="24"/>
          <w:lang w:val="es-ES_tradnl" w:eastAsia="es-ES"/>
        </w:rPr>
      </w:pPr>
      <w:r w:rsidRPr="00E51950">
        <w:rPr>
          <w:rFonts w:ascii="Arial" w:eastAsia="Times New Roman" w:hAnsi="Arial" w:cs="Arial"/>
          <w:b/>
          <w:sz w:val="24"/>
          <w:szCs w:val="24"/>
          <w:lang w:val="es-ES" w:eastAsia="es-ES"/>
        </w:rPr>
        <w:t>SÉPTIMO</w:t>
      </w:r>
      <w:r w:rsidR="002E1EE2" w:rsidRPr="00E51950">
        <w:rPr>
          <w:rFonts w:ascii="Arial" w:eastAsia="Times New Roman" w:hAnsi="Arial" w:cs="Arial"/>
          <w:b/>
          <w:sz w:val="24"/>
          <w:szCs w:val="24"/>
          <w:lang w:val="es-ES" w:eastAsia="es-ES"/>
        </w:rPr>
        <w:t xml:space="preserve">. </w:t>
      </w:r>
      <w:r w:rsidR="007F0F91" w:rsidRPr="00E51950">
        <w:rPr>
          <w:rFonts w:ascii="Arial" w:eastAsia="Times New Roman" w:hAnsi="Arial" w:cs="Arial"/>
          <w:snapToGrid w:val="0"/>
          <w:sz w:val="24"/>
          <w:szCs w:val="24"/>
          <w:lang w:val="es-ES_tradnl" w:eastAsia="es-ES"/>
        </w:rPr>
        <w:t>E</w:t>
      </w:r>
      <w:r w:rsidR="00AE04F3" w:rsidRPr="00E51950">
        <w:rPr>
          <w:rFonts w:ascii="Arial" w:eastAsia="Times New Roman" w:hAnsi="Arial" w:cs="Arial"/>
          <w:snapToGrid w:val="0"/>
          <w:sz w:val="24"/>
          <w:szCs w:val="24"/>
          <w:lang w:val="es-ES_tradnl" w:eastAsia="es-ES"/>
        </w:rPr>
        <w:t xml:space="preserve">l </w:t>
      </w:r>
      <w:r w:rsidR="00932B72" w:rsidRPr="00E51950">
        <w:rPr>
          <w:rFonts w:ascii="Arial" w:eastAsia="Times New Roman" w:hAnsi="Arial" w:cs="Arial"/>
          <w:snapToGrid w:val="0"/>
          <w:sz w:val="24"/>
          <w:szCs w:val="24"/>
          <w:lang w:val="es-ES_tradnl" w:eastAsia="es-ES"/>
        </w:rPr>
        <w:t xml:space="preserve">siete de </w:t>
      </w:r>
      <w:r w:rsidR="00DA45FC" w:rsidRPr="00E51950">
        <w:rPr>
          <w:rFonts w:ascii="Arial" w:eastAsia="Times New Roman" w:hAnsi="Arial" w:cs="Arial"/>
          <w:snapToGrid w:val="0"/>
          <w:sz w:val="24"/>
          <w:szCs w:val="24"/>
          <w:lang w:val="es-ES_tradnl" w:eastAsia="es-ES"/>
        </w:rPr>
        <w:t>diciembre de</w:t>
      </w:r>
      <w:r w:rsidR="002E1EE2" w:rsidRPr="00E51950">
        <w:rPr>
          <w:rFonts w:ascii="Arial" w:eastAsia="Times New Roman" w:hAnsi="Arial" w:cs="Arial"/>
          <w:snapToGrid w:val="0"/>
          <w:sz w:val="24"/>
          <w:szCs w:val="24"/>
          <w:lang w:val="es-ES_tradnl" w:eastAsia="es-ES"/>
        </w:rPr>
        <w:t xml:space="preserve"> dos mil veinte</w:t>
      </w:r>
      <w:r w:rsidR="007F0F91" w:rsidRPr="00E51950">
        <w:rPr>
          <w:rFonts w:ascii="Arial" w:eastAsia="Times New Roman" w:hAnsi="Arial" w:cs="Arial"/>
          <w:snapToGrid w:val="0"/>
          <w:sz w:val="24"/>
          <w:szCs w:val="24"/>
          <w:lang w:val="es-ES_tradnl" w:eastAsia="es-ES"/>
        </w:rPr>
        <w:t>,</w:t>
      </w:r>
      <w:r w:rsidR="0052378A" w:rsidRPr="00E51950">
        <w:rPr>
          <w:rFonts w:ascii="Arial" w:eastAsia="Times New Roman" w:hAnsi="Arial" w:cs="Arial"/>
          <w:snapToGrid w:val="0"/>
          <w:sz w:val="24"/>
          <w:szCs w:val="24"/>
          <w:lang w:val="es-ES_tradnl" w:eastAsia="es-ES"/>
        </w:rPr>
        <w:t xml:space="preserve"> se </w:t>
      </w:r>
      <w:r w:rsidR="008D7B47" w:rsidRPr="00E51950">
        <w:rPr>
          <w:rFonts w:ascii="Arial" w:eastAsia="Times New Roman" w:hAnsi="Arial" w:cs="Arial"/>
          <w:snapToGrid w:val="0"/>
          <w:sz w:val="24"/>
          <w:szCs w:val="24"/>
          <w:lang w:val="es-ES_tradnl" w:eastAsia="es-ES"/>
        </w:rPr>
        <w:t>llevó a cabo</w:t>
      </w:r>
      <w:r w:rsidR="00AE04F3" w:rsidRPr="00E51950">
        <w:rPr>
          <w:rFonts w:ascii="Arial" w:eastAsia="Times New Roman" w:hAnsi="Arial" w:cs="Arial"/>
          <w:sz w:val="24"/>
          <w:szCs w:val="24"/>
          <w:lang w:eastAsia="es-ES"/>
        </w:rPr>
        <w:t xml:space="preserve"> la audiencia de ley </w:t>
      </w:r>
      <w:r w:rsidR="002E1EE2" w:rsidRPr="00E51950">
        <w:rPr>
          <w:rFonts w:ascii="Arial" w:eastAsia="Times New Roman" w:hAnsi="Arial" w:cs="Arial"/>
          <w:sz w:val="24"/>
          <w:szCs w:val="24"/>
          <w:lang w:eastAsia="es-ES"/>
        </w:rPr>
        <w:t>en el que no asistieron las partes, ni persona alguna que legalmente las representara</w:t>
      </w:r>
      <w:r w:rsidR="00CD6DAD" w:rsidRPr="00E51950">
        <w:rPr>
          <w:rFonts w:ascii="Arial" w:eastAsia="Times New Roman" w:hAnsi="Arial" w:cs="Arial"/>
          <w:sz w:val="24"/>
          <w:szCs w:val="24"/>
          <w:lang w:eastAsia="es-ES"/>
        </w:rPr>
        <w:t>;</w:t>
      </w:r>
      <w:r w:rsidR="00794947" w:rsidRPr="00E51950">
        <w:rPr>
          <w:rFonts w:ascii="Arial" w:eastAsia="Times New Roman" w:hAnsi="Arial" w:cs="Arial"/>
          <w:sz w:val="24"/>
          <w:szCs w:val="24"/>
          <w:lang w:eastAsia="es-ES"/>
        </w:rPr>
        <w:t xml:space="preserve"> la </w:t>
      </w:r>
      <w:r w:rsidR="00DA45FC" w:rsidRPr="00E51950">
        <w:rPr>
          <w:rFonts w:ascii="Arial" w:eastAsia="Times New Roman" w:hAnsi="Arial" w:cs="Arial"/>
          <w:b/>
          <w:bCs/>
          <w:sz w:val="24"/>
          <w:szCs w:val="24"/>
          <w:lang w:eastAsia="es-ES"/>
        </w:rPr>
        <w:t>parte actora</w:t>
      </w:r>
      <w:r w:rsidR="00794947" w:rsidRPr="00E51950">
        <w:rPr>
          <w:rFonts w:ascii="Arial" w:eastAsia="Times New Roman" w:hAnsi="Arial" w:cs="Arial"/>
          <w:sz w:val="24"/>
          <w:szCs w:val="24"/>
          <w:lang w:eastAsia="es-ES"/>
        </w:rPr>
        <w:t xml:space="preserve"> formuló sus alegatos, </w:t>
      </w:r>
      <w:r w:rsidR="00794947" w:rsidRPr="00E51950">
        <w:rPr>
          <w:rFonts w:ascii="Arial" w:eastAsia="Times New Roman" w:hAnsi="Arial" w:cs="Arial"/>
          <w:b/>
          <w:sz w:val="24"/>
          <w:szCs w:val="24"/>
          <w:lang w:eastAsia="es-ES"/>
        </w:rPr>
        <w:t>no así</w:t>
      </w:r>
      <w:r w:rsidR="002E1EE2" w:rsidRPr="00E51950">
        <w:rPr>
          <w:rFonts w:ascii="Arial" w:eastAsia="Times New Roman" w:hAnsi="Arial" w:cs="Arial"/>
          <w:sz w:val="24"/>
          <w:szCs w:val="24"/>
          <w:lang w:eastAsia="es-ES"/>
        </w:rPr>
        <w:t xml:space="preserve"> </w:t>
      </w:r>
      <w:r w:rsidR="00DA45FC" w:rsidRPr="00E51950">
        <w:rPr>
          <w:rFonts w:ascii="Arial" w:eastAsia="Times New Roman" w:hAnsi="Arial" w:cs="Arial"/>
          <w:b/>
          <w:bCs/>
          <w:sz w:val="24"/>
          <w:szCs w:val="24"/>
          <w:lang w:eastAsia="es-ES"/>
        </w:rPr>
        <w:t>la autoridad demanda</w:t>
      </w:r>
      <w:r w:rsidR="002E1EE2" w:rsidRPr="00E51950">
        <w:rPr>
          <w:rFonts w:ascii="Arial" w:eastAsia="Times New Roman" w:hAnsi="Arial" w:cs="Arial"/>
          <w:sz w:val="24"/>
          <w:szCs w:val="24"/>
          <w:lang w:eastAsia="es-ES"/>
        </w:rPr>
        <w:t>, por lo que</w:t>
      </w:r>
      <w:r w:rsidR="0052378A" w:rsidRPr="00E51950">
        <w:rPr>
          <w:rFonts w:ascii="Arial" w:eastAsia="Times New Roman" w:hAnsi="Arial" w:cs="Arial"/>
          <w:sz w:val="24"/>
          <w:szCs w:val="24"/>
          <w:lang w:val="es-ES_tradnl" w:eastAsia="es-ES"/>
        </w:rPr>
        <w:t xml:space="preserve"> se citó a las partes para oír sentencia</w:t>
      </w:r>
      <w:r w:rsidR="00E674B5" w:rsidRPr="00E51950">
        <w:rPr>
          <w:rFonts w:ascii="Arial" w:eastAsia="Times New Roman" w:hAnsi="Arial" w:cs="Arial"/>
          <w:sz w:val="24"/>
          <w:szCs w:val="24"/>
          <w:lang w:val="es-ES_tradnl" w:eastAsia="es-ES"/>
        </w:rPr>
        <w:t>,</w:t>
      </w:r>
      <w:r w:rsidR="0052378A" w:rsidRPr="00E51950">
        <w:rPr>
          <w:rFonts w:ascii="Arial" w:eastAsia="Times New Roman" w:hAnsi="Arial" w:cs="Arial"/>
          <w:sz w:val="24"/>
          <w:szCs w:val="24"/>
          <w:lang w:val="es-ES_tradnl" w:eastAsia="es-ES"/>
        </w:rPr>
        <w:t xml:space="preserve"> misma </w:t>
      </w:r>
      <w:r w:rsidR="00E346A9" w:rsidRPr="00E51950">
        <w:rPr>
          <w:rFonts w:ascii="Arial" w:eastAsia="Times New Roman" w:hAnsi="Arial" w:cs="Arial"/>
          <w:sz w:val="24"/>
          <w:szCs w:val="24"/>
          <w:lang w:val="es-ES_tradnl" w:eastAsia="es-ES"/>
        </w:rPr>
        <w:t xml:space="preserve">que </w:t>
      </w:r>
      <w:r w:rsidR="00092375" w:rsidRPr="00E51950">
        <w:rPr>
          <w:rFonts w:ascii="Arial" w:eastAsia="Times New Roman" w:hAnsi="Arial" w:cs="Arial"/>
          <w:sz w:val="24"/>
          <w:szCs w:val="24"/>
          <w:lang w:val="es-ES_tradnl" w:eastAsia="es-ES"/>
        </w:rPr>
        <w:t xml:space="preserve">ahora </w:t>
      </w:r>
      <w:r w:rsidR="0052378A" w:rsidRPr="00E51950">
        <w:rPr>
          <w:rFonts w:ascii="Arial" w:eastAsia="Times New Roman" w:hAnsi="Arial" w:cs="Arial"/>
          <w:sz w:val="24"/>
          <w:szCs w:val="24"/>
          <w:lang w:val="es-ES_tradnl" w:eastAsia="es-ES"/>
        </w:rPr>
        <w:t xml:space="preserve">se pronuncia </w:t>
      </w:r>
      <w:r w:rsidR="00E346A9" w:rsidRPr="00E51950">
        <w:rPr>
          <w:rFonts w:ascii="Arial" w:eastAsia="Times New Roman" w:hAnsi="Arial" w:cs="Arial"/>
          <w:sz w:val="24"/>
          <w:szCs w:val="24"/>
          <w:lang w:val="es-ES_tradnl" w:eastAsia="es-ES"/>
        </w:rPr>
        <w:t xml:space="preserve">de conformidad con </w:t>
      </w:r>
      <w:r w:rsidR="00794947" w:rsidRPr="00E51950">
        <w:rPr>
          <w:rFonts w:ascii="Arial" w:eastAsia="Times New Roman" w:hAnsi="Arial" w:cs="Arial"/>
          <w:sz w:val="24"/>
          <w:szCs w:val="24"/>
          <w:lang w:val="es-ES_tradnl" w:eastAsia="es-ES"/>
        </w:rPr>
        <w:t xml:space="preserve">el artículo </w:t>
      </w:r>
      <w:r w:rsidR="00DA45FC" w:rsidRPr="00E51950">
        <w:rPr>
          <w:rFonts w:ascii="Arial" w:eastAsia="Times New Roman" w:hAnsi="Arial" w:cs="Arial"/>
          <w:sz w:val="24"/>
          <w:szCs w:val="24"/>
          <w:lang w:val="es-ES_tradnl" w:eastAsia="es-ES"/>
        </w:rPr>
        <w:t>205</w:t>
      </w:r>
      <w:r w:rsidR="0052378A" w:rsidRPr="00E51950">
        <w:rPr>
          <w:rFonts w:ascii="Arial" w:eastAsia="Times New Roman" w:hAnsi="Arial" w:cs="Arial"/>
          <w:sz w:val="24"/>
          <w:szCs w:val="24"/>
          <w:lang w:val="es-ES_tradnl" w:eastAsia="es-ES"/>
        </w:rPr>
        <w:t>, de la Ley de</w:t>
      </w:r>
      <w:r w:rsidR="00DA45FC" w:rsidRPr="00E51950">
        <w:rPr>
          <w:rFonts w:ascii="Arial" w:eastAsia="Times New Roman" w:hAnsi="Arial" w:cs="Arial"/>
          <w:sz w:val="24"/>
          <w:szCs w:val="24"/>
          <w:lang w:val="es-ES_tradnl" w:eastAsia="es-ES"/>
        </w:rPr>
        <w:t xml:space="preserve"> Procedimiento</w:t>
      </w:r>
      <w:r w:rsidR="00794947" w:rsidRPr="00E51950">
        <w:rPr>
          <w:rFonts w:ascii="Arial" w:eastAsia="Times New Roman" w:hAnsi="Arial" w:cs="Arial"/>
          <w:sz w:val="24"/>
          <w:szCs w:val="24"/>
          <w:lang w:val="es-ES_tradnl" w:eastAsia="es-ES"/>
        </w:rPr>
        <w:t xml:space="preserve"> </w:t>
      </w:r>
      <w:r w:rsidR="00DA45FC" w:rsidRPr="00E51950">
        <w:rPr>
          <w:rFonts w:ascii="Arial" w:eastAsia="Times New Roman" w:hAnsi="Arial" w:cs="Arial"/>
          <w:sz w:val="24"/>
          <w:szCs w:val="24"/>
          <w:lang w:val="es-ES_tradnl" w:eastAsia="es-ES"/>
        </w:rPr>
        <w:t xml:space="preserve">y </w:t>
      </w:r>
      <w:r w:rsidR="0052378A" w:rsidRPr="00E51950">
        <w:rPr>
          <w:rFonts w:ascii="Arial" w:eastAsia="Times New Roman" w:hAnsi="Arial" w:cs="Arial"/>
          <w:sz w:val="24"/>
          <w:szCs w:val="24"/>
          <w:lang w:val="es-ES_tradnl" w:eastAsia="es-ES"/>
        </w:rPr>
        <w:t>Justicia Administ</w:t>
      </w:r>
      <w:r w:rsidR="007F2507" w:rsidRPr="00E51950">
        <w:rPr>
          <w:rFonts w:ascii="Arial" w:eastAsia="Times New Roman" w:hAnsi="Arial" w:cs="Arial"/>
          <w:sz w:val="24"/>
          <w:szCs w:val="24"/>
          <w:lang w:val="es-ES_tradnl" w:eastAsia="es-ES"/>
        </w:rPr>
        <w:t>rativa para el Estado</w:t>
      </w:r>
      <w:r w:rsidR="002E1EE2" w:rsidRPr="00E51950">
        <w:rPr>
          <w:rFonts w:ascii="Arial" w:eastAsia="Times New Roman" w:hAnsi="Arial" w:cs="Arial"/>
          <w:sz w:val="24"/>
          <w:szCs w:val="24"/>
          <w:lang w:val="es-ES_tradnl" w:eastAsia="es-ES"/>
        </w:rPr>
        <w:t xml:space="preserve">, </w:t>
      </w:r>
      <w:r w:rsidR="007F2507" w:rsidRPr="00E51950">
        <w:rPr>
          <w:rFonts w:ascii="Arial" w:eastAsia="Times New Roman" w:hAnsi="Arial" w:cs="Arial"/>
          <w:sz w:val="24"/>
          <w:szCs w:val="24"/>
          <w:lang w:val="es-ES_tradnl" w:eastAsia="es-ES"/>
        </w:rPr>
        <w:t xml:space="preserve">y;- - - - - - </w:t>
      </w:r>
      <w:r w:rsidR="000907C4" w:rsidRPr="00E51950">
        <w:rPr>
          <w:rFonts w:ascii="Arial" w:eastAsia="Times New Roman" w:hAnsi="Arial" w:cs="Arial"/>
          <w:sz w:val="24"/>
          <w:szCs w:val="24"/>
          <w:lang w:val="es-ES_tradnl" w:eastAsia="es-ES"/>
        </w:rPr>
        <w:t xml:space="preserve">- - - - - - - - - - - - - </w:t>
      </w:r>
      <w:r w:rsidR="00092375" w:rsidRPr="00E51950">
        <w:rPr>
          <w:rFonts w:ascii="Arial" w:eastAsia="Times New Roman" w:hAnsi="Arial" w:cs="Arial"/>
          <w:sz w:val="24"/>
          <w:szCs w:val="24"/>
          <w:lang w:val="es-ES_tradnl" w:eastAsia="es-ES"/>
        </w:rPr>
        <w:t xml:space="preserve">- - - - - - - - - - - - - - - - - - </w:t>
      </w:r>
      <w:r w:rsidR="008D7B47" w:rsidRPr="00E51950">
        <w:rPr>
          <w:rFonts w:ascii="Arial" w:eastAsia="Times New Roman" w:hAnsi="Arial" w:cs="Arial"/>
          <w:sz w:val="24"/>
          <w:szCs w:val="24"/>
          <w:lang w:val="es-ES_tradnl" w:eastAsia="es-ES"/>
        </w:rPr>
        <w:t xml:space="preserve">- - - - - - - - - - - </w:t>
      </w:r>
    </w:p>
    <w:p w14:paraId="59D187DC" w14:textId="77777777" w:rsidR="009D7854" w:rsidRPr="00E51950" w:rsidRDefault="009D7854" w:rsidP="0017083A">
      <w:pPr>
        <w:spacing w:line="360" w:lineRule="auto"/>
        <w:ind w:right="51"/>
        <w:jc w:val="center"/>
        <w:rPr>
          <w:rFonts w:ascii="Arial" w:eastAsia="Times New Roman" w:hAnsi="Arial" w:cs="Arial"/>
          <w:b/>
          <w:bCs/>
          <w:sz w:val="24"/>
          <w:szCs w:val="24"/>
          <w:lang w:val="es-ES_tradnl" w:eastAsia="es-ES"/>
        </w:rPr>
      </w:pPr>
      <w:r w:rsidRPr="00E51950">
        <w:rPr>
          <w:rFonts w:ascii="Arial" w:eastAsia="Times New Roman" w:hAnsi="Arial" w:cs="Arial"/>
          <w:b/>
          <w:bCs/>
          <w:sz w:val="24"/>
          <w:szCs w:val="24"/>
          <w:lang w:val="es-ES_tradnl" w:eastAsia="es-ES"/>
        </w:rPr>
        <w:t>C O N S I D E R A N D O:</w:t>
      </w:r>
    </w:p>
    <w:p w14:paraId="77F17B3A" w14:textId="77777777" w:rsidR="009941E5" w:rsidRPr="00E51950" w:rsidRDefault="00F21AFB" w:rsidP="009A5CD5">
      <w:pPr>
        <w:pStyle w:val="Textoindependienteprimerasangra"/>
        <w:spacing w:line="360" w:lineRule="auto"/>
        <w:ind w:firstLine="567"/>
        <w:jc w:val="both"/>
        <w:rPr>
          <w:rFonts w:ascii="Arial" w:hAnsi="Arial" w:cs="Arial"/>
          <w:sz w:val="24"/>
          <w:szCs w:val="24"/>
        </w:rPr>
      </w:pPr>
      <w:r w:rsidRPr="00E51950">
        <w:rPr>
          <w:rFonts w:ascii="Arial" w:eastAsia="Times New Roman" w:hAnsi="Arial" w:cs="Arial"/>
          <w:b/>
          <w:sz w:val="24"/>
          <w:szCs w:val="24"/>
          <w:lang w:val="es-ES_tradnl" w:eastAsia="es-ES"/>
        </w:rPr>
        <w:t>PRIMERO. Competencia.</w:t>
      </w:r>
      <w:r w:rsidR="002F7465" w:rsidRPr="00E51950">
        <w:rPr>
          <w:rFonts w:ascii="Arial" w:eastAsia="Times New Roman" w:hAnsi="Arial" w:cs="Arial"/>
          <w:b/>
          <w:sz w:val="24"/>
          <w:szCs w:val="24"/>
          <w:lang w:val="es-ES_tradnl" w:eastAsia="es-ES"/>
        </w:rPr>
        <w:t xml:space="preserve"> </w:t>
      </w:r>
      <w:r w:rsidR="002F7465" w:rsidRPr="00E51950">
        <w:rPr>
          <w:rFonts w:ascii="Arial" w:eastAsia="Times New Roman" w:hAnsi="Arial" w:cs="Arial"/>
          <w:bCs/>
          <w:sz w:val="24"/>
          <w:szCs w:val="24"/>
          <w:lang w:val="es-ES_tradnl" w:eastAsia="es-ES"/>
        </w:rPr>
        <w:t>E</w:t>
      </w:r>
      <w:r w:rsidR="001534AA" w:rsidRPr="00E51950">
        <w:rPr>
          <w:rFonts w:ascii="Arial" w:eastAsia="Times New Roman" w:hAnsi="Arial" w:cs="Arial"/>
          <w:bCs/>
          <w:sz w:val="24"/>
          <w:szCs w:val="24"/>
          <w:lang w:val="es-ES_tradnl" w:eastAsia="es-ES"/>
        </w:rPr>
        <w:t xml:space="preserve">sta Cuarta Sala Unitaria de Primera Instancia del Tribunal de Justicia Administrativa del Estado, </w:t>
      </w:r>
      <w:r w:rsidR="00E72B70" w:rsidRPr="00E51950">
        <w:rPr>
          <w:rFonts w:ascii="Arial" w:eastAsia="Times New Roman" w:hAnsi="Arial" w:cs="Arial"/>
          <w:b/>
          <w:sz w:val="24"/>
          <w:szCs w:val="24"/>
          <w:lang w:val="es-ES_tradnl" w:eastAsia="es-ES"/>
        </w:rPr>
        <w:t xml:space="preserve">se declara competente </w:t>
      </w:r>
      <w:r w:rsidRPr="00E51950">
        <w:rPr>
          <w:rFonts w:ascii="Arial" w:eastAsia="Times New Roman" w:hAnsi="Arial" w:cs="Arial"/>
          <w:bCs/>
          <w:sz w:val="24"/>
          <w:szCs w:val="24"/>
          <w:lang w:val="es-ES" w:eastAsia="es-ES"/>
        </w:rPr>
        <w:t xml:space="preserve">para conocer y resolver el presente juicio de nulidad promovido en contra de un acto atribuido a autoridades administrativas de carácter </w:t>
      </w:r>
      <w:r w:rsidR="002F7465" w:rsidRPr="00E51950">
        <w:rPr>
          <w:rFonts w:ascii="Arial" w:eastAsia="Times New Roman" w:hAnsi="Arial" w:cs="Arial"/>
          <w:bCs/>
          <w:sz w:val="24"/>
          <w:szCs w:val="24"/>
          <w:lang w:val="es-ES" w:eastAsia="es-ES"/>
        </w:rPr>
        <w:t>municipal</w:t>
      </w:r>
      <w:r w:rsidRPr="00E51950">
        <w:rPr>
          <w:rFonts w:ascii="Arial" w:eastAsia="Times New Roman" w:hAnsi="Arial" w:cs="Arial"/>
          <w:bCs/>
          <w:sz w:val="24"/>
          <w:szCs w:val="24"/>
          <w:lang w:val="es-ES" w:eastAsia="es-ES"/>
        </w:rPr>
        <w:t>, de conformidad con lo dispuesto por el artículo</w:t>
      </w:r>
      <w:r w:rsidR="00507B3C" w:rsidRPr="00E51950">
        <w:rPr>
          <w:rFonts w:ascii="Arial" w:eastAsia="Times New Roman" w:hAnsi="Arial" w:cs="Arial"/>
          <w:bCs/>
          <w:sz w:val="24"/>
          <w:szCs w:val="24"/>
          <w:lang w:val="es-ES" w:eastAsia="es-ES"/>
        </w:rPr>
        <w:t xml:space="preserve"> </w:t>
      </w:r>
      <w:r w:rsidR="000E3673" w:rsidRPr="00E51950">
        <w:rPr>
          <w:rFonts w:ascii="Arial" w:eastAsia="Times New Roman" w:hAnsi="Arial" w:cs="Arial"/>
          <w:bCs/>
          <w:sz w:val="24"/>
          <w:szCs w:val="24"/>
          <w:lang w:val="es-ES" w:eastAsia="es-ES"/>
        </w:rPr>
        <w:t xml:space="preserve">de conformidad con lo dispuesto por el artículo </w:t>
      </w:r>
      <w:r w:rsidR="009941E5" w:rsidRPr="00E51950">
        <w:rPr>
          <w:rFonts w:ascii="Arial" w:eastAsia="Times New Roman" w:hAnsi="Arial" w:cs="Arial"/>
          <w:bCs/>
          <w:sz w:val="24"/>
          <w:szCs w:val="24"/>
          <w:lang w:val="es-ES" w:eastAsia="es-ES"/>
        </w:rPr>
        <w:t xml:space="preserve">116 fracción V de la Constitución Política de los Estados Unidos Mexicanos, 114 QUÁTER, de </w:t>
      </w:r>
      <w:r w:rsidR="009941E5" w:rsidRPr="00E51950">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reformada mediante decreto número 1434, publicado en Periódico Oficial del Estado, Décima Segunda Sección, el veintitrés de junio de dos mil dieciocho.</w:t>
      </w:r>
    </w:p>
    <w:p w14:paraId="6B23D2D0" w14:textId="2210DA9C" w:rsidR="00222CA6" w:rsidRPr="00E51950" w:rsidRDefault="00706B3D" w:rsidP="000E3673">
      <w:pPr>
        <w:pStyle w:val="Textoindependienteprimerasangra"/>
        <w:spacing w:line="360" w:lineRule="auto"/>
        <w:ind w:firstLine="567"/>
        <w:jc w:val="both"/>
        <w:rPr>
          <w:rFonts w:ascii="Arial" w:eastAsia="Times New Roman" w:hAnsi="Arial" w:cs="Arial"/>
          <w:bCs/>
          <w:sz w:val="24"/>
          <w:szCs w:val="24"/>
          <w:lang w:val="es-ES_tradnl" w:eastAsia="es-ES"/>
        </w:rPr>
      </w:pPr>
      <w:r w:rsidRPr="00E51950">
        <w:rPr>
          <w:rFonts w:ascii="Arial" w:eastAsia="Times New Roman" w:hAnsi="Arial" w:cs="Arial"/>
          <w:b/>
          <w:bCs/>
          <w:sz w:val="24"/>
          <w:szCs w:val="24"/>
          <w:lang w:val="es-ES_tradnl" w:eastAsia="es-ES"/>
        </w:rPr>
        <w:lastRenderedPageBreak/>
        <w:t>SEGUNDO</w:t>
      </w:r>
      <w:r w:rsidRPr="00E51950">
        <w:rPr>
          <w:rFonts w:ascii="Arial" w:eastAsia="Times New Roman" w:hAnsi="Arial" w:cs="Arial"/>
          <w:bCs/>
          <w:sz w:val="24"/>
          <w:szCs w:val="24"/>
          <w:lang w:val="es-ES_tradnl" w:eastAsia="es-ES"/>
        </w:rPr>
        <w:t>.</w:t>
      </w:r>
      <w:r w:rsidRPr="00E51950">
        <w:rPr>
          <w:rFonts w:ascii="Arial" w:eastAsia="Times New Roman" w:hAnsi="Arial" w:cs="Arial"/>
          <w:sz w:val="24"/>
          <w:szCs w:val="24"/>
          <w:lang w:val="es-ES_tradnl" w:eastAsia="es-ES"/>
        </w:rPr>
        <w:t xml:space="preserve"> </w:t>
      </w:r>
      <w:r w:rsidRPr="00E51950">
        <w:rPr>
          <w:rFonts w:ascii="Arial" w:eastAsia="Times New Roman" w:hAnsi="Arial" w:cs="Arial"/>
          <w:b/>
          <w:sz w:val="24"/>
          <w:szCs w:val="24"/>
          <w:lang w:val="es-ES_tradnl" w:eastAsia="es-ES"/>
        </w:rPr>
        <w:t>Personalidad.</w:t>
      </w:r>
      <w:r w:rsidRPr="00E51950">
        <w:rPr>
          <w:rFonts w:ascii="Arial" w:eastAsia="Times New Roman" w:hAnsi="Arial" w:cs="Arial"/>
          <w:sz w:val="24"/>
          <w:szCs w:val="24"/>
          <w:lang w:val="es-ES_tradnl" w:eastAsia="es-ES"/>
        </w:rPr>
        <w:t xml:space="preserve"> </w:t>
      </w:r>
      <w:r w:rsidR="006C3473" w:rsidRPr="00E51950">
        <w:rPr>
          <w:rFonts w:ascii="Arial" w:eastAsia="Times New Roman" w:hAnsi="Arial" w:cs="Arial"/>
          <w:sz w:val="24"/>
          <w:szCs w:val="24"/>
          <w:lang w:val="es-ES_tradnl" w:eastAsia="es-ES"/>
        </w:rPr>
        <w:t xml:space="preserve">La personalidad de la parte </w:t>
      </w:r>
      <w:r w:rsidR="006C3473" w:rsidRPr="00E51950">
        <w:rPr>
          <w:rFonts w:ascii="Arial" w:eastAsia="Times New Roman" w:hAnsi="Arial" w:cs="Arial"/>
          <w:b/>
          <w:sz w:val="24"/>
          <w:szCs w:val="24"/>
          <w:lang w:val="es-ES_tradnl" w:eastAsia="es-ES"/>
        </w:rPr>
        <w:t xml:space="preserve">actora </w:t>
      </w:r>
      <w:r w:rsidR="006C3473" w:rsidRPr="00E51950">
        <w:rPr>
          <w:rFonts w:ascii="Arial" w:eastAsia="Times New Roman" w:hAnsi="Arial" w:cs="Arial"/>
          <w:sz w:val="24"/>
          <w:szCs w:val="24"/>
          <w:lang w:val="es-ES_tradnl" w:eastAsia="es-ES"/>
        </w:rPr>
        <w:t xml:space="preserve">quedó acreditada en términos del artículo </w:t>
      </w:r>
      <w:r w:rsidR="00222CA6" w:rsidRPr="00E51950">
        <w:rPr>
          <w:rFonts w:ascii="Arial" w:eastAsia="Times New Roman" w:hAnsi="Arial" w:cs="Arial"/>
          <w:sz w:val="24"/>
          <w:szCs w:val="24"/>
          <w:lang w:val="es-ES_tradnl" w:eastAsia="es-ES"/>
        </w:rPr>
        <w:t>1</w:t>
      </w:r>
      <w:r w:rsidR="00F71B4E" w:rsidRPr="00E51950">
        <w:rPr>
          <w:rFonts w:ascii="Arial" w:eastAsia="Times New Roman" w:hAnsi="Arial" w:cs="Arial"/>
          <w:sz w:val="24"/>
          <w:szCs w:val="24"/>
          <w:lang w:val="es-ES_tradnl" w:eastAsia="es-ES"/>
        </w:rPr>
        <w:t>48</w:t>
      </w:r>
      <w:r w:rsidR="006C3473" w:rsidRPr="00E51950">
        <w:rPr>
          <w:rFonts w:ascii="Arial" w:eastAsia="Times New Roman" w:hAnsi="Arial" w:cs="Arial"/>
          <w:sz w:val="24"/>
          <w:szCs w:val="24"/>
          <w:lang w:val="es-ES_tradnl" w:eastAsia="es-ES"/>
        </w:rPr>
        <w:t xml:space="preserve">, de la Ley de </w:t>
      </w:r>
      <w:r w:rsidR="00F71B4E" w:rsidRPr="00E51950">
        <w:rPr>
          <w:rFonts w:ascii="Arial" w:eastAsia="Times New Roman" w:hAnsi="Arial" w:cs="Arial"/>
          <w:sz w:val="24"/>
          <w:szCs w:val="24"/>
          <w:lang w:val="es-ES_tradnl" w:eastAsia="es-ES"/>
        </w:rPr>
        <w:t xml:space="preserve">Procedimiento y </w:t>
      </w:r>
      <w:r w:rsidR="006C3473" w:rsidRPr="00E51950">
        <w:rPr>
          <w:rFonts w:ascii="Arial" w:eastAsia="Times New Roman" w:hAnsi="Arial" w:cs="Arial"/>
          <w:sz w:val="24"/>
          <w:szCs w:val="24"/>
          <w:lang w:val="es-ES_tradnl" w:eastAsia="es-ES"/>
        </w:rPr>
        <w:t xml:space="preserve">Justicia Administrativa </w:t>
      </w:r>
      <w:r w:rsidR="00A112C4" w:rsidRPr="00E51950">
        <w:rPr>
          <w:rFonts w:ascii="Arial" w:eastAsia="Times New Roman" w:hAnsi="Arial" w:cs="Arial"/>
          <w:sz w:val="24"/>
          <w:szCs w:val="24"/>
          <w:lang w:val="es-ES_tradnl" w:eastAsia="es-ES"/>
        </w:rPr>
        <w:t>d</w:t>
      </w:r>
      <w:r w:rsidR="006C3473" w:rsidRPr="00E51950">
        <w:rPr>
          <w:rFonts w:ascii="Arial" w:eastAsia="Times New Roman" w:hAnsi="Arial" w:cs="Arial"/>
          <w:sz w:val="24"/>
          <w:szCs w:val="24"/>
          <w:lang w:val="es-ES_tradnl" w:eastAsia="es-ES"/>
        </w:rPr>
        <w:t xml:space="preserve">el Estado de Oaxaca, ya que </w:t>
      </w:r>
      <w:r w:rsidR="005D479F">
        <w:rPr>
          <w:rFonts w:ascii="Arial" w:eastAsia="Times New Roman" w:hAnsi="Arial" w:cs="Arial"/>
          <w:bCs/>
          <w:iCs/>
          <w:caps/>
          <w:kern w:val="2"/>
          <w:sz w:val="24"/>
          <w:szCs w:val="24"/>
          <w:lang w:val="es-ES_tradnl" w:eastAsia="es-ES"/>
        </w:rPr>
        <w:t>**********</w:t>
      </w:r>
      <w:r w:rsidR="006C3473" w:rsidRPr="00E51950">
        <w:rPr>
          <w:rFonts w:ascii="Arial" w:eastAsia="Times New Roman" w:hAnsi="Arial" w:cs="Arial"/>
          <w:sz w:val="24"/>
          <w:szCs w:val="24"/>
          <w:lang w:val="es-ES_tradnl" w:eastAsia="es-ES"/>
        </w:rPr>
        <w:t xml:space="preserve"> lo que acreditó con la copia certificada del instrumento notarial número </w:t>
      </w:r>
      <w:r w:rsidR="005D479F">
        <w:rPr>
          <w:rFonts w:ascii="Arial" w:eastAsia="Times New Roman" w:hAnsi="Arial" w:cs="Arial"/>
          <w:bCs/>
          <w:iCs/>
          <w:caps/>
          <w:kern w:val="2"/>
          <w:sz w:val="24"/>
          <w:szCs w:val="24"/>
          <w:lang w:val="es-ES_tradnl" w:eastAsia="es-ES"/>
        </w:rPr>
        <w:t>**********</w:t>
      </w:r>
      <w:r w:rsidR="006C3473" w:rsidRPr="00E51950">
        <w:rPr>
          <w:rFonts w:ascii="Arial" w:eastAsia="Times New Roman" w:hAnsi="Arial" w:cs="Arial"/>
          <w:sz w:val="24"/>
          <w:szCs w:val="24"/>
          <w:lang w:val="es-ES_tradnl" w:eastAsia="es-ES"/>
        </w:rPr>
        <w:t>,</w:t>
      </w:r>
      <w:r w:rsidR="005D0409" w:rsidRPr="00E51950">
        <w:rPr>
          <w:rFonts w:ascii="Arial" w:eastAsia="Times New Roman" w:hAnsi="Arial" w:cs="Arial"/>
          <w:sz w:val="24"/>
          <w:szCs w:val="24"/>
          <w:lang w:val="es-ES_tradnl" w:eastAsia="es-ES"/>
        </w:rPr>
        <w:t xml:space="preserve"> volumen </w:t>
      </w:r>
      <w:r w:rsidR="005D479F">
        <w:rPr>
          <w:rFonts w:ascii="Arial" w:eastAsia="Times New Roman" w:hAnsi="Arial" w:cs="Arial"/>
          <w:bCs/>
          <w:iCs/>
          <w:caps/>
          <w:kern w:val="2"/>
          <w:sz w:val="24"/>
          <w:szCs w:val="24"/>
          <w:lang w:val="es-ES_tradnl" w:eastAsia="es-ES"/>
        </w:rPr>
        <w:t>**********</w:t>
      </w:r>
      <w:r w:rsidR="005D0409" w:rsidRPr="00E51950">
        <w:rPr>
          <w:rFonts w:ascii="Arial" w:eastAsia="Times New Roman" w:hAnsi="Arial" w:cs="Arial"/>
          <w:sz w:val="24"/>
          <w:szCs w:val="24"/>
          <w:lang w:val="es-ES_tradnl" w:eastAsia="es-ES"/>
        </w:rPr>
        <w:t>,</w:t>
      </w:r>
      <w:r w:rsidR="006C3473" w:rsidRPr="00E51950">
        <w:rPr>
          <w:rFonts w:ascii="Arial" w:eastAsia="Times New Roman" w:hAnsi="Arial" w:cs="Arial"/>
          <w:sz w:val="24"/>
          <w:szCs w:val="24"/>
          <w:lang w:val="es-ES_tradnl" w:eastAsia="es-ES"/>
        </w:rPr>
        <w:t xml:space="preserve"> de </w:t>
      </w:r>
      <w:r w:rsidR="005D479F">
        <w:rPr>
          <w:rFonts w:ascii="Arial" w:eastAsia="Times New Roman" w:hAnsi="Arial" w:cs="Arial"/>
          <w:bCs/>
          <w:iCs/>
          <w:caps/>
          <w:kern w:val="2"/>
          <w:sz w:val="24"/>
          <w:szCs w:val="24"/>
          <w:lang w:val="es-ES_tradnl" w:eastAsia="es-ES"/>
        </w:rPr>
        <w:t>**********</w:t>
      </w:r>
      <w:r w:rsidR="005D0409" w:rsidRPr="00E51950">
        <w:rPr>
          <w:rFonts w:ascii="Arial" w:eastAsia="Times New Roman" w:hAnsi="Arial" w:cs="Arial"/>
          <w:sz w:val="24"/>
          <w:szCs w:val="24"/>
          <w:lang w:val="es-ES_tradnl" w:eastAsia="es-ES"/>
        </w:rPr>
        <w:t xml:space="preserve">, pasado ante la fe del Notario Público </w:t>
      </w:r>
      <w:r w:rsidR="00A248C2" w:rsidRPr="00E51950">
        <w:rPr>
          <w:rFonts w:ascii="Arial" w:eastAsia="Times New Roman" w:hAnsi="Arial" w:cs="Arial"/>
          <w:sz w:val="24"/>
          <w:szCs w:val="24"/>
          <w:lang w:val="es-ES_tradnl" w:eastAsia="es-ES"/>
        </w:rPr>
        <w:t xml:space="preserve">número </w:t>
      </w:r>
      <w:r w:rsidR="005D479F">
        <w:rPr>
          <w:rFonts w:ascii="Arial" w:eastAsia="Times New Roman" w:hAnsi="Arial" w:cs="Arial"/>
          <w:bCs/>
          <w:iCs/>
          <w:caps/>
          <w:kern w:val="2"/>
          <w:sz w:val="24"/>
          <w:szCs w:val="24"/>
          <w:lang w:val="es-ES_tradnl" w:eastAsia="es-ES"/>
        </w:rPr>
        <w:t xml:space="preserve">********** </w:t>
      </w:r>
      <w:r w:rsidR="00AD7765" w:rsidRPr="00E51950">
        <w:rPr>
          <w:rFonts w:ascii="Arial" w:eastAsia="Times New Roman" w:hAnsi="Arial" w:cs="Arial"/>
          <w:sz w:val="24"/>
          <w:szCs w:val="24"/>
          <w:lang w:val="es-ES_tradnl" w:eastAsia="es-ES"/>
        </w:rPr>
        <w:t>en el Estado</w:t>
      </w:r>
      <w:r w:rsidR="006C3473" w:rsidRPr="00E51950">
        <w:rPr>
          <w:rFonts w:ascii="Arial" w:eastAsia="Times New Roman" w:hAnsi="Arial" w:cs="Arial"/>
          <w:sz w:val="24"/>
          <w:szCs w:val="24"/>
          <w:lang w:val="es-ES_tradnl" w:eastAsia="es-ES"/>
        </w:rPr>
        <w:t xml:space="preserve">; por </w:t>
      </w:r>
      <w:r w:rsidR="00A112C4" w:rsidRPr="00E51950">
        <w:rPr>
          <w:rFonts w:ascii="Arial" w:eastAsia="Times New Roman" w:hAnsi="Arial" w:cs="Arial"/>
          <w:sz w:val="24"/>
          <w:szCs w:val="24"/>
          <w:lang w:val="es-ES_tradnl" w:eastAsia="es-ES"/>
        </w:rPr>
        <w:t>su</w:t>
      </w:r>
      <w:r w:rsidR="006C3473" w:rsidRPr="00E51950">
        <w:rPr>
          <w:rFonts w:ascii="Arial" w:eastAsia="Times New Roman" w:hAnsi="Arial" w:cs="Arial"/>
          <w:sz w:val="24"/>
          <w:szCs w:val="24"/>
          <w:lang w:val="es-ES_tradnl" w:eastAsia="es-ES"/>
        </w:rPr>
        <w:t xml:space="preserve"> parte, la </w:t>
      </w:r>
      <w:r w:rsidR="006C3473" w:rsidRPr="00E51950">
        <w:rPr>
          <w:rFonts w:ascii="Arial" w:eastAsia="Times New Roman" w:hAnsi="Arial" w:cs="Arial"/>
          <w:b/>
          <w:sz w:val="24"/>
          <w:szCs w:val="24"/>
          <w:lang w:val="es-ES_tradnl" w:eastAsia="es-ES"/>
        </w:rPr>
        <w:t>autoridad demandada</w:t>
      </w:r>
      <w:r w:rsidR="00317DA8" w:rsidRPr="00E51950">
        <w:rPr>
          <w:rFonts w:ascii="Arial" w:eastAsia="Times New Roman" w:hAnsi="Arial" w:cs="Arial"/>
          <w:b/>
          <w:sz w:val="24"/>
          <w:szCs w:val="24"/>
          <w:lang w:val="es-ES_tradnl" w:eastAsia="es-ES"/>
        </w:rPr>
        <w:t xml:space="preserve"> </w:t>
      </w:r>
      <w:r w:rsidR="000F0A49" w:rsidRPr="00E51950">
        <w:rPr>
          <w:rFonts w:ascii="Arial" w:eastAsia="Times New Roman" w:hAnsi="Arial" w:cs="Arial"/>
          <w:bCs/>
          <w:sz w:val="24"/>
          <w:szCs w:val="24"/>
          <w:lang w:val="es-ES_tradnl" w:eastAsia="es-ES"/>
        </w:rPr>
        <w:t>Síndica Primera del Municipio de Oaxaca de Juárez, Oaxaca, lo acredita en términos del artículo 151 de la Ley de la Materia.</w:t>
      </w:r>
    </w:p>
    <w:p w14:paraId="26203AD4" w14:textId="703AEEE4" w:rsidR="00984DEE" w:rsidRPr="00E51950" w:rsidRDefault="0074467A" w:rsidP="00AB61CD">
      <w:pPr>
        <w:spacing w:line="360" w:lineRule="auto"/>
        <w:ind w:right="-1" w:firstLine="567"/>
        <w:jc w:val="both"/>
        <w:rPr>
          <w:rFonts w:ascii="Arial" w:eastAsia="Times New Roman" w:hAnsi="Arial" w:cs="Arial"/>
          <w:b/>
          <w:sz w:val="24"/>
          <w:szCs w:val="24"/>
          <w:lang w:val="es-ES_tradnl" w:eastAsia="es-ES"/>
        </w:rPr>
      </w:pPr>
      <w:r w:rsidRPr="00E51950">
        <w:rPr>
          <w:rFonts w:ascii="Arial" w:eastAsia="Times New Roman" w:hAnsi="Arial" w:cs="Arial"/>
          <w:b/>
          <w:sz w:val="24"/>
          <w:szCs w:val="24"/>
          <w:lang w:val="es-ES_tradnl" w:eastAsia="es-ES"/>
        </w:rPr>
        <w:t xml:space="preserve">TERCERO. </w:t>
      </w:r>
      <w:r w:rsidR="007F59A3" w:rsidRPr="00E51950">
        <w:rPr>
          <w:rFonts w:ascii="Arial" w:eastAsia="Times New Roman" w:hAnsi="Arial" w:cs="Arial"/>
          <w:b/>
          <w:sz w:val="24"/>
          <w:szCs w:val="24"/>
          <w:lang w:val="es-ES_tradnl" w:eastAsia="es-ES"/>
        </w:rPr>
        <w:t>Causales de</w:t>
      </w:r>
      <w:r w:rsidR="007F59A3" w:rsidRPr="00E51950">
        <w:rPr>
          <w:rFonts w:ascii="Arial" w:eastAsia="Times New Roman" w:hAnsi="Arial" w:cs="Arial"/>
          <w:sz w:val="24"/>
          <w:szCs w:val="24"/>
          <w:lang w:val="es-ES_tradnl" w:eastAsia="es-ES"/>
        </w:rPr>
        <w:t xml:space="preserve"> </w:t>
      </w:r>
      <w:r w:rsidR="007F59A3" w:rsidRPr="00E51950">
        <w:rPr>
          <w:rFonts w:ascii="Arial" w:eastAsia="Times New Roman" w:hAnsi="Arial" w:cs="Arial"/>
          <w:b/>
          <w:sz w:val="24"/>
          <w:szCs w:val="24"/>
          <w:lang w:val="es-ES_tradnl" w:eastAsia="es-ES"/>
        </w:rPr>
        <w:t xml:space="preserve">improcedencia y sobreseimiento. </w:t>
      </w:r>
      <w:r w:rsidR="007F59A3" w:rsidRPr="00E51950">
        <w:rPr>
          <w:rFonts w:ascii="Arial" w:eastAsia="Times New Roman" w:hAnsi="Arial" w:cs="Arial"/>
          <w:sz w:val="24"/>
          <w:szCs w:val="24"/>
          <w:lang w:val="es-ES_tradnl" w:eastAsia="es-ES"/>
        </w:rPr>
        <w:t>Por ser</w:t>
      </w:r>
      <w:r w:rsidR="007F59A3" w:rsidRPr="00E51950">
        <w:rPr>
          <w:rFonts w:ascii="Arial" w:eastAsia="Times New Roman" w:hAnsi="Arial" w:cs="Arial"/>
          <w:b/>
          <w:sz w:val="24"/>
          <w:szCs w:val="24"/>
          <w:lang w:val="es-ES_tradnl" w:eastAsia="es-ES"/>
        </w:rPr>
        <w:t xml:space="preserve"> </w:t>
      </w:r>
      <w:r w:rsidR="007F59A3" w:rsidRPr="00E51950">
        <w:rPr>
          <w:rFonts w:ascii="Arial" w:eastAsia="Times New Roman" w:hAnsi="Arial" w:cs="Arial"/>
          <w:sz w:val="24"/>
          <w:szCs w:val="24"/>
          <w:lang w:val="es-ES_tradnl" w:eastAsia="es-ES"/>
        </w:rPr>
        <w:t xml:space="preserve">de orden público y de estudio preferente a cualquier otra cuestión, </w:t>
      </w:r>
      <w:r w:rsidR="00FD3F66" w:rsidRPr="00E51950">
        <w:rPr>
          <w:rFonts w:ascii="Arial" w:eastAsia="Times New Roman" w:hAnsi="Arial" w:cs="Arial"/>
          <w:sz w:val="24"/>
          <w:szCs w:val="24"/>
          <w:lang w:val="es-ES_tradnl" w:eastAsia="es-ES"/>
        </w:rPr>
        <w:t>mismas que deben de ser analizadas de oficio o a petición de parte</w:t>
      </w:r>
      <w:r w:rsidR="007F59A3" w:rsidRPr="00E51950">
        <w:rPr>
          <w:rFonts w:ascii="Arial" w:eastAsia="Times New Roman" w:hAnsi="Arial" w:cs="Arial"/>
          <w:sz w:val="24"/>
          <w:szCs w:val="24"/>
          <w:lang w:val="es-ES_tradnl" w:eastAsia="es-ES"/>
        </w:rPr>
        <w:t xml:space="preserve">, </w:t>
      </w:r>
      <w:r w:rsidR="00BD25AC" w:rsidRPr="00E51950">
        <w:rPr>
          <w:rFonts w:ascii="Arial" w:eastAsia="Times New Roman" w:hAnsi="Arial" w:cs="Arial"/>
          <w:bCs/>
          <w:sz w:val="24"/>
          <w:szCs w:val="24"/>
          <w:lang w:eastAsia="es-ES"/>
        </w:rPr>
        <w:t>ya que,</w:t>
      </w:r>
      <w:r w:rsidR="007F59A3" w:rsidRPr="00E51950">
        <w:rPr>
          <w:rFonts w:ascii="Arial" w:eastAsia="Times New Roman" w:hAnsi="Arial" w:cs="Arial"/>
          <w:bCs/>
          <w:sz w:val="24"/>
          <w:szCs w:val="24"/>
          <w:lang w:eastAsia="es-ES"/>
        </w:rPr>
        <w:t xml:space="preserve"> de actualizarse las hipótesis normativas, ello impide la resolución del fondo del asunto y deberá decretarse su sobreseimiento, </w:t>
      </w:r>
      <w:r w:rsidR="00257EC4" w:rsidRPr="00E51950">
        <w:rPr>
          <w:rFonts w:ascii="Arial" w:eastAsia="Times New Roman" w:hAnsi="Arial" w:cs="Arial"/>
          <w:bCs/>
          <w:sz w:val="24"/>
          <w:szCs w:val="24"/>
          <w:lang w:eastAsia="es-ES"/>
        </w:rPr>
        <w:t xml:space="preserve">de conformidad con lo dispuesto por </w:t>
      </w:r>
      <w:r w:rsidR="00310C58" w:rsidRPr="00E51950">
        <w:rPr>
          <w:rFonts w:ascii="Arial" w:eastAsia="Times New Roman" w:hAnsi="Arial" w:cs="Arial"/>
          <w:bCs/>
          <w:sz w:val="24"/>
          <w:szCs w:val="24"/>
          <w:lang w:eastAsia="es-ES"/>
        </w:rPr>
        <w:t>los artículos 1</w:t>
      </w:r>
      <w:r w:rsidR="002801E8" w:rsidRPr="00E51950">
        <w:rPr>
          <w:rFonts w:ascii="Arial" w:eastAsia="Times New Roman" w:hAnsi="Arial" w:cs="Arial"/>
          <w:bCs/>
          <w:sz w:val="24"/>
          <w:szCs w:val="24"/>
          <w:lang w:eastAsia="es-ES"/>
        </w:rPr>
        <w:t>6</w:t>
      </w:r>
      <w:r w:rsidR="00310C58" w:rsidRPr="00E51950">
        <w:rPr>
          <w:rFonts w:ascii="Arial" w:eastAsia="Times New Roman" w:hAnsi="Arial" w:cs="Arial"/>
          <w:bCs/>
          <w:sz w:val="24"/>
          <w:szCs w:val="24"/>
          <w:lang w:eastAsia="es-ES"/>
        </w:rPr>
        <w:t>1 y 1</w:t>
      </w:r>
      <w:r w:rsidR="002801E8" w:rsidRPr="00E51950">
        <w:rPr>
          <w:rFonts w:ascii="Arial" w:eastAsia="Times New Roman" w:hAnsi="Arial" w:cs="Arial"/>
          <w:bCs/>
          <w:sz w:val="24"/>
          <w:szCs w:val="24"/>
          <w:lang w:eastAsia="es-ES"/>
        </w:rPr>
        <w:t>6</w:t>
      </w:r>
      <w:r w:rsidR="007F59A3" w:rsidRPr="00E51950">
        <w:rPr>
          <w:rFonts w:ascii="Arial" w:eastAsia="Times New Roman" w:hAnsi="Arial" w:cs="Arial"/>
          <w:bCs/>
          <w:sz w:val="24"/>
          <w:szCs w:val="24"/>
          <w:lang w:eastAsia="es-ES"/>
        </w:rPr>
        <w:t xml:space="preserve">2, de la </w:t>
      </w:r>
      <w:r w:rsidR="00FD3F66" w:rsidRPr="00E51950">
        <w:rPr>
          <w:rFonts w:ascii="Arial" w:eastAsia="Times New Roman" w:hAnsi="Arial" w:cs="Arial"/>
          <w:bCs/>
          <w:sz w:val="24"/>
          <w:szCs w:val="24"/>
          <w:lang w:eastAsia="es-ES"/>
        </w:rPr>
        <w:t>Ley de</w:t>
      </w:r>
      <w:r w:rsidR="00BD25AC" w:rsidRPr="00E51950">
        <w:rPr>
          <w:rFonts w:ascii="Arial" w:eastAsia="Times New Roman" w:hAnsi="Arial" w:cs="Arial"/>
          <w:bCs/>
          <w:sz w:val="24"/>
          <w:szCs w:val="24"/>
          <w:lang w:eastAsia="es-ES"/>
        </w:rPr>
        <w:t xml:space="preserve"> </w:t>
      </w:r>
      <w:r w:rsidR="002801E8" w:rsidRPr="00E51950">
        <w:rPr>
          <w:rFonts w:ascii="Arial" w:eastAsia="Times New Roman" w:hAnsi="Arial" w:cs="Arial"/>
          <w:bCs/>
          <w:sz w:val="24"/>
          <w:szCs w:val="24"/>
          <w:lang w:eastAsia="es-ES"/>
        </w:rPr>
        <w:t xml:space="preserve">Procedimiento y </w:t>
      </w:r>
      <w:r w:rsidR="00FD3F66" w:rsidRPr="00E51950">
        <w:rPr>
          <w:rFonts w:ascii="Arial" w:eastAsia="Times New Roman" w:hAnsi="Arial" w:cs="Arial"/>
          <w:bCs/>
          <w:sz w:val="24"/>
          <w:szCs w:val="24"/>
          <w:lang w:eastAsia="es-ES"/>
        </w:rPr>
        <w:t xml:space="preserve">Justicia </w:t>
      </w:r>
      <w:r w:rsidR="00310C58" w:rsidRPr="00E51950">
        <w:rPr>
          <w:rFonts w:ascii="Arial" w:eastAsia="Times New Roman" w:hAnsi="Arial" w:cs="Arial"/>
          <w:bCs/>
          <w:sz w:val="24"/>
          <w:szCs w:val="24"/>
          <w:lang w:eastAsia="es-ES"/>
        </w:rPr>
        <w:t>Administrativa para el Estado</w:t>
      </w:r>
      <w:r w:rsidR="00BD25AC" w:rsidRPr="00E51950">
        <w:rPr>
          <w:rFonts w:ascii="Arial" w:eastAsia="Times New Roman" w:hAnsi="Arial" w:cs="Arial"/>
          <w:bCs/>
          <w:sz w:val="24"/>
          <w:szCs w:val="24"/>
          <w:lang w:eastAsia="es-ES"/>
        </w:rPr>
        <w:t>, anterior a la vigente.</w:t>
      </w:r>
    </w:p>
    <w:p w14:paraId="7B9F67B6" w14:textId="2D5AB78A" w:rsidR="005D479F" w:rsidRPr="00E51950" w:rsidRDefault="002801E8" w:rsidP="00FC65B2">
      <w:pPr>
        <w:pStyle w:val="corte4fondo"/>
        <w:spacing w:after="240"/>
        <w:ind w:right="-1" w:firstLine="567"/>
        <w:rPr>
          <w:rFonts w:cs="Arial"/>
          <w:bCs/>
          <w:sz w:val="24"/>
          <w:szCs w:val="24"/>
          <w:lang w:eastAsia="es-ES"/>
        </w:rPr>
      </w:pPr>
      <w:r w:rsidRPr="00E51950">
        <w:rPr>
          <w:rFonts w:cs="Arial"/>
          <w:bCs/>
          <w:sz w:val="24"/>
          <w:szCs w:val="24"/>
          <w:lang w:eastAsia="es-ES"/>
        </w:rPr>
        <w:t xml:space="preserve">La </w:t>
      </w:r>
      <w:r w:rsidR="00557624" w:rsidRPr="00E51950">
        <w:rPr>
          <w:rFonts w:cs="Arial"/>
          <w:bCs/>
          <w:sz w:val="24"/>
          <w:szCs w:val="24"/>
          <w:lang w:eastAsia="es-ES"/>
        </w:rPr>
        <w:t xml:space="preserve">autoridad demandada, </w:t>
      </w:r>
      <w:r w:rsidR="00557624" w:rsidRPr="00E51950">
        <w:rPr>
          <w:rFonts w:cs="Arial"/>
          <w:b/>
          <w:sz w:val="24"/>
          <w:szCs w:val="24"/>
          <w:lang w:eastAsia="es-ES"/>
        </w:rPr>
        <w:t>Síndica Primera del Municipio de Oaxaca de Juárez, Oaxaca</w:t>
      </w:r>
      <w:r w:rsidR="00557624" w:rsidRPr="00E51950">
        <w:rPr>
          <w:rFonts w:cs="Arial"/>
          <w:bCs/>
          <w:sz w:val="24"/>
          <w:szCs w:val="24"/>
          <w:lang w:eastAsia="es-ES"/>
        </w:rPr>
        <w:t>, indica en</w:t>
      </w:r>
      <w:r w:rsidR="00CA0A93" w:rsidRPr="00E51950">
        <w:rPr>
          <w:rFonts w:cs="Arial"/>
          <w:bCs/>
          <w:sz w:val="24"/>
          <w:szCs w:val="24"/>
          <w:lang w:eastAsia="es-ES"/>
        </w:rPr>
        <w:t xml:space="preserve"> su</w:t>
      </w:r>
      <w:r w:rsidR="00557624" w:rsidRPr="00E51950">
        <w:rPr>
          <w:rFonts w:cs="Arial"/>
          <w:bCs/>
          <w:sz w:val="24"/>
          <w:szCs w:val="24"/>
          <w:lang w:eastAsia="es-ES"/>
        </w:rPr>
        <w:t xml:space="preserve"> escrito de contestación a la demanda del actor, </w:t>
      </w:r>
      <w:r w:rsidR="008515F4" w:rsidRPr="00E51950">
        <w:rPr>
          <w:rFonts w:cs="Arial"/>
          <w:bCs/>
          <w:sz w:val="24"/>
          <w:szCs w:val="24"/>
          <w:lang w:eastAsia="es-ES"/>
        </w:rPr>
        <w:t xml:space="preserve">que </w:t>
      </w:r>
      <w:r w:rsidR="00830502" w:rsidRPr="00E51950">
        <w:rPr>
          <w:rFonts w:cs="Arial"/>
          <w:bCs/>
          <w:sz w:val="24"/>
          <w:szCs w:val="24"/>
          <w:lang w:eastAsia="es-ES"/>
        </w:rPr>
        <w:t xml:space="preserve">debe de declararse la improcedencia y el sobreseimiento del presente juicio de nulidad, en virtud de que </w:t>
      </w:r>
      <w:r w:rsidR="008515F4" w:rsidRPr="00E51950">
        <w:rPr>
          <w:rFonts w:cs="Arial"/>
          <w:b/>
          <w:sz w:val="24"/>
          <w:szCs w:val="24"/>
          <w:lang w:eastAsia="es-ES"/>
        </w:rPr>
        <w:t>no se acredita la resolución negativa ficta</w:t>
      </w:r>
      <w:r w:rsidR="008515F4" w:rsidRPr="00E51950">
        <w:rPr>
          <w:rFonts w:cs="Arial"/>
          <w:bCs/>
          <w:sz w:val="24"/>
          <w:szCs w:val="24"/>
          <w:lang w:eastAsia="es-ES"/>
        </w:rPr>
        <w:t xml:space="preserve"> recaída a </w:t>
      </w:r>
      <w:r w:rsidR="00830502" w:rsidRPr="00E51950">
        <w:rPr>
          <w:rFonts w:cs="Arial"/>
          <w:bCs/>
          <w:sz w:val="24"/>
          <w:szCs w:val="24"/>
          <w:lang w:eastAsia="es-ES"/>
        </w:rPr>
        <w:t>los</w:t>
      </w:r>
      <w:r w:rsidR="008515F4" w:rsidRPr="00E51950">
        <w:rPr>
          <w:rFonts w:cs="Arial"/>
          <w:bCs/>
          <w:sz w:val="24"/>
          <w:szCs w:val="24"/>
          <w:lang w:eastAsia="es-ES"/>
        </w:rPr>
        <w:t xml:space="preserve"> escritos de veintiuno de mayo y cinco de septiembre de dos mil trece.</w:t>
      </w:r>
    </w:p>
    <w:p w14:paraId="633C6C9E" w14:textId="1ADD3CBC" w:rsidR="008515F4" w:rsidRPr="00E51950" w:rsidRDefault="00B16D9F" w:rsidP="00FC65B2">
      <w:pPr>
        <w:pStyle w:val="corte4fondo"/>
        <w:spacing w:after="240"/>
        <w:ind w:right="-1" w:firstLine="567"/>
        <w:rPr>
          <w:rFonts w:cs="Arial"/>
          <w:bCs/>
          <w:sz w:val="24"/>
          <w:szCs w:val="24"/>
          <w:lang w:eastAsia="es-ES"/>
        </w:rPr>
      </w:pPr>
      <w:r w:rsidRPr="00E51950">
        <w:rPr>
          <w:rFonts w:cs="Arial"/>
          <w:b/>
          <w:sz w:val="24"/>
          <w:szCs w:val="24"/>
          <w:lang w:eastAsia="es-ES"/>
        </w:rPr>
        <w:t>Sin embargo</w:t>
      </w:r>
      <w:r w:rsidRPr="00E51950">
        <w:rPr>
          <w:rFonts w:cs="Arial"/>
          <w:bCs/>
          <w:sz w:val="24"/>
          <w:szCs w:val="24"/>
          <w:lang w:eastAsia="es-ES"/>
        </w:rPr>
        <w:t xml:space="preserve">, </w:t>
      </w:r>
      <w:r w:rsidR="00D968C4" w:rsidRPr="00E51950">
        <w:rPr>
          <w:rFonts w:cs="Arial"/>
          <w:bCs/>
          <w:sz w:val="24"/>
          <w:szCs w:val="24"/>
          <w:lang w:eastAsia="es-ES"/>
        </w:rPr>
        <w:t>dichos argumentos serán analizados en el considerando respectivo, en donde se estudiará la existencia o inexistencia de la negativa ficta impugnada.</w:t>
      </w:r>
      <w:bookmarkStart w:id="0" w:name="_GoBack"/>
      <w:bookmarkEnd w:id="0"/>
    </w:p>
    <w:p w14:paraId="26761651" w14:textId="05015C70" w:rsidR="00FC65B2" w:rsidRPr="00E51950" w:rsidRDefault="00D968C4" w:rsidP="00D968C4">
      <w:pPr>
        <w:pStyle w:val="corte4fondo"/>
        <w:spacing w:after="240"/>
        <w:ind w:right="-1" w:firstLine="567"/>
        <w:rPr>
          <w:rFonts w:cs="Arial"/>
          <w:bCs/>
          <w:sz w:val="24"/>
          <w:szCs w:val="24"/>
          <w:lang w:eastAsia="es-ES"/>
        </w:rPr>
      </w:pPr>
      <w:r w:rsidRPr="00E51950">
        <w:rPr>
          <w:rFonts w:cs="Arial"/>
          <w:bCs/>
          <w:sz w:val="24"/>
          <w:szCs w:val="24"/>
          <w:lang w:eastAsia="es-ES"/>
        </w:rPr>
        <w:t>Por lo tanto, este Juzgador de autos advierte que no se actualiza ninguna causal de improcedencia de las señaladas en el artículo 161 de la Ley de Procedimiento y Justicia Administrativa para el Estado de Oaxaca</w:t>
      </w:r>
      <w:r w:rsidR="00733EB3" w:rsidRPr="00E51950">
        <w:rPr>
          <w:rFonts w:cs="Arial"/>
          <w:bCs/>
          <w:sz w:val="24"/>
          <w:szCs w:val="24"/>
          <w:lang w:eastAsia="es-ES"/>
        </w:rPr>
        <w:t>,</w:t>
      </w:r>
      <w:r w:rsidRPr="00E51950">
        <w:rPr>
          <w:rFonts w:cs="Arial"/>
          <w:bCs/>
          <w:sz w:val="24"/>
          <w:szCs w:val="24"/>
          <w:lang w:eastAsia="es-ES"/>
        </w:rPr>
        <w:t xml:space="preserve"> por lo que,</w:t>
      </w:r>
      <w:r w:rsidR="00733EB3" w:rsidRPr="00E51950">
        <w:rPr>
          <w:rFonts w:cs="Arial"/>
          <w:bCs/>
          <w:sz w:val="24"/>
          <w:szCs w:val="24"/>
          <w:lang w:eastAsia="es-ES"/>
        </w:rPr>
        <w:t xml:space="preserve"> </w:t>
      </w:r>
      <w:r w:rsidR="00733EB3" w:rsidRPr="00E51950">
        <w:rPr>
          <w:rFonts w:cs="Arial"/>
          <w:b/>
          <w:bCs/>
          <w:sz w:val="24"/>
          <w:szCs w:val="24"/>
          <w:lang w:eastAsia="es-ES"/>
        </w:rPr>
        <w:t>NO SE SOBRESEE EL JUICIO.</w:t>
      </w:r>
    </w:p>
    <w:p w14:paraId="1904DE4F" w14:textId="005B96D1" w:rsidR="00F725D1" w:rsidRPr="00E51950" w:rsidRDefault="00A7744F" w:rsidP="00771F89">
      <w:pPr>
        <w:pStyle w:val="corte4fondo"/>
        <w:spacing w:after="240"/>
        <w:ind w:right="-1" w:firstLine="567"/>
        <w:rPr>
          <w:rFonts w:cs="Arial"/>
          <w:b/>
          <w:iCs/>
          <w:caps/>
          <w:kern w:val="2"/>
          <w:sz w:val="24"/>
          <w:szCs w:val="24"/>
          <w:lang w:eastAsia="es-ES"/>
        </w:rPr>
      </w:pPr>
      <w:r w:rsidRPr="00E51950">
        <w:rPr>
          <w:rFonts w:cs="Arial"/>
          <w:b/>
          <w:bCs/>
          <w:sz w:val="24"/>
          <w:szCs w:val="24"/>
          <w:lang w:eastAsia="es-ES"/>
        </w:rPr>
        <w:t xml:space="preserve">CUARTO. </w:t>
      </w:r>
      <w:r w:rsidR="00F725D1" w:rsidRPr="00E51950">
        <w:rPr>
          <w:rFonts w:cs="Arial"/>
          <w:b/>
          <w:bCs/>
          <w:sz w:val="24"/>
          <w:szCs w:val="24"/>
          <w:lang w:eastAsia="es-ES"/>
        </w:rPr>
        <w:t xml:space="preserve">Configuración de la </w:t>
      </w:r>
      <w:r w:rsidR="00A12425" w:rsidRPr="00E51950">
        <w:rPr>
          <w:rFonts w:cs="Arial"/>
          <w:b/>
          <w:bCs/>
          <w:sz w:val="24"/>
          <w:szCs w:val="24"/>
          <w:lang w:eastAsia="es-ES"/>
        </w:rPr>
        <w:t xml:space="preserve">resolución </w:t>
      </w:r>
      <w:r w:rsidR="00F725D1" w:rsidRPr="00E51950">
        <w:rPr>
          <w:rFonts w:cs="Arial"/>
          <w:b/>
          <w:bCs/>
          <w:sz w:val="24"/>
          <w:szCs w:val="24"/>
          <w:lang w:eastAsia="es-ES"/>
        </w:rPr>
        <w:t xml:space="preserve">negativa ficta. </w:t>
      </w:r>
      <w:r w:rsidR="00F725D1" w:rsidRPr="00E51950">
        <w:rPr>
          <w:rFonts w:cs="Arial"/>
          <w:bCs/>
          <w:sz w:val="24"/>
          <w:szCs w:val="24"/>
          <w:lang w:eastAsia="es-ES"/>
        </w:rPr>
        <w:t xml:space="preserve">El </w:t>
      </w:r>
      <w:r w:rsidR="00F725D1" w:rsidRPr="00E51950">
        <w:rPr>
          <w:rFonts w:cs="Arial"/>
          <w:bCs/>
          <w:iCs/>
          <w:kern w:val="2"/>
          <w:sz w:val="24"/>
          <w:szCs w:val="24"/>
          <w:lang w:eastAsia="es-ES"/>
        </w:rPr>
        <w:t>representante legal de la persona moral denominada</w:t>
      </w:r>
      <w:r w:rsidR="00F725D1" w:rsidRPr="00E51950">
        <w:rPr>
          <w:rFonts w:cs="Arial"/>
          <w:bCs/>
          <w:iCs/>
          <w:caps/>
          <w:kern w:val="2"/>
          <w:sz w:val="24"/>
          <w:szCs w:val="24"/>
          <w:lang w:eastAsia="es-ES"/>
        </w:rPr>
        <w:t xml:space="preserve"> </w:t>
      </w:r>
      <w:r w:rsidR="005D479F">
        <w:rPr>
          <w:rFonts w:cs="Arial"/>
          <w:bCs/>
          <w:iCs/>
          <w:caps/>
          <w:kern w:val="2"/>
          <w:sz w:val="24"/>
          <w:szCs w:val="24"/>
          <w:lang w:eastAsia="es-ES"/>
        </w:rPr>
        <w:t xml:space="preserve">********** </w:t>
      </w:r>
      <w:r w:rsidR="00F725D1" w:rsidRPr="00E51950">
        <w:rPr>
          <w:rFonts w:cs="Arial"/>
          <w:sz w:val="24"/>
          <w:szCs w:val="24"/>
          <w:lang w:eastAsia="es-ES"/>
        </w:rPr>
        <w:t xml:space="preserve">solicitó la nulidad de la </w:t>
      </w:r>
      <w:r w:rsidR="00F725D1" w:rsidRPr="00E51950">
        <w:rPr>
          <w:rFonts w:cs="Arial"/>
          <w:b/>
          <w:sz w:val="24"/>
          <w:szCs w:val="24"/>
          <w:lang w:eastAsia="es-ES"/>
        </w:rPr>
        <w:t xml:space="preserve">resolución negativa ficta </w:t>
      </w:r>
      <w:r w:rsidR="00F725D1" w:rsidRPr="00E51950">
        <w:rPr>
          <w:rFonts w:cs="Arial"/>
          <w:sz w:val="24"/>
          <w:szCs w:val="24"/>
          <w:lang w:eastAsia="es-ES"/>
        </w:rPr>
        <w:t>recaída</w:t>
      </w:r>
      <w:r w:rsidR="00771F89" w:rsidRPr="00E51950">
        <w:rPr>
          <w:rFonts w:cs="Arial"/>
          <w:sz w:val="24"/>
          <w:szCs w:val="24"/>
          <w:lang w:eastAsia="es-ES"/>
        </w:rPr>
        <w:t xml:space="preserve"> a sus </w:t>
      </w:r>
      <w:bookmarkStart w:id="1" w:name="_Hlk71275205"/>
      <w:r w:rsidR="00771F89" w:rsidRPr="00E51950">
        <w:rPr>
          <w:rFonts w:cs="Arial"/>
          <w:sz w:val="24"/>
          <w:szCs w:val="24"/>
          <w:lang w:eastAsia="es-ES"/>
        </w:rPr>
        <w:t xml:space="preserve">escritos de </w:t>
      </w:r>
      <w:r w:rsidR="00CB220E" w:rsidRPr="00E51950">
        <w:rPr>
          <w:rFonts w:cs="Arial"/>
          <w:sz w:val="24"/>
          <w:szCs w:val="24"/>
          <w:lang w:eastAsia="es-ES"/>
        </w:rPr>
        <w:t>veintiuno de mayo y cinco de septiembre de dos mil trece</w:t>
      </w:r>
      <w:bookmarkEnd w:id="1"/>
      <w:r w:rsidR="00F725D1" w:rsidRPr="00E51950">
        <w:rPr>
          <w:rFonts w:cs="Arial"/>
          <w:sz w:val="24"/>
          <w:szCs w:val="24"/>
          <w:lang w:eastAsia="es-ES"/>
        </w:rPr>
        <w:t>, por parte</w:t>
      </w:r>
      <w:r w:rsidR="00CB220E" w:rsidRPr="00E51950">
        <w:rPr>
          <w:rFonts w:cs="Arial"/>
          <w:sz w:val="24"/>
          <w:szCs w:val="24"/>
          <w:lang w:eastAsia="es-ES"/>
        </w:rPr>
        <w:t xml:space="preserve"> de los </w:t>
      </w:r>
      <w:r w:rsidR="00CB220E" w:rsidRPr="00E51950">
        <w:rPr>
          <w:rFonts w:cs="Arial"/>
          <w:b/>
          <w:bCs/>
          <w:sz w:val="24"/>
          <w:szCs w:val="24"/>
          <w:lang w:eastAsia="es-ES"/>
        </w:rPr>
        <w:t xml:space="preserve">INTEGRANTES DEL CABILDO </w:t>
      </w:r>
      <w:r w:rsidR="00557F6F" w:rsidRPr="00E51950">
        <w:rPr>
          <w:rFonts w:cs="Arial"/>
          <w:b/>
          <w:bCs/>
          <w:sz w:val="24"/>
          <w:szCs w:val="24"/>
          <w:lang w:eastAsia="es-ES"/>
        </w:rPr>
        <w:t>MUNICIPAL</w:t>
      </w:r>
      <w:r w:rsidR="00CB220E" w:rsidRPr="00E51950">
        <w:rPr>
          <w:rFonts w:cs="Arial"/>
          <w:b/>
          <w:bCs/>
          <w:sz w:val="24"/>
          <w:szCs w:val="24"/>
          <w:lang w:eastAsia="es-ES"/>
        </w:rPr>
        <w:t xml:space="preserve"> </w:t>
      </w:r>
      <w:r w:rsidR="00557F6F" w:rsidRPr="00E51950">
        <w:rPr>
          <w:rFonts w:cs="Arial"/>
          <w:b/>
          <w:bCs/>
          <w:sz w:val="24"/>
          <w:szCs w:val="24"/>
          <w:lang w:eastAsia="es-ES"/>
        </w:rPr>
        <w:t xml:space="preserve">Y DEL </w:t>
      </w:r>
      <w:r w:rsidR="00CB220E" w:rsidRPr="00E51950">
        <w:rPr>
          <w:rFonts w:cs="Arial"/>
          <w:b/>
          <w:bCs/>
          <w:sz w:val="24"/>
          <w:szCs w:val="24"/>
          <w:lang w:eastAsia="es-ES"/>
        </w:rPr>
        <w:t>DIRECTOR GENERAL DE OBRAS PÚBLICAS</w:t>
      </w:r>
      <w:r w:rsidR="00557F6F" w:rsidRPr="00E51950">
        <w:rPr>
          <w:rFonts w:cs="Arial"/>
          <w:b/>
          <w:bCs/>
          <w:sz w:val="24"/>
          <w:szCs w:val="24"/>
          <w:lang w:eastAsia="es-ES"/>
        </w:rPr>
        <w:t xml:space="preserve">, AUTORIDADES DEL MUNICIPIO DE OAXACA DE JUÁREZ, OAXACA </w:t>
      </w:r>
      <w:r w:rsidR="00F725D1" w:rsidRPr="00E51950">
        <w:rPr>
          <w:rFonts w:cs="Arial"/>
          <w:sz w:val="24"/>
          <w:szCs w:val="24"/>
          <w:lang w:val="es-ES"/>
        </w:rPr>
        <w:t>al no haberle</w:t>
      </w:r>
      <w:r w:rsidR="00830502" w:rsidRPr="00E51950">
        <w:rPr>
          <w:rFonts w:cs="Arial"/>
          <w:sz w:val="24"/>
          <w:szCs w:val="24"/>
          <w:lang w:val="es-ES"/>
        </w:rPr>
        <w:t xml:space="preserve">s </w:t>
      </w:r>
      <w:r w:rsidR="00F725D1" w:rsidRPr="00E51950">
        <w:rPr>
          <w:rFonts w:cs="Arial"/>
          <w:sz w:val="24"/>
          <w:szCs w:val="24"/>
          <w:lang w:val="es-ES"/>
        </w:rPr>
        <w:t xml:space="preserve">dado contestación dentro del término de noventa días naturales a que se refiere la fracción V del artículo </w:t>
      </w:r>
      <w:r w:rsidR="00557F6F" w:rsidRPr="00E51950">
        <w:rPr>
          <w:rFonts w:cs="Arial"/>
          <w:sz w:val="24"/>
          <w:szCs w:val="24"/>
          <w:lang w:val="es-ES"/>
        </w:rPr>
        <w:t>133</w:t>
      </w:r>
      <w:r w:rsidR="00F725D1" w:rsidRPr="00E51950">
        <w:rPr>
          <w:rFonts w:cs="Arial"/>
          <w:sz w:val="24"/>
          <w:szCs w:val="24"/>
          <w:lang w:val="es-ES"/>
        </w:rPr>
        <w:t>, de la Ley de</w:t>
      </w:r>
      <w:r w:rsidR="00557F6F" w:rsidRPr="00E51950">
        <w:rPr>
          <w:rFonts w:cs="Arial"/>
          <w:sz w:val="24"/>
          <w:szCs w:val="24"/>
          <w:lang w:val="es-ES"/>
        </w:rPr>
        <w:t xml:space="preserve"> Procedimiento y</w:t>
      </w:r>
      <w:r w:rsidR="00F725D1" w:rsidRPr="00E51950">
        <w:rPr>
          <w:rFonts w:cs="Arial"/>
          <w:sz w:val="24"/>
          <w:szCs w:val="24"/>
          <w:lang w:val="es-ES"/>
        </w:rPr>
        <w:t xml:space="preserve"> Justicia Administrativa para el Estado, mismo que para una mejor comprensión se transcribe:</w:t>
      </w:r>
    </w:p>
    <w:p w14:paraId="6AD14AC6" w14:textId="45BD0338" w:rsidR="00F725D1" w:rsidRPr="00E51950" w:rsidRDefault="00F725D1" w:rsidP="00F725D1">
      <w:pPr>
        <w:pStyle w:val="corte4fondo"/>
        <w:spacing w:after="240" w:line="240" w:lineRule="auto"/>
        <w:ind w:left="567" w:right="708" w:firstLine="567"/>
        <w:rPr>
          <w:rFonts w:cs="Arial"/>
          <w:b/>
          <w:i/>
          <w:sz w:val="22"/>
          <w:szCs w:val="24"/>
          <w:lang w:val="es-ES"/>
        </w:rPr>
      </w:pPr>
      <w:r w:rsidRPr="00E51950">
        <w:rPr>
          <w:rFonts w:cs="Arial"/>
          <w:b/>
          <w:i/>
          <w:sz w:val="22"/>
          <w:szCs w:val="24"/>
        </w:rPr>
        <w:t>“</w:t>
      </w:r>
      <w:r w:rsidRPr="00E51950">
        <w:rPr>
          <w:rFonts w:cs="Arial"/>
          <w:b/>
          <w:i/>
          <w:sz w:val="22"/>
          <w:szCs w:val="24"/>
          <w:lang w:val="es-ES"/>
        </w:rPr>
        <w:t xml:space="preserve">ARTÍCULO </w:t>
      </w:r>
      <w:r w:rsidR="00422473" w:rsidRPr="00E51950">
        <w:rPr>
          <w:rFonts w:cs="Arial"/>
          <w:b/>
          <w:i/>
          <w:sz w:val="22"/>
          <w:szCs w:val="24"/>
          <w:lang w:val="es-ES"/>
        </w:rPr>
        <w:t>133</w:t>
      </w:r>
      <w:r w:rsidRPr="00E51950">
        <w:rPr>
          <w:rFonts w:cs="Arial"/>
          <w:b/>
          <w:i/>
          <w:sz w:val="22"/>
          <w:szCs w:val="24"/>
          <w:lang w:val="es-ES"/>
        </w:rPr>
        <w:t xml:space="preserve">.- </w:t>
      </w:r>
      <w:r w:rsidRPr="00E51950">
        <w:rPr>
          <w:rFonts w:cs="Arial"/>
          <w:i/>
          <w:sz w:val="22"/>
          <w:szCs w:val="24"/>
          <w:lang w:val="es-ES"/>
        </w:rPr>
        <w:t>Las Salas Unitarias del Tribunal</w:t>
      </w:r>
      <w:r w:rsidR="00422473" w:rsidRPr="00E51950">
        <w:rPr>
          <w:rFonts w:cs="Arial"/>
          <w:i/>
          <w:sz w:val="22"/>
          <w:szCs w:val="24"/>
          <w:lang w:val="es-ES"/>
        </w:rPr>
        <w:t xml:space="preserve">, </w:t>
      </w:r>
      <w:r w:rsidRPr="00E51950">
        <w:rPr>
          <w:rFonts w:cs="Arial"/>
          <w:i/>
          <w:sz w:val="22"/>
          <w:szCs w:val="24"/>
          <w:lang w:val="es-ES"/>
        </w:rPr>
        <w:t xml:space="preserve">son competentes para conocer y resolver los juicios que se promuevan en contra de: </w:t>
      </w:r>
    </w:p>
    <w:p w14:paraId="7A2E721B" w14:textId="77777777" w:rsidR="00F725D1" w:rsidRPr="00E51950" w:rsidRDefault="00F725D1" w:rsidP="00F725D1">
      <w:pPr>
        <w:pStyle w:val="corte4fondo"/>
        <w:spacing w:after="240" w:line="240" w:lineRule="auto"/>
        <w:ind w:left="567" w:right="708" w:firstLine="567"/>
        <w:rPr>
          <w:rFonts w:cs="Arial"/>
          <w:b/>
          <w:i/>
          <w:sz w:val="22"/>
          <w:szCs w:val="24"/>
          <w:lang w:val="es-ES"/>
        </w:rPr>
      </w:pPr>
      <w:r w:rsidRPr="00E51950">
        <w:rPr>
          <w:rFonts w:cs="Arial"/>
          <w:i/>
          <w:sz w:val="22"/>
          <w:szCs w:val="24"/>
          <w:lang w:val="es-ES"/>
        </w:rPr>
        <w:t>(…)</w:t>
      </w:r>
    </w:p>
    <w:p w14:paraId="62DC7077" w14:textId="77777777" w:rsidR="00F725D1" w:rsidRPr="00E51950" w:rsidRDefault="00F725D1" w:rsidP="00F725D1">
      <w:pPr>
        <w:spacing w:before="100" w:beforeAutospacing="1" w:after="100" w:afterAutospacing="1" w:line="240" w:lineRule="auto"/>
        <w:ind w:left="567" w:right="706" w:firstLine="567"/>
        <w:jc w:val="both"/>
        <w:rPr>
          <w:rFonts w:ascii="Arial" w:eastAsia="Times New Roman" w:hAnsi="Arial" w:cs="Arial"/>
          <w:i/>
          <w:szCs w:val="24"/>
          <w:lang w:val="es-ES" w:eastAsia="x-none"/>
        </w:rPr>
      </w:pPr>
      <w:r w:rsidRPr="00E51950">
        <w:rPr>
          <w:rFonts w:ascii="Arial" w:eastAsia="Times New Roman" w:hAnsi="Arial" w:cs="Arial"/>
          <w:i/>
          <w:szCs w:val="24"/>
          <w:lang w:val="es-ES" w:eastAsia="x-none"/>
        </w:rPr>
        <w:lastRenderedPageBreak/>
        <w:t xml:space="preserve">V. Los actos fiscales o administrativos que impliquen una resolución </w:t>
      </w:r>
      <w:r w:rsidRPr="00E51950">
        <w:rPr>
          <w:rFonts w:ascii="Arial" w:eastAsia="Times New Roman" w:hAnsi="Arial" w:cs="Arial"/>
          <w:b/>
          <w:i/>
          <w:szCs w:val="24"/>
          <w:lang w:val="es-ES" w:eastAsia="x-none"/>
        </w:rPr>
        <w:t>negativa ficta</w:t>
      </w:r>
      <w:r w:rsidRPr="00E51950">
        <w:rPr>
          <w:rFonts w:ascii="Arial" w:eastAsia="Times New Roman" w:hAnsi="Arial" w:cs="Arial"/>
          <w:i/>
          <w:szCs w:val="24"/>
          <w:lang w:val="es-ES" w:eastAsia="x-none"/>
        </w:rPr>
        <w:t xml:space="preserve">, configurándose ésta cuando las promociones o peticiones que se formulen ante las autoridades no sean resueltas en los plazos que la ley o reglamento fijen o a falta de dicho plazo en </w:t>
      </w:r>
      <w:r w:rsidRPr="00E51950">
        <w:rPr>
          <w:rFonts w:ascii="Arial" w:eastAsia="Times New Roman" w:hAnsi="Arial" w:cs="Arial"/>
          <w:b/>
          <w:i/>
          <w:szCs w:val="24"/>
          <w:lang w:val="es-ES" w:eastAsia="x-none"/>
        </w:rPr>
        <w:t>noventa días naturales</w:t>
      </w:r>
      <w:r w:rsidRPr="00E51950">
        <w:rPr>
          <w:rFonts w:ascii="Arial" w:eastAsia="Times New Roman" w:hAnsi="Arial" w:cs="Arial"/>
          <w:i/>
          <w:szCs w:val="24"/>
          <w:lang w:val="es-ES" w:eastAsia="x-none"/>
        </w:rPr>
        <w:t>; En el caso de positiva ficta, que emane de otra autoridad distinta a la fiscal, bastará que el actor presente su petición, apegada al artículo 13 de la Constitución Política del Estado Libre y Soberano de Oaxaca, y acredite con el sello de la oficina o por cualquier otro medio, que fue recibida por la demandada; y esta no dio satisfacción al Derecho de Petición, el Tribunal declarará la existencia o inexistencia de la positiva ficta…”</w:t>
      </w:r>
    </w:p>
    <w:p w14:paraId="3DD36C68" w14:textId="77777777" w:rsidR="00F725D1" w:rsidRPr="00E51950" w:rsidRDefault="00F725D1" w:rsidP="00F725D1">
      <w:pPr>
        <w:spacing w:before="100" w:beforeAutospacing="1" w:after="100" w:afterAutospacing="1" w:line="240" w:lineRule="auto"/>
        <w:ind w:left="567" w:right="706" w:firstLine="567"/>
        <w:jc w:val="both"/>
        <w:rPr>
          <w:rFonts w:ascii="Arial" w:eastAsia="Times New Roman" w:hAnsi="Arial" w:cs="Arial"/>
          <w:b/>
          <w:bCs/>
          <w:i/>
          <w:szCs w:val="24"/>
          <w:lang w:val="es-ES" w:eastAsia="x-none"/>
        </w:rPr>
      </w:pPr>
      <w:r w:rsidRPr="00E51950">
        <w:rPr>
          <w:rFonts w:ascii="Arial" w:eastAsia="Times New Roman" w:hAnsi="Arial" w:cs="Arial"/>
          <w:b/>
          <w:bCs/>
          <w:i/>
          <w:szCs w:val="24"/>
          <w:lang w:val="es-ES" w:eastAsia="x-none"/>
        </w:rPr>
        <w:t>(énfasis añadido)</w:t>
      </w:r>
    </w:p>
    <w:p w14:paraId="6A893AEE" w14:textId="7F06C007" w:rsidR="001065E5" w:rsidRPr="00E51950" w:rsidRDefault="00F725D1" w:rsidP="00560BC7">
      <w:pPr>
        <w:spacing w:before="100" w:beforeAutospacing="1" w:after="100" w:afterAutospacing="1" w:line="360" w:lineRule="auto"/>
        <w:ind w:right="-93" w:firstLine="567"/>
        <w:jc w:val="both"/>
        <w:rPr>
          <w:rFonts w:ascii="Arial" w:hAnsi="Arial" w:cs="Arial"/>
          <w:sz w:val="24"/>
          <w:lang w:val="es-ES"/>
        </w:rPr>
      </w:pPr>
      <w:r w:rsidRPr="00E51950">
        <w:rPr>
          <w:rFonts w:ascii="Arial" w:hAnsi="Arial" w:cs="Arial"/>
          <w:sz w:val="24"/>
          <w:lang w:val="es-ES"/>
        </w:rPr>
        <w:t xml:space="preserve">Ahora bien, con base en lo dispuesto por el artículo </w:t>
      </w:r>
      <w:r w:rsidR="00422473" w:rsidRPr="00E51950">
        <w:rPr>
          <w:rFonts w:ascii="Arial" w:hAnsi="Arial" w:cs="Arial"/>
          <w:sz w:val="24"/>
          <w:lang w:val="es-ES"/>
        </w:rPr>
        <w:t>133</w:t>
      </w:r>
      <w:r w:rsidRPr="00E51950">
        <w:rPr>
          <w:rFonts w:ascii="Arial" w:hAnsi="Arial" w:cs="Arial"/>
          <w:sz w:val="24"/>
          <w:lang w:val="es-ES"/>
        </w:rPr>
        <w:t xml:space="preserve"> fracción V de la Ley citada, para la existencia de una resolución negativa ficta, deben satisfacerse tres requisitos a saber: </w:t>
      </w:r>
      <w:r w:rsidRPr="00E51950">
        <w:rPr>
          <w:rFonts w:ascii="Arial" w:hAnsi="Arial" w:cs="Arial"/>
          <w:b/>
          <w:sz w:val="24"/>
          <w:lang w:val="es-ES"/>
        </w:rPr>
        <w:t xml:space="preserve">a) </w:t>
      </w:r>
      <w:r w:rsidRPr="00E51950">
        <w:rPr>
          <w:rFonts w:ascii="Arial" w:hAnsi="Arial" w:cs="Arial"/>
          <w:sz w:val="24"/>
          <w:lang w:val="es-ES"/>
        </w:rPr>
        <w:t xml:space="preserve">una petición por escrito realizada ante la autoridad; </w:t>
      </w:r>
      <w:r w:rsidRPr="00E51950">
        <w:rPr>
          <w:rFonts w:ascii="Arial" w:hAnsi="Arial" w:cs="Arial"/>
          <w:b/>
          <w:sz w:val="24"/>
          <w:lang w:val="es-ES"/>
        </w:rPr>
        <w:t xml:space="preserve">b) </w:t>
      </w:r>
      <w:r w:rsidRPr="00E51950">
        <w:rPr>
          <w:rFonts w:ascii="Arial" w:hAnsi="Arial" w:cs="Arial"/>
          <w:sz w:val="24"/>
          <w:lang w:val="es-ES"/>
        </w:rPr>
        <w:t xml:space="preserve">que entre la presentación del escrito ante la autoridad y la presentación de la demanda de nulidad ante el Tribunal, hayan transcurrido por lo menos noventa días naturales; y </w:t>
      </w:r>
      <w:r w:rsidR="00CC4657" w:rsidRPr="00E51950">
        <w:rPr>
          <w:rFonts w:ascii="Arial" w:hAnsi="Arial" w:cs="Arial"/>
          <w:sz w:val="24"/>
          <w:lang w:val="es-ES"/>
        </w:rPr>
        <w:t xml:space="preserve">   </w:t>
      </w:r>
      <w:r w:rsidRPr="00E51950">
        <w:rPr>
          <w:rFonts w:ascii="Arial" w:hAnsi="Arial" w:cs="Arial"/>
          <w:b/>
          <w:sz w:val="24"/>
          <w:lang w:val="es-ES"/>
        </w:rPr>
        <w:t xml:space="preserve">c) </w:t>
      </w:r>
      <w:r w:rsidRPr="00E51950">
        <w:rPr>
          <w:rFonts w:ascii="Arial" w:hAnsi="Arial" w:cs="Arial"/>
          <w:sz w:val="24"/>
          <w:lang w:val="es-ES"/>
        </w:rPr>
        <w:t>que durante todo el tiempo transcurrido entre la presentación del escrito y la presentación de la demanda, la autoridad no haya dado una respuesta por escrito a la solicitud.</w:t>
      </w:r>
    </w:p>
    <w:p w14:paraId="3F065B15" w14:textId="305B0CEA" w:rsidR="00560BC7" w:rsidRPr="00E51950" w:rsidRDefault="00F07638" w:rsidP="00F725D1">
      <w:pPr>
        <w:pStyle w:val="corte4fondo"/>
        <w:spacing w:after="240"/>
        <w:ind w:right="-1" w:firstLine="567"/>
        <w:rPr>
          <w:rFonts w:cs="Arial"/>
          <w:sz w:val="24"/>
          <w:lang w:val="es-ES"/>
        </w:rPr>
      </w:pPr>
      <w:r w:rsidRPr="00E51950">
        <w:rPr>
          <w:rFonts w:cs="Arial"/>
          <w:sz w:val="24"/>
          <w:lang w:val="es-ES"/>
        </w:rPr>
        <w:t>En el caso, tenemos</w:t>
      </w:r>
      <w:r w:rsidR="006F34BA" w:rsidRPr="00E51950">
        <w:rPr>
          <w:rFonts w:cs="Arial"/>
          <w:sz w:val="24"/>
          <w:lang w:val="es-ES"/>
        </w:rPr>
        <w:t xml:space="preserve">: </w:t>
      </w:r>
      <w:r w:rsidR="006F34BA" w:rsidRPr="00E51950">
        <w:rPr>
          <w:rFonts w:cs="Arial"/>
          <w:b/>
          <w:sz w:val="24"/>
          <w:lang w:val="es-ES"/>
        </w:rPr>
        <w:t>a)</w:t>
      </w:r>
      <w:r w:rsidRPr="00E51950">
        <w:rPr>
          <w:rFonts w:cs="Arial"/>
          <w:sz w:val="24"/>
          <w:lang w:val="es-ES"/>
        </w:rPr>
        <w:t xml:space="preserve"> que </w:t>
      </w:r>
      <w:r w:rsidR="002057C0" w:rsidRPr="00E51950">
        <w:rPr>
          <w:rFonts w:cs="Arial"/>
          <w:sz w:val="24"/>
          <w:lang w:val="es-ES"/>
        </w:rPr>
        <w:t xml:space="preserve">la </w:t>
      </w:r>
      <w:r w:rsidR="002057C0" w:rsidRPr="00E51950">
        <w:rPr>
          <w:rFonts w:cs="Arial"/>
          <w:b/>
          <w:sz w:val="24"/>
          <w:lang w:val="es-ES"/>
        </w:rPr>
        <w:t xml:space="preserve">parte actora </w:t>
      </w:r>
      <w:r w:rsidR="006F34BA" w:rsidRPr="00E51950">
        <w:rPr>
          <w:rFonts w:cs="Arial"/>
          <w:sz w:val="24"/>
          <w:lang w:val="es-ES"/>
        </w:rPr>
        <w:t>ofrece como prueba</w:t>
      </w:r>
      <w:r w:rsidR="006124A5" w:rsidRPr="00E51950">
        <w:rPr>
          <w:rFonts w:cs="Arial"/>
          <w:sz w:val="24"/>
          <w:lang w:val="es-ES"/>
        </w:rPr>
        <w:t xml:space="preserve"> la</w:t>
      </w:r>
      <w:r w:rsidR="00560BC7" w:rsidRPr="00E51950">
        <w:rPr>
          <w:rFonts w:cs="Arial"/>
          <w:sz w:val="24"/>
          <w:lang w:val="es-ES"/>
        </w:rPr>
        <w:t>s</w:t>
      </w:r>
      <w:r w:rsidR="006124A5" w:rsidRPr="00E51950">
        <w:rPr>
          <w:rFonts w:cs="Arial"/>
          <w:sz w:val="24"/>
          <w:lang w:val="es-ES"/>
        </w:rPr>
        <w:t xml:space="preserve"> copia</w:t>
      </w:r>
      <w:r w:rsidR="00560BC7" w:rsidRPr="00E51950">
        <w:rPr>
          <w:rFonts w:cs="Arial"/>
          <w:sz w:val="24"/>
          <w:lang w:val="es-ES"/>
        </w:rPr>
        <w:t>s</w:t>
      </w:r>
      <w:r w:rsidR="006124A5" w:rsidRPr="00E51950">
        <w:rPr>
          <w:rFonts w:cs="Arial"/>
          <w:sz w:val="24"/>
          <w:lang w:val="es-ES"/>
        </w:rPr>
        <w:t xml:space="preserve"> certificada</w:t>
      </w:r>
      <w:r w:rsidR="00560BC7" w:rsidRPr="00E51950">
        <w:rPr>
          <w:rFonts w:cs="Arial"/>
          <w:sz w:val="24"/>
          <w:lang w:val="es-ES"/>
        </w:rPr>
        <w:t xml:space="preserve">s de los escritos de veintiuno de mayo y cinco de septiembre de dos mil trece, en el primero de ellos si bien es cierto no obra sello de recepción por parte de autoridad demandada, cierto es también, que en la Sesión Ordinaria celebrada por el Cabildo Municipal </w:t>
      </w:r>
      <w:r w:rsidR="003F19F8" w:rsidRPr="00E51950">
        <w:rPr>
          <w:rFonts w:cs="Arial"/>
          <w:sz w:val="24"/>
          <w:lang w:val="es-ES"/>
        </w:rPr>
        <w:t xml:space="preserve">el cuatro de junio de dos mil trece, los integrantes del H. Cabildo Municipal de Oaxaca de Juárez, dieron cuenta con el escrito de veintiuno de mayo de dos mil trece, por lo que se advierte que </w:t>
      </w:r>
      <w:r w:rsidR="00B600BF" w:rsidRPr="00E51950">
        <w:rPr>
          <w:rFonts w:cs="Arial"/>
          <w:sz w:val="24"/>
          <w:lang w:val="es-ES"/>
        </w:rPr>
        <w:t>el citado escrito</w:t>
      </w:r>
      <w:r w:rsidR="00830502" w:rsidRPr="00E51950">
        <w:rPr>
          <w:rFonts w:cs="Arial"/>
          <w:sz w:val="24"/>
          <w:lang w:val="es-ES"/>
        </w:rPr>
        <w:t xml:space="preserve"> </w:t>
      </w:r>
      <w:r w:rsidR="003F19F8" w:rsidRPr="00E51950">
        <w:rPr>
          <w:rFonts w:cs="Arial"/>
          <w:sz w:val="24"/>
          <w:lang w:val="es-ES"/>
        </w:rPr>
        <w:t xml:space="preserve">fue debidamente recibido </w:t>
      </w:r>
      <w:r w:rsidR="008D7B47" w:rsidRPr="00E51950">
        <w:rPr>
          <w:rFonts w:cs="Arial"/>
          <w:sz w:val="24"/>
          <w:lang w:val="es-ES"/>
        </w:rPr>
        <w:t xml:space="preserve">y conocido </w:t>
      </w:r>
      <w:r w:rsidR="003F19F8" w:rsidRPr="00E51950">
        <w:rPr>
          <w:rFonts w:cs="Arial"/>
          <w:sz w:val="24"/>
          <w:lang w:val="es-ES"/>
        </w:rPr>
        <w:t>por los Integrantes</w:t>
      </w:r>
      <w:r w:rsidR="008D7B47" w:rsidRPr="00E51950">
        <w:rPr>
          <w:rFonts w:cs="Arial"/>
          <w:sz w:val="24"/>
          <w:lang w:val="es-ES"/>
        </w:rPr>
        <w:t xml:space="preserve"> del Cabildo.</w:t>
      </w:r>
    </w:p>
    <w:p w14:paraId="2ED81F7F" w14:textId="423E0411" w:rsidR="00B35DC3" w:rsidRPr="00E51950" w:rsidRDefault="00B35DC3" w:rsidP="00B35DC3">
      <w:pPr>
        <w:pStyle w:val="corte4fondo"/>
        <w:spacing w:after="240"/>
        <w:ind w:right="-1" w:firstLine="567"/>
        <w:rPr>
          <w:rFonts w:cs="Arial"/>
          <w:sz w:val="24"/>
          <w:lang w:val="es-ES"/>
        </w:rPr>
      </w:pPr>
      <w:r w:rsidRPr="00E51950">
        <w:rPr>
          <w:rFonts w:cs="Arial"/>
          <w:sz w:val="24"/>
          <w:lang w:val="es-ES"/>
        </w:rPr>
        <w:t xml:space="preserve">Respecto al escrito de cinco de septiembre de dos mil trece, fue </w:t>
      </w:r>
      <w:proofErr w:type="spellStart"/>
      <w:r w:rsidRPr="00E51950">
        <w:rPr>
          <w:rFonts w:cs="Arial"/>
          <w:sz w:val="24"/>
          <w:lang w:val="es-ES"/>
        </w:rPr>
        <w:t>recepcionado</w:t>
      </w:r>
      <w:proofErr w:type="spellEnd"/>
      <w:r w:rsidRPr="00E51950">
        <w:rPr>
          <w:rFonts w:cs="Arial"/>
          <w:sz w:val="24"/>
          <w:lang w:val="es-ES"/>
        </w:rPr>
        <w:t xml:space="preserve"> en esa misma fecha por la Dirección General de Obras Públicas del Municipio de Oaxaca de Juárez, Oaxaca</w:t>
      </w:r>
      <w:r w:rsidR="008D7B47" w:rsidRPr="00E51950">
        <w:rPr>
          <w:rFonts w:cs="Arial"/>
          <w:sz w:val="24"/>
          <w:lang w:val="es-ES"/>
        </w:rPr>
        <w:t>, como se aprecia con el sello de recibido.</w:t>
      </w:r>
    </w:p>
    <w:p w14:paraId="635E0468" w14:textId="3C77558D" w:rsidR="00CC2643" w:rsidRPr="00E51950" w:rsidRDefault="00B35DC3" w:rsidP="00DA6450">
      <w:pPr>
        <w:pStyle w:val="corte4fondo"/>
        <w:spacing w:after="240"/>
        <w:ind w:right="-1" w:firstLine="567"/>
        <w:rPr>
          <w:rFonts w:cs="Arial"/>
          <w:sz w:val="24"/>
          <w:szCs w:val="24"/>
        </w:rPr>
      </w:pPr>
      <w:r w:rsidRPr="00E51950">
        <w:rPr>
          <w:rFonts w:cs="Arial"/>
          <w:sz w:val="24"/>
          <w:lang w:val="es-ES"/>
        </w:rPr>
        <w:t xml:space="preserve">Así mismo, </w:t>
      </w:r>
      <w:r w:rsidR="007A4BB2" w:rsidRPr="00E51950">
        <w:rPr>
          <w:rFonts w:cs="Arial"/>
          <w:b/>
          <w:sz w:val="24"/>
          <w:lang w:val="es-ES"/>
        </w:rPr>
        <w:t xml:space="preserve">b) </w:t>
      </w:r>
      <w:r w:rsidR="007A4BB2" w:rsidRPr="00E51950">
        <w:rPr>
          <w:rFonts w:cs="Arial"/>
          <w:sz w:val="24"/>
          <w:lang w:val="es-ES"/>
        </w:rPr>
        <w:t>la</w:t>
      </w:r>
      <w:r w:rsidR="005030CB" w:rsidRPr="00E51950">
        <w:rPr>
          <w:rFonts w:cs="Arial"/>
          <w:sz w:val="24"/>
        </w:rPr>
        <w:t xml:space="preserve"> demanda fue presentada</w:t>
      </w:r>
      <w:r w:rsidRPr="00E51950">
        <w:rPr>
          <w:rFonts w:cs="Arial"/>
          <w:sz w:val="24"/>
        </w:rPr>
        <w:t xml:space="preserve"> en la Oficialía de Partes Común a los Juzgados Civiles y Familiares del Poder Judicial del Estado de Oaxaca, </w:t>
      </w:r>
      <w:r w:rsidR="0059662B" w:rsidRPr="00E51950">
        <w:rPr>
          <w:rFonts w:cs="Arial"/>
          <w:sz w:val="24"/>
        </w:rPr>
        <w:t>el quince de diciembre de dos mil diecisiete, este a su vez declinó competencia a favor del Tribunal de Justicia Administrativa del Estado, quien recepción el expediente original por conducto de la Oficialía de Partes Común el ocho de febrero de dos mil diecinueve</w:t>
      </w:r>
      <w:r w:rsidR="007A4BB2" w:rsidRPr="00E51950">
        <w:rPr>
          <w:rFonts w:cs="Arial"/>
          <w:sz w:val="24"/>
        </w:rPr>
        <w:t>, por</w:t>
      </w:r>
      <w:r w:rsidR="00586523" w:rsidRPr="00E51950">
        <w:rPr>
          <w:rFonts w:cs="Arial"/>
          <w:sz w:val="24"/>
        </w:rPr>
        <w:t xml:space="preserve"> lo que se advierte que entre </w:t>
      </w:r>
      <w:r w:rsidR="007A4BB2" w:rsidRPr="00E51950">
        <w:rPr>
          <w:rFonts w:cs="Arial"/>
          <w:sz w:val="24"/>
        </w:rPr>
        <w:t>la presentación de</w:t>
      </w:r>
      <w:r w:rsidR="00144FEA" w:rsidRPr="00E51950">
        <w:rPr>
          <w:rFonts w:cs="Arial"/>
          <w:sz w:val="24"/>
        </w:rPr>
        <w:t xml:space="preserve"> </w:t>
      </w:r>
      <w:r w:rsidR="007A4BB2" w:rsidRPr="00E51950">
        <w:rPr>
          <w:rFonts w:cs="Arial"/>
          <w:sz w:val="24"/>
        </w:rPr>
        <w:t>l</w:t>
      </w:r>
      <w:r w:rsidR="00144FEA" w:rsidRPr="00E51950">
        <w:rPr>
          <w:rFonts w:cs="Arial"/>
          <w:sz w:val="24"/>
        </w:rPr>
        <w:t>os</w:t>
      </w:r>
      <w:r w:rsidR="007A4BB2" w:rsidRPr="00E51950">
        <w:rPr>
          <w:rFonts w:cs="Arial"/>
          <w:sz w:val="24"/>
        </w:rPr>
        <w:t xml:space="preserve"> escrito</w:t>
      </w:r>
      <w:r w:rsidR="00144FEA" w:rsidRPr="00E51950">
        <w:rPr>
          <w:rFonts w:cs="Arial"/>
          <w:sz w:val="24"/>
        </w:rPr>
        <w:t>s</w:t>
      </w:r>
      <w:r w:rsidR="007A4BB2" w:rsidRPr="00E51950">
        <w:rPr>
          <w:rFonts w:cs="Arial"/>
          <w:sz w:val="24"/>
        </w:rPr>
        <w:t xml:space="preserve"> ante la autoridad demandada</w:t>
      </w:r>
      <w:r w:rsidR="00CE5E03" w:rsidRPr="00E51950">
        <w:rPr>
          <w:rFonts w:cs="Arial"/>
          <w:sz w:val="24"/>
        </w:rPr>
        <w:t xml:space="preserve"> y la presentación de la demanda, </w:t>
      </w:r>
      <w:r w:rsidR="000C1238" w:rsidRPr="00E51950">
        <w:rPr>
          <w:rFonts w:cs="Arial"/>
          <w:b/>
          <w:sz w:val="24"/>
        </w:rPr>
        <w:t xml:space="preserve">transcurrieron </w:t>
      </w:r>
      <w:r w:rsidR="00FA6659" w:rsidRPr="00E51950">
        <w:rPr>
          <w:rFonts w:cs="Arial"/>
          <w:b/>
          <w:sz w:val="24"/>
        </w:rPr>
        <w:t>más de noventa días naturales</w:t>
      </w:r>
      <w:r w:rsidR="001A7F03" w:rsidRPr="00E51950">
        <w:rPr>
          <w:rFonts w:cs="Arial"/>
          <w:sz w:val="24"/>
        </w:rPr>
        <w:t xml:space="preserve"> que exige el artículo </w:t>
      </w:r>
      <w:r w:rsidR="00144FEA" w:rsidRPr="00E51950">
        <w:rPr>
          <w:rFonts w:cs="Arial"/>
          <w:sz w:val="24"/>
        </w:rPr>
        <w:t>133</w:t>
      </w:r>
      <w:r w:rsidR="00FA6659" w:rsidRPr="00E51950">
        <w:rPr>
          <w:rFonts w:cs="Arial"/>
          <w:sz w:val="24"/>
        </w:rPr>
        <w:t xml:space="preserve"> fracción V, de la Ley de </w:t>
      </w:r>
      <w:r w:rsidR="00144FEA" w:rsidRPr="00E51950">
        <w:rPr>
          <w:rFonts w:cs="Arial"/>
          <w:sz w:val="24"/>
        </w:rPr>
        <w:t xml:space="preserve">Procedimiento y </w:t>
      </w:r>
      <w:r w:rsidR="00FA6659" w:rsidRPr="00E51950">
        <w:rPr>
          <w:rFonts w:cs="Arial"/>
          <w:sz w:val="24"/>
        </w:rPr>
        <w:t>Justici</w:t>
      </w:r>
      <w:r w:rsidR="001A7F03" w:rsidRPr="00E51950">
        <w:rPr>
          <w:rFonts w:cs="Arial"/>
          <w:sz w:val="24"/>
        </w:rPr>
        <w:t>a Administrativa para el Estado</w:t>
      </w:r>
      <w:r w:rsidR="007A4BB2" w:rsidRPr="00E51950">
        <w:rPr>
          <w:rFonts w:cs="Arial"/>
          <w:sz w:val="24"/>
        </w:rPr>
        <w:t xml:space="preserve">; y </w:t>
      </w:r>
      <w:r w:rsidR="007A4BB2" w:rsidRPr="00E51950">
        <w:rPr>
          <w:rFonts w:cs="Arial"/>
          <w:b/>
          <w:sz w:val="24"/>
        </w:rPr>
        <w:t>c)</w:t>
      </w:r>
      <w:r w:rsidR="001A7F03" w:rsidRPr="00E51950">
        <w:rPr>
          <w:rFonts w:cs="Arial"/>
          <w:sz w:val="24"/>
        </w:rPr>
        <w:t xml:space="preserve"> la</w:t>
      </w:r>
      <w:r w:rsidR="00144FEA" w:rsidRPr="00E51950">
        <w:rPr>
          <w:rFonts w:cs="Arial"/>
          <w:sz w:val="24"/>
        </w:rPr>
        <w:t>s</w:t>
      </w:r>
      <w:r w:rsidR="00CC2643" w:rsidRPr="00E51950">
        <w:rPr>
          <w:rFonts w:cs="Arial"/>
          <w:sz w:val="24"/>
          <w:szCs w:val="24"/>
        </w:rPr>
        <w:t xml:space="preserve"> autoridad</w:t>
      </w:r>
      <w:r w:rsidR="00144FEA" w:rsidRPr="00E51950">
        <w:rPr>
          <w:rFonts w:cs="Arial"/>
          <w:sz w:val="24"/>
          <w:szCs w:val="24"/>
        </w:rPr>
        <w:t>es</w:t>
      </w:r>
      <w:r w:rsidR="00CC2643" w:rsidRPr="00E51950">
        <w:rPr>
          <w:rFonts w:cs="Arial"/>
          <w:sz w:val="24"/>
          <w:szCs w:val="24"/>
        </w:rPr>
        <w:t xml:space="preserve"> demandada</w:t>
      </w:r>
      <w:r w:rsidR="00144FEA" w:rsidRPr="00E51950">
        <w:rPr>
          <w:rFonts w:cs="Arial"/>
          <w:sz w:val="24"/>
          <w:szCs w:val="24"/>
        </w:rPr>
        <w:t xml:space="preserve">s </w:t>
      </w:r>
      <w:r w:rsidR="00DA6450" w:rsidRPr="00E51950">
        <w:rPr>
          <w:rFonts w:cs="Arial"/>
          <w:b/>
          <w:bCs/>
          <w:sz w:val="24"/>
          <w:szCs w:val="24"/>
          <w:lang w:eastAsia="es-ES"/>
        </w:rPr>
        <w:t>Integrantes del Cabildo Municipal y el Director General de Obras Públicas, autoridades del Municipio de Oaxaca de Juárez, Oaxaca</w:t>
      </w:r>
      <w:r w:rsidR="00AB41DD" w:rsidRPr="00E51950">
        <w:rPr>
          <w:rFonts w:cs="Arial"/>
          <w:sz w:val="24"/>
          <w:szCs w:val="24"/>
        </w:rPr>
        <w:t xml:space="preserve">, </w:t>
      </w:r>
      <w:r w:rsidR="001A7F03" w:rsidRPr="00E51950">
        <w:rPr>
          <w:rFonts w:cs="Arial"/>
          <w:sz w:val="24"/>
          <w:szCs w:val="24"/>
        </w:rPr>
        <w:t xml:space="preserve">no </w:t>
      </w:r>
      <w:r w:rsidR="001A7F03" w:rsidRPr="00E51950">
        <w:rPr>
          <w:rFonts w:cs="Arial"/>
          <w:sz w:val="24"/>
          <w:szCs w:val="24"/>
        </w:rPr>
        <w:lastRenderedPageBreak/>
        <w:t>acredit</w:t>
      </w:r>
      <w:r w:rsidR="00DA6450" w:rsidRPr="00E51950">
        <w:rPr>
          <w:rFonts w:cs="Arial"/>
          <w:sz w:val="24"/>
          <w:szCs w:val="24"/>
        </w:rPr>
        <w:t>aron</w:t>
      </w:r>
      <w:r w:rsidR="00CC2643" w:rsidRPr="00E51950">
        <w:rPr>
          <w:rFonts w:cs="Arial"/>
          <w:sz w:val="24"/>
          <w:szCs w:val="24"/>
        </w:rPr>
        <w:t xml:space="preserve"> haber dictado la resolución o</w:t>
      </w:r>
      <w:r w:rsidR="003126DE" w:rsidRPr="00E51950">
        <w:rPr>
          <w:rFonts w:cs="Arial"/>
          <w:sz w:val="24"/>
          <w:szCs w:val="24"/>
        </w:rPr>
        <w:t xml:space="preserve"> la</w:t>
      </w:r>
      <w:r w:rsidR="00CC2643" w:rsidRPr="00E51950">
        <w:rPr>
          <w:rFonts w:cs="Arial"/>
          <w:sz w:val="24"/>
          <w:szCs w:val="24"/>
        </w:rPr>
        <w:t xml:space="preserve"> res</w:t>
      </w:r>
      <w:r w:rsidR="00712548" w:rsidRPr="00E51950">
        <w:rPr>
          <w:rFonts w:cs="Arial"/>
          <w:sz w:val="24"/>
          <w:szCs w:val="24"/>
        </w:rPr>
        <w:t>puesta procedente</w:t>
      </w:r>
      <w:r w:rsidR="00087933" w:rsidRPr="00E51950">
        <w:rPr>
          <w:rFonts w:cs="Arial"/>
          <w:sz w:val="24"/>
          <w:szCs w:val="24"/>
        </w:rPr>
        <w:t xml:space="preserve"> a la</w:t>
      </w:r>
      <w:r w:rsidR="00DA6450" w:rsidRPr="00E51950">
        <w:rPr>
          <w:rFonts w:cs="Arial"/>
          <w:sz w:val="24"/>
          <w:szCs w:val="24"/>
        </w:rPr>
        <w:t>s</w:t>
      </w:r>
      <w:r w:rsidR="00087933" w:rsidRPr="00E51950">
        <w:rPr>
          <w:rFonts w:cs="Arial"/>
          <w:sz w:val="24"/>
          <w:szCs w:val="24"/>
        </w:rPr>
        <w:t xml:space="preserve"> solicitud</w:t>
      </w:r>
      <w:r w:rsidR="00DA6450" w:rsidRPr="00E51950">
        <w:rPr>
          <w:rFonts w:cs="Arial"/>
          <w:sz w:val="24"/>
          <w:szCs w:val="24"/>
        </w:rPr>
        <w:t>es</w:t>
      </w:r>
      <w:r w:rsidR="00087933" w:rsidRPr="00E51950">
        <w:rPr>
          <w:rFonts w:cs="Arial"/>
          <w:sz w:val="24"/>
          <w:szCs w:val="24"/>
        </w:rPr>
        <w:t xml:space="preserve"> de la </w:t>
      </w:r>
      <w:r w:rsidR="00087933" w:rsidRPr="00E51950">
        <w:rPr>
          <w:rFonts w:cs="Arial"/>
          <w:b/>
          <w:bCs/>
          <w:sz w:val="24"/>
          <w:szCs w:val="24"/>
        </w:rPr>
        <w:t>parte actora</w:t>
      </w:r>
      <w:r w:rsidR="00712548" w:rsidRPr="00E51950">
        <w:rPr>
          <w:rFonts w:cs="Arial"/>
          <w:sz w:val="24"/>
          <w:szCs w:val="24"/>
        </w:rPr>
        <w:t xml:space="preserve"> y </w:t>
      </w:r>
      <w:r w:rsidR="003126DE" w:rsidRPr="00E51950">
        <w:rPr>
          <w:rFonts w:cs="Arial"/>
          <w:sz w:val="24"/>
          <w:szCs w:val="24"/>
        </w:rPr>
        <w:t xml:space="preserve">haberla </w:t>
      </w:r>
      <w:r w:rsidR="00712548" w:rsidRPr="00E51950">
        <w:rPr>
          <w:rFonts w:cs="Arial"/>
          <w:sz w:val="24"/>
          <w:szCs w:val="24"/>
        </w:rPr>
        <w:t>notificad</w:t>
      </w:r>
      <w:r w:rsidR="003126DE" w:rsidRPr="00E51950">
        <w:rPr>
          <w:rFonts w:cs="Arial"/>
          <w:sz w:val="24"/>
          <w:szCs w:val="24"/>
        </w:rPr>
        <w:t>o</w:t>
      </w:r>
      <w:r w:rsidR="00CC2643" w:rsidRPr="00E51950">
        <w:rPr>
          <w:rFonts w:cs="Arial"/>
          <w:sz w:val="24"/>
          <w:szCs w:val="24"/>
        </w:rPr>
        <w:t xml:space="preserve"> debidamente en el tiempo seña</w:t>
      </w:r>
      <w:r w:rsidR="00712548" w:rsidRPr="00E51950">
        <w:rPr>
          <w:rFonts w:cs="Arial"/>
          <w:sz w:val="24"/>
          <w:szCs w:val="24"/>
        </w:rPr>
        <w:t xml:space="preserve">lado </w:t>
      </w:r>
      <w:r w:rsidR="003126DE" w:rsidRPr="00E51950">
        <w:rPr>
          <w:rFonts w:cs="Arial"/>
          <w:sz w:val="24"/>
          <w:szCs w:val="24"/>
        </w:rPr>
        <w:t>por</w:t>
      </w:r>
      <w:r w:rsidR="00712548" w:rsidRPr="00E51950">
        <w:rPr>
          <w:rFonts w:cs="Arial"/>
          <w:sz w:val="24"/>
          <w:szCs w:val="24"/>
        </w:rPr>
        <w:t xml:space="preserve"> la Ley, </w:t>
      </w:r>
      <w:r w:rsidR="00DF0171" w:rsidRPr="00E51950">
        <w:rPr>
          <w:rFonts w:cs="Arial"/>
          <w:sz w:val="24"/>
          <w:szCs w:val="24"/>
        </w:rPr>
        <w:t>por lo que</w:t>
      </w:r>
      <w:r w:rsidR="003126DE" w:rsidRPr="00E51950">
        <w:rPr>
          <w:rFonts w:cs="Arial"/>
          <w:sz w:val="24"/>
          <w:szCs w:val="24"/>
        </w:rPr>
        <w:t>,</w:t>
      </w:r>
      <w:r w:rsidR="00DF0171" w:rsidRPr="00E51950">
        <w:rPr>
          <w:rFonts w:cs="Arial"/>
          <w:sz w:val="24"/>
          <w:szCs w:val="24"/>
        </w:rPr>
        <w:t xml:space="preserve"> </w:t>
      </w:r>
      <w:r w:rsidR="00CC2643" w:rsidRPr="00E51950">
        <w:rPr>
          <w:rFonts w:cs="Arial"/>
          <w:sz w:val="24"/>
          <w:szCs w:val="24"/>
        </w:rPr>
        <w:t>se entiende un silencio administrativo en el cual tácitamente la autoridad negó la petición del administrado.</w:t>
      </w:r>
    </w:p>
    <w:p w14:paraId="0D337F40" w14:textId="6D1D7F4D" w:rsidR="006560E8" w:rsidRPr="00E51950" w:rsidRDefault="00BD0207" w:rsidP="00DA6450">
      <w:pPr>
        <w:pStyle w:val="corte4fondo"/>
        <w:spacing w:after="240"/>
        <w:ind w:right="-1" w:firstLine="567"/>
        <w:rPr>
          <w:rFonts w:cs="Arial"/>
          <w:sz w:val="24"/>
          <w:szCs w:val="24"/>
        </w:rPr>
      </w:pPr>
      <w:r w:rsidRPr="00E51950">
        <w:rPr>
          <w:rFonts w:cs="Arial"/>
          <w:sz w:val="24"/>
          <w:szCs w:val="24"/>
        </w:rPr>
        <w:t xml:space="preserve">Sin que obste a lo anterior, el hecho de que </w:t>
      </w:r>
      <w:r w:rsidRPr="00E51950">
        <w:rPr>
          <w:rFonts w:cs="Arial"/>
          <w:b/>
          <w:bCs/>
          <w:sz w:val="24"/>
          <w:szCs w:val="24"/>
        </w:rPr>
        <w:t>Síndica Primera del Municipio de Oaxaca de Juárez, Oaxaca</w:t>
      </w:r>
      <w:r w:rsidRPr="00E51950">
        <w:rPr>
          <w:rFonts w:cs="Arial"/>
          <w:sz w:val="24"/>
          <w:szCs w:val="24"/>
        </w:rPr>
        <w:t>, manifieste en su contestación a la demanda</w:t>
      </w:r>
      <w:r w:rsidR="00B37F30" w:rsidRPr="00E51950">
        <w:rPr>
          <w:rFonts w:cs="Arial"/>
          <w:sz w:val="24"/>
          <w:szCs w:val="24"/>
        </w:rPr>
        <w:t xml:space="preserve">, </w:t>
      </w:r>
      <w:r w:rsidR="006560E8" w:rsidRPr="00E51950">
        <w:rPr>
          <w:rFonts w:cs="Arial"/>
          <w:sz w:val="24"/>
          <w:szCs w:val="24"/>
        </w:rPr>
        <w:t xml:space="preserve">que no se actualiza la resolución negativa ficta respecto del escrito de veintiuno de mayo de dos mil trece, </w:t>
      </w:r>
      <w:r w:rsidR="005B103D" w:rsidRPr="00E51950">
        <w:rPr>
          <w:rFonts w:cs="Arial"/>
          <w:sz w:val="24"/>
          <w:szCs w:val="24"/>
        </w:rPr>
        <w:t xml:space="preserve">en razón de que dicha solicitud fue atendida </w:t>
      </w:r>
      <w:r w:rsidR="00D63E31" w:rsidRPr="00E51950">
        <w:rPr>
          <w:rFonts w:cs="Arial"/>
          <w:sz w:val="24"/>
          <w:szCs w:val="24"/>
        </w:rPr>
        <w:t xml:space="preserve">por lo Integrantes del Cabildo Municipal de Oaxaca de Juárez, </w:t>
      </w:r>
      <w:r w:rsidR="00C351D2" w:rsidRPr="00E51950">
        <w:rPr>
          <w:rFonts w:cs="Arial"/>
          <w:sz w:val="24"/>
          <w:szCs w:val="24"/>
        </w:rPr>
        <w:t xml:space="preserve">en la Sesión Ordinaria de Cabildo de cuatro de junio de dos mil trece, </w:t>
      </w:r>
      <w:r w:rsidR="00EA6A0B" w:rsidRPr="00E51950">
        <w:rPr>
          <w:rFonts w:cs="Arial"/>
          <w:sz w:val="24"/>
          <w:szCs w:val="24"/>
        </w:rPr>
        <w:t>en la que se indicó lo siguiente:</w:t>
      </w:r>
    </w:p>
    <w:p w14:paraId="1FA9A768" w14:textId="28A7C973" w:rsidR="00EA6A0B" w:rsidRPr="00E51950" w:rsidRDefault="00EA6A0B" w:rsidP="009D67E8">
      <w:pPr>
        <w:pStyle w:val="corte4fondo"/>
        <w:spacing w:after="240" w:line="276" w:lineRule="auto"/>
        <w:ind w:left="567" w:right="423" w:firstLine="567"/>
        <w:rPr>
          <w:rFonts w:cs="Arial"/>
          <w:i/>
          <w:iCs/>
          <w:sz w:val="22"/>
          <w:szCs w:val="22"/>
        </w:rPr>
      </w:pPr>
      <w:r w:rsidRPr="00E51950">
        <w:rPr>
          <w:rFonts w:cs="Arial"/>
          <w:i/>
          <w:iCs/>
          <w:sz w:val="22"/>
          <w:szCs w:val="22"/>
        </w:rPr>
        <w:t xml:space="preserve">“…enseguida, por parte del </w:t>
      </w:r>
      <w:r w:rsidR="00EF7D6D" w:rsidRPr="00E51950">
        <w:rPr>
          <w:rFonts w:cs="Arial"/>
          <w:i/>
          <w:iCs/>
          <w:sz w:val="22"/>
          <w:szCs w:val="22"/>
        </w:rPr>
        <w:t xml:space="preserve">Secretario Municipal se desahoga el último asunto de la cartera agendado para esta Sesión ordinaria de Cabildo, siendo el escrito de fecha 21 de mayo de 2013, el que se transcribe de la forma siguiente: (lo transcribe)… </w:t>
      </w:r>
      <w:r w:rsidR="00D74A98" w:rsidRPr="00E51950">
        <w:rPr>
          <w:rFonts w:cs="Arial"/>
          <w:i/>
          <w:iCs/>
          <w:sz w:val="22"/>
          <w:szCs w:val="22"/>
        </w:rPr>
        <w:t>E</w:t>
      </w:r>
      <w:r w:rsidR="00EF7D6D" w:rsidRPr="00E51950">
        <w:rPr>
          <w:rFonts w:cs="Arial"/>
          <w:i/>
          <w:iCs/>
          <w:sz w:val="22"/>
          <w:szCs w:val="22"/>
        </w:rPr>
        <w:t xml:space="preserve">n uso de la palabra el Síndico Primero Municipal </w:t>
      </w:r>
      <w:r w:rsidR="00B26410">
        <w:rPr>
          <w:rFonts w:cs="Arial"/>
          <w:bCs/>
          <w:iCs/>
          <w:caps/>
          <w:kern w:val="2"/>
          <w:sz w:val="24"/>
          <w:szCs w:val="24"/>
          <w:lang w:eastAsia="es-ES"/>
        </w:rPr>
        <w:t>**********</w:t>
      </w:r>
      <w:r w:rsidR="00EF7D6D" w:rsidRPr="00E51950">
        <w:rPr>
          <w:rFonts w:cs="Arial"/>
          <w:i/>
          <w:iCs/>
          <w:sz w:val="22"/>
          <w:szCs w:val="22"/>
        </w:rPr>
        <w:t xml:space="preserve">, encargado del despacho de los asuntos de </w:t>
      </w:r>
      <w:proofErr w:type="spellStart"/>
      <w:r w:rsidR="00EF7D6D" w:rsidRPr="00E51950">
        <w:rPr>
          <w:rFonts w:cs="Arial"/>
          <w:i/>
          <w:iCs/>
          <w:sz w:val="22"/>
          <w:szCs w:val="22"/>
        </w:rPr>
        <w:t>a</w:t>
      </w:r>
      <w:proofErr w:type="spellEnd"/>
      <w:r w:rsidR="00EF7D6D" w:rsidRPr="00E51950">
        <w:rPr>
          <w:rFonts w:cs="Arial"/>
          <w:i/>
          <w:iCs/>
          <w:sz w:val="22"/>
          <w:szCs w:val="22"/>
        </w:rPr>
        <w:t xml:space="preserve"> Presidencia Municipal, dijo: “Secretario, someta a la aprobación de las y los concejales, que el escrito con el cual se acaba de dar cuenta se remita a la Dirección de Obras Públicas</w:t>
      </w:r>
      <w:r w:rsidR="009D67E8" w:rsidRPr="00E51950">
        <w:rPr>
          <w:rFonts w:cs="Arial"/>
          <w:i/>
          <w:iCs/>
          <w:sz w:val="22"/>
          <w:szCs w:val="22"/>
        </w:rPr>
        <w:t xml:space="preserve">, así como a la Tesorería Municipal, para que dentro de un plazo de quince días se resuelva lo referente”.- La Secretaría Municipal, a través del Licenciado </w:t>
      </w:r>
      <w:r w:rsidR="00B26410">
        <w:rPr>
          <w:rFonts w:cs="Arial"/>
          <w:bCs/>
          <w:iCs/>
          <w:caps/>
          <w:kern w:val="2"/>
          <w:sz w:val="24"/>
          <w:szCs w:val="24"/>
          <w:lang w:eastAsia="es-ES"/>
        </w:rPr>
        <w:t>**********</w:t>
      </w:r>
      <w:r w:rsidR="009D67E8" w:rsidRPr="00E51950">
        <w:rPr>
          <w:rFonts w:cs="Arial"/>
          <w:i/>
          <w:iCs/>
          <w:sz w:val="22"/>
          <w:szCs w:val="22"/>
        </w:rPr>
        <w:t xml:space="preserve">, procede a someter a la consideración del Honorable Cabildo Municipal, lo que se solicita por parte del Síndico Primero Municipal, </w:t>
      </w:r>
      <w:r w:rsidR="00B26410">
        <w:rPr>
          <w:rFonts w:cs="Arial"/>
          <w:bCs/>
          <w:iCs/>
          <w:caps/>
          <w:kern w:val="2"/>
          <w:sz w:val="24"/>
          <w:szCs w:val="24"/>
          <w:lang w:eastAsia="es-ES"/>
        </w:rPr>
        <w:t>**********</w:t>
      </w:r>
      <w:r w:rsidR="009D67E8" w:rsidRPr="00E51950">
        <w:rPr>
          <w:rFonts w:cs="Arial"/>
          <w:i/>
          <w:iCs/>
          <w:sz w:val="22"/>
          <w:szCs w:val="22"/>
        </w:rPr>
        <w:t xml:space="preserve">, encargado del despacho de los asuntos de la Presidencia Municipal, referente en turnar a la Dirección General de Obras Públicas, así como la Tesorería Municipal, el escrito del ciudadano </w:t>
      </w:r>
      <w:r w:rsidR="00B26410">
        <w:rPr>
          <w:rFonts w:cs="Arial"/>
          <w:bCs/>
          <w:iCs/>
          <w:caps/>
          <w:kern w:val="2"/>
          <w:sz w:val="24"/>
          <w:szCs w:val="24"/>
          <w:lang w:eastAsia="es-ES"/>
        </w:rPr>
        <w:t>**********</w:t>
      </w:r>
      <w:r w:rsidR="009D67E8" w:rsidRPr="00E51950">
        <w:rPr>
          <w:rFonts w:cs="Arial"/>
          <w:i/>
          <w:iCs/>
          <w:sz w:val="22"/>
          <w:szCs w:val="22"/>
        </w:rPr>
        <w:t xml:space="preserve">, representante legal de la empresa denominada </w:t>
      </w:r>
      <w:r w:rsidR="00B26410">
        <w:rPr>
          <w:rFonts w:cs="Arial"/>
          <w:bCs/>
          <w:iCs/>
          <w:caps/>
          <w:kern w:val="2"/>
          <w:sz w:val="24"/>
          <w:szCs w:val="24"/>
          <w:lang w:eastAsia="es-ES"/>
        </w:rPr>
        <w:t>**********</w:t>
      </w:r>
      <w:r w:rsidR="009D67E8" w:rsidRPr="00E51950">
        <w:rPr>
          <w:rFonts w:cs="Arial"/>
          <w:i/>
          <w:iCs/>
          <w:sz w:val="22"/>
          <w:szCs w:val="22"/>
        </w:rPr>
        <w:t>, lo anterior para que dentro del plazo de quince días se resuelva lo conducente. Aprobándose por unanimidad en votación económica de las y los concejales presentes en la Sesión de Cabildo…”</w:t>
      </w:r>
    </w:p>
    <w:p w14:paraId="5A27F11B" w14:textId="2983A86C" w:rsidR="009D67E8" w:rsidRPr="00E51950" w:rsidRDefault="009D67E8" w:rsidP="00DA6450">
      <w:pPr>
        <w:pStyle w:val="corte4fondo"/>
        <w:spacing w:after="240"/>
        <w:ind w:right="-1" w:firstLine="567"/>
        <w:rPr>
          <w:rFonts w:cs="Arial"/>
          <w:sz w:val="24"/>
          <w:szCs w:val="24"/>
        </w:rPr>
      </w:pPr>
      <w:r w:rsidRPr="00E51950">
        <w:rPr>
          <w:rFonts w:cs="Arial"/>
          <w:sz w:val="24"/>
          <w:szCs w:val="24"/>
        </w:rPr>
        <w:t xml:space="preserve">De lo transcrito </w:t>
      </w:r>
      <w:r w:rsidR="00D74A98" w:rsidRPr="00E51950">
        <w:rPr>
          <w:rFonts w:cs="Arial"/>
          <w:sz w:val="24"/>
          <w:szCs w:val="24"/>
        </w:rPr>
        <w:t>s</w:t>
      </w:r>
      <w:r w:rsidRPr="00E51950">
        <w:rPr>
          <w:rFonts w:cs="Arial"/>
          <w:sz w:val="24"/>
          <w:szCs w:val="24"/>
        </w:rPr>
        <w:t xml:space="preserve">e advierte, </w:t>
      </w:r>
      <w:r w:rsidR="003573E7" w:rsidRPr="00E51950">
        <w:rPr>
          <w:rFonts w:cs="Arial"/>
          <w:sz w:val="24"/>
          <w:szCs w:val="24"/>
        </w:rPr>
        <w:t xml:space="preserve">que en la Sesión Ordinaria de Cabildo del Municipio de Oaxaca de Juárez, Oaxaca, celebrada el cuatro de junio de dos mil trece, </w:t>
      </w:r>
      <w:r w:rsidR="00E149AB" w:rsidRPr="00E51950">
        <w:rPr>
          <w:rFonts w:cs="Arial"/>
          <w:sz w:val="24"/>
          <w:szCs w:val="24"/>
        </w:rPr>
        <w:t xml:space="preserve">el Secretario Municipal, dio cuenta a los Integrantes del Cabildo con el escrito de veintiuno de mayo de dos mil trece, suscrito por el Representante Legal de la empresa </w:t>
      </w:r>
      <w:r w:rsidR="00B26410">
        <w:rPr>
          <w:rFonts w:cs="Arial"/>
          <w:bCs/>
          <w:iCs/>
          <w:caps/>
          <w:kern w:val="2"/>
          <w:sz w:val="24"/>
          <w:szCs w:val="24"/>
          <w:lang w:eastAsia="es-ES"/>
        </w:rPr>
        <w:t>**********</w:t>
      </w:r>
      <w:r w:rsidR="00AB1A5C" w:rsidRPr="00E51950">
        <w:rPr>
          <w:rFonts w:cs="Arial"/>
          <w:sz w:val="24"/>
          <w:szCs w:val="24"/>
        </w:rPr>
        <w:t xml:space="preserve">; una vez que se le dio lectura al contenido de ese escrito, el Síndico Primero Municipal </w:t>
      </w:r>
      <w:r w:rsidR="008359A0" w:rsidRPr="00E51950">
        <w:rPr>
          <w:rFonts w:cs="Arial"/>
          <w:sz w:val="24"/>
          <w:szCs w:val="24"/>
        </w:rPr>
        <w:t>solicitó al Secretario Municipal</w:t>
      </w:r>
      <w:r w:rsidR="005739EB" w:rsidRPr="00E51950">
        <w:rPr>
          <w:rFonts w:cs="Arial"/>
          <w:sz w:val="24"/>
          <w:szCs w:val="24"/>
        </w:rPr>
        <w:t xml:space="preserve">, sometiera a aprobación de los concejales remitir el escrito a la Dirección de Obras Públicas y a la Tesorería Municipal, ambos de Oaxaca de Juárez, Oaxaca, </w:t>
      </w:r>
      <w:r w:rsidR="005016B5" w:rsidRPr="00E51950">
        <w:rPr>
          <w:rFonts w:cs="Arial"/>
          <w:sz w:val="24"/>
          <w:szCs w:val="24"/>
        </w:rPr>
        <w:t xml:space="preserve">para que dentro del </w:t>
      </w:r>
      <w:r w:rsidR="00ED36CC" w:rsidRPr="00E51950">
        <w:rPr>
          <w:rFonts w:cs="Arial"/>
          <w:sz w:val="24"/>
          <w:szCs w:val="24"/>
        </w:rPr>
        <w:t>término</w:t>
      </w:r>
      <w:r w:rsidR="005016B5" w:rsidRPr="00E51950">
        <w:rPr>
          <w:rFonts w:cs="Arial"/>
          <w:sz w:val="24"/>
          <w:szCs w:val="24"/>
        </w:rPr>
        <w:t xml:space="preserve"> de quince días resolvieran lo procedente.</w:t>
      </w:r>
    </w:p>
    <w:p w14:paraId="4557CB5C" w14:textId="0D34C553" w:rsidR="005016B5" w:rsidRPr="00E51950" w:rsidRDefault="005016B5" w:rsidP="00DA6450">
      <w:pPr>
        <w:pStyle w:val="corte4fondo"/>
        <w:spacing w:after="240"/>
        <w:ind w:right="-1" w:firstLine="567"/>
        <w:rPr>
          <w:rFonts w:cs="Arial"/>
          <w:sz w:val="24"/>
          <w:szCs w:val="24"/>
        </w:rPr>
      </w:pPr>
      <w:r w:rsidRPr="00E51950">
        <w:rPr>
          <w:rFonts w:cs="Arial"/>
          <w:sz w:val="24"/>
          <w:szCs w:val="24"/>
        </w:rPr>
        <w:t xml:space="preserve">De ahí, </w:t>
      </w:r>
      <w:r w:rsidR="00DE0926" w:rsidRPr="00E51950">
        <w:rPr>
          <w:rFonts w:cs="Arial"/>
          <w:sz w:val="24"/>
          <w:szCs w:val="24"/>
        </w:rPr>
        <w:t xml:space="preserve">que puede </w:t>
      </w:r>
      <w:r w:rsidR="009C4D5B" w:rsidRPr="00E51950">
        <w:rPr>
          <w:rFonts w:cs="Arial"/>
          <w:sz w:val="24"/>
          <w:szCs w:val="24"/>
        </w:rPr>
        <w:t>advertirse</w:t>
      </w:r>
      <w:r w:rsidR="00DE0926" w:rsidRPr="00E51950">
        <w:rPr>
          <w:rFonts w:cs="Arial"/>
          <w:sz w:val="24"/>
          <w:szCs w:val="24"/>
        </w:rPr>
        <w:t xml:space="preserve"> que los Integrantes del Cabildo Municipal de Oaxaca de Juárez, Oaxaca, </w:t>
      </w:r>
      <w:r w:rsidR="009C4D5B" w:rsidRPr="00E51950">
        <w:rPr>
          <w:rFonts w:cs="Arial"/>
          <w:sz w:val="24"/>
          <w:szCs w:val="24"/>
        </w:rPr>
        <w:t xml:space="preserve">únicamente aprobaron remitir el escrito de veintiuno de mayo de dos mil trece, </w:t>
      </w:r>
      <w:r w:rsidR="005E2A86" w:rsidRPr="00E51950">
        <w:rPr>
          <w:rFonts w:cs="Arial"/>
          <w:sz w:val="24"/>
          <w:szCs w:val="24"/>
        </w:rPr>
        <w:t>a la Dirección</w:t>
      </w:r>
      <w:r w:rsidR="00D74A98" w:rsidRPr="00E51950">
        <w:rPr>
          <w:rFonts w:cs="Arial"/>
          <w:sz w:val="24"/>
          <w:szCs w:val="24"/>
        </w:rPr>
        <w:t xml:space="preserve"> General</w:t>
      </w:r>
      <w:r w:rsidR="005E2A86" w:rsidRPr="00E51950">
        <w:rPr>
          <w:rFonts w:cs="Arial"/>
          <w:sz w:val="24"/>
          <w:szCs w:val="24"/>
        </w:rPr>
        <w:t xml:space="preserve"> de Obras Públicas y a la Tesorería Municipal, ambos de Oaxaca de Juárez, Oaxaca, sin que hayan analizado la procedencia o improcedencia de lo solicitado por el representante legal de la persona moral denominada </w:t>
      </w:r>
      <w:r w:rsidR="00B26410">
        <w:rPr>
          <w:rFonts w:cs="Arial"/>
          <w:bCs/>
          <w:iCs/>
          <w:caps/>
          <w:kern w:val="2"/>
          <w:sz w:val="24"/>
          <w:szCs w:val="24"/>
          <w:lang w:eastAsia="es-ES"/>
        </w:rPr>
        <w:t xml:space="preserve">********** </w:t>
      </w:r>
      <w:r w:rsidR="005E2A86" w:rsidRPr="00E51950">
        <w:rPr>
          <w:rFonts w:cs="Arial"/>
          <w:sz w:val="24"/>
          <w:szCs w:val="24"/>
        </w:rPr>
        <w:t xml:space="preserve">es decir, omitieron totalmente el análisis de la solicitud </w:t>
      </w:r>
      <w:r w:rsidR="005E2A86" w:rsidRPr="00E51950">
        <w:rPr>
          <w:rFonts w:cs="Arial"/>
          <w:sz w:val="24"/>
          <w:szCs w:val="24"/>
        </w:rPr>
        <w:lastRenderedPageBreak/>
        <w:t>de pago por la cantidad de $529,235.82 (quinientos veintinueve mil doscientos treinta y cinco 82/100 M.N.)</w:t>
      </w:r>
      <w:r w:rsidR="000073D1" w:rsidRPr="00E51950">
        <w:rPr>
          <w:rFonts w:cs="Arial"/>
          <w:sz w:val="24"/>
          <w:szCs w:val="24"/>
        </w:rPr>
        <w:t>, y solo se limitaron a turnar el escrito de un área diversa.</w:t>
      </w:r>
    </w:p>
    <w:p w14:paraId="1D478136" w14:textId="49AC513B" w:rsidR="0008170F" w:rsidRPr="00E51950" w:rsidRDefault="0008170F" w:rsidP="001F52AC">
      <w:pPr>
        <w:pStyle w:val="corte4fondo"/>
        <w:spacing w:after="240"/>
        <w:ind w:right="-1" w:firstLine="567"/>
        <w:rPr>
          <w:rFonts w:cs="Arial"/>
          <w:sz w:val="24"/>
          <w:szCs w:val="24"/>
        </w:rPr>
      </w:pPr>
      <w:r w:rsidRPr="00E51950">
        <w:rPr>
          <w:rFonts w:cs="Arial"/>
          <w:sz w:val="24"/>
          <w:szCs w:val="24"/>
        </w:rPr>
        <w:t xml:space="preserve">De modo que la autoridad demandada no atendió la petición de la actora, de forma fehaciente como lo obliga el artículo 8 Constitucional, </w:t>
      </w:r>
      <w:r w:rsidR="004315CF" w:rsidRPr="00E51950">
        <w:rPr>
          <w:rFonts w:cs="Arial"/>
          <w:sz w:val="24"/>
          <w:szCs w:val="24"/>
        </w:rPr>
        <w:t xml:space="preserve">en razón de que </w:t>
      </w:r>
      <w:r w:rsidR="008D7B47" w:rsidRPr="00E51950">
        <w:rPr>
          <w:rFonts w:cs="Arial"/>
          <w:sz w:val="24"/>
          <w:szCs w:val="24"/>
        </w:rPr>
        <w:t>la</w:t>
      </w:r>
      <w:r w:rsidR="004315CF" w:rsidRPr="00E51950">
        <w:rPr>
          <w:rFonts w:cs="Arial"/>
          <w:sz w:val="24"/>
          <w:szCs w:val="24"/>
        </w:rPr>
        <w:t xml:space="preserve"> Jurisprudencia con número de registro </w:t>
      </w:r>
      <w:r w:rsidRPr="00E51950">
        <w:rPr>
          <w:rFonts w:cs="Arial"/>
          <w:sz w:val="24"/>
          <w:szCs w:val="24"/>
        </w:rPr>
        <w:t>digital: 162603</w:t>
      </w:r>
      <w:r w:rsidR="004315CF" w:rsidRPr="00E51950">
        <w:rPr>
          <w:rFonts w:cs="Arial"/>
          <w:sz w:val="24"/>
          <w:szCs w:val="24"/>
        </w:rPr>
        <w:t xml:space="preserve">, </w:t>
      </w:r>
      <w:r w:rsidRPr="00E51950">
        <w:rPr>
          <w:rFonts w:cs="Arial"/>
          <w:sz w:val="24"/>
          <w:szCs w:val="24"/>
        </w:rPr>
        <w:t>Novena Época</w:t>
      </w:r>
      <w:r w:rsidR="004315CF" w:rsidRPr="00E51950">
        <w:rPr>
          <w:rFonts w:cs="Arial"/>
          <w:sz w:val="24"/>
          <w:szCs w:val="24"/>
        </w:rPr>
        <w:t xml:space="preserve">, </w:t>
      </w:r>
      <w:r w:rsidRPr="00E51950">
        <w:rPr>
          <w:rFonts w:cs="Arial"/>
          <w:sz w:val="24"/>
          <w:szCs w:val="24"/>
        </w:rPr>
        <w:t>Materias(s): Constitucional, Administrativa</w:t>
      </w:r>
      <w:r w:rsidR="004315CF" w:rsidRPr="00E51950">
        <w:rPr>
          <w:rFonts w:cs="Arial"/>
          <w:sz w:val="24"/>
          <w:szCs w:val="24"/>
        </w:rPr>
        <w:t xml:space="preserve">, </w:t>
      </w:r>
      <w:r w:rsidRPr="00E51950">
        <w:rPr>
          <w:rFonts w:cs="Arial"/>
          <w:sz w:val="24"/>
          <w:szCs w:val="24"/>
        </w:rPr>
        <w:t>Tesis: XXI.1o.P.A. J/27</w:t>
      </w:r>
      <w:r w:rsidR="004315CF" w:rsidRPr="00E51950">
        <w:rPr>
          <w:rFonts w:cs="Arial"/>
          <w:sz w:val="24"/>
          <w:szCs w:val="24"/>
        </w:rPr>
        <w:t xml:space="preserve">, visible en el </w:t>
      </w:r>
      <w:r w:rsidRPr="00E51950">
        <w:rPr>
          <w:rFonts w:cs="Arial"/>
          <w:sz w:val="24"/>
          <w:szCs w:val="24"/>
        </w:rPr>
        <w:t>Semanario Judicial de la Federación y su Gaceta. Tomo XXXIII, Marzo de 2011, página 2167</w:t>
      </w:r>
      <w:r w:rsidR="001F52AC" w:rsidRPr="00E51950">
        <w:rPr>
          <w:rFonts w:cs="Arial"/>
          <w:sz w:val="24"/>
          <w:szCs w:val="24"/>
        </w:rPr>
        <w:t>, establece:</w:t>
      </w:r>
    </w:p>
    <w:p w14:paraId="1BB75156" w14:textId="5C7CAA33" w:rsidR="0008170F" w:rsidRPr="00E51950" w:rsidRDefault="001F52AC" w:rsidP="001F52AC">
      <w:pPr>
        <w:pStyle w:val="corte4fondo"/>
        <w:spacing w:after="240" w:line="240" w:lineRule="auto"/>
        <w:ind w:left="567" w:right="423" w:firstLine="567"/>
        <w:rPr>
          <w:rFonts w:cs="Arial"/>
          <w:i/>
          <w:iCs/>
          <w:sz w:val="22"/>
          <w:szCs w:val="22"/>
        </w:rPr>
      </w:pPr>
      <w:r w:rsidRPr="00E51950">
        <w:rPr>
          <w:rFonts w:cs="Arial"/>
          <w:i/>
          <w:iCs/>
          <w:sz w:val="22"/>
          <w:szCs w:val="22"/>
        </w:rPr>
        <w:t>“</w:t>
      </w:r>
      <w:r w:rsidR="0008170F" w:rsidRPr="00E51950">
        <w:rPr>
          <w:rFonts w:cs="Arial"/>
          <w:b/>
          <w:bCs/>
          <w:i/>
          <w:iCs/>
          <w:sz w:val="22"/>
          <w:szCs w:val="22"/>
        </w:rPr>
        <w:t>DERECHO DE PETICIÓN. SUS ELEMENTOS.</w:t>
      </w:r>
      <w:r w:rsidRPr="00E51950">
        <w:rPr>
          <w:rFonts w:cs="Arial"/>
          <w:b/>
          <w:bCs/>
          <w:i/>
          <w:iCs/>
          <w:sz w:val="22"/>
          <w:szCs w:val="22"/>
        </w:rPr>
        <w:t xml:space="preserve"> </w:t>
      </w:r>
      <w:r w:rsidR="0008170F" w:rsidRPr="00E51950">
        <w:rPr>
          <w:rFonts w:cs="Arial"/>
          <w:i/>
          <w:iCs/>
          <w:sz w:val="22"/>
          <w:szCs w:val="22"/>
        </w:rPr>
        <w:t>El denominado "derecho de petición", acorde con los criterios de los tribunales del Poder Judicial de la Federación, es la garantía individual consagrada en el artículo 8o. de la Constitución Política de los Estados Unidos Mexicanos, en función de la cual cualquier gobernado que presente una petición ante una autoridad, tiene derecho a recibir una respuesta. Así, su ejercicio por el particular y la correlativa obligación de la autoridad de producir una respuesta, se caracterizan por los elementos siguientes: A. La petición: debe formularse de manera pacífica y respetuosa, dirigirse a una autoridad y recabarse la constancia de que fue entregada; además de que el peticionario ha de proporcionar el domicilio para recibir la respuesta. B. La respuesta: la autoridad debe emitir un acuerdo en breve término, entendiéndose por éste el que racionalmente se requiera para estudiar la petición y acordarla, que tendrá que ser congruente con la petición y la autoridad debe notificar el acuerdo recaído a la petición en forma personal al gobernado en el domicilio que señaló para tales efectos, sin que exista obligación de resolver en determinado sentido, esto es, el ejercicio del derecho de petición no constriñe a la autoridad ante quien se formuló, a que provea de conformidad lo solicitado por el promovente, sino que está en libertad de resolver de conformidad con los ordenamientos que resulten aplicables al caso, y la respuesta o trámite que se dé a la petición debe ser comunicada precisamente por la autoridad ante quien se ejercitó el derecho, y no por otra diversa</w:t>
      </w:r>
      <w:r w:rsidRPr="00E51950">
        <w:rPr>
          <w:rFonts w:cs="Arial"/>
          <w:i/>
          <w:iCs/>
          <w:sz w:val="22"/>
          <w:szCs w:val="22"/>
        </w:rPr>
        <w:t>”.</w:t>
      </w:r>
      <w:r w:rsidR="0008170F" w:rsidRPr="00E51950">
        <w:rPr>
          <w:rFonts w:cs="Arial"/>
          <w:i/>
          <w:iCs/>
          <w:sz w:val="22"/>
          <w:szCs w:val="22"/>
        </w:rPr>
        <w:t xml:space="preserve">                                                                                                                                                                                                                                                                                                                                                                                                                                                                                                       </w:t>
      </w:r>
    </w:p>
    <w:p w14:paraId="2E1AA857" w14:textId="203940C0" w:rsidR="001F52AC" w:rsidRPr="00E51950" w:rsidRDefault="001F52AC" w:rsidP="009A3002">
      <w:pPr>
        <w:pStyle w:val="corte4fondo"/>
        <w:spacing w:after="240"/>
        <w:ind w:right="-1" w:firstLine="567"/>
        <w:rPr>
          <w:rFonts w:cs="Arial"/>
          <w:sz w:val="24"/>
          <w:szCs w:val="24"/>
        </w:rPr>
      </w:pPr>
      <w:r w:rsidRPr="00E51950">
        <w:rPr>
          <w:rFonts w:cs="Arial"/>
          <w:sz w:val="24"/>
          <w:szCs w:val="24"/>
        </w:rPr>
        <w:t xml:space="preserve">De la jurisprudencia transcrita, podemos advertir que </w:t>
      </w:r>
      <w:r w:rsidRPr="00E51950">
        <w:rPr>
          <w:rFonts w:cs="Arial"/>
          <w:b/>
          <w:bCs/>
          <w:sz w:val="24"/>
          <w:szCs w:val="24"/>
        </w:rPr>
        <w:t>la respuesta</w:t>
      </w:r>
      <w:r w:rsidRPr="00E51950">
        <w:rPr>
          <w:rFonts w:cs="Arial"/>
          <w:sz w:val="24"/>
          <w:szCs w:val="24"/>
        </w:rPr>
        <w:t xml:space="preserve"> dada por la autoridad a una petición del particular, debe de reunir las siguientes características: </w:t>
      </w:r>
      <w:r w:rsidRPr="00E51950">
        <w:rPr>
          <w:rFonts w:cs="Arial"/>
          <w:b/>
          <w:bCs/>
          <w:sz w:val="24"/>
          <w:szCs w:val="24"/>
        </w:rPr>
        <w:t xml:space="preserve">a) </w:t>
      </w:r>
      <w:r w:rsidRPr="00E51950">
        <w:rPr>
          <w:rFonts w:cs="Arial"/>
          <w:sz w:val="24"/>
          <w:szCs w:val="24"/>
        </w:rPr>
        <w:t>debe contenerse en un acuerdo, dictado en breve término, entendiéndose por éste el que racionalmente se requier</w:t>
      </w:r>
      <w:r w:rsidR="00FB34AB" w:rsidRPr="00E51950">
        <w:rPr>
          <w:rFonts w:cs="Arial"/>
          <w:sz w:val="24"/>
          <w:szCs w:val="24"/>
        </w:rPr>
        <w:t xml:space="preserve">a para estudiar la petición y acordarla; </w:t>
      </w:r>
      <w:r w:rsidR="00FB34AB" w:rsidRPr="00E51950">
        <w:rPr>
          <w:rFonts w:cs="Arial"/>
          <w:b/>
          <w:bCs/>
          <w:sz w:val="24"/>
          <w:szCs w:val="24"/>
        </w:rPr>
        <w:t xml:space="preserve">b) </w:t>
      </w:r>
      <w:r w:rsidR="00FB34AB" w:rsidRPr="00E51950">
        <w:rPr>
          <w:rFonts w:cs="Arial"/>
          <w:sz w:val="24"/>
          <w:szCs w:val="24"/>
        </w:rPr>
        <w:t xml:space="preserve">tendrá que ser congruente con la petición; </w:t>
      </w:r>
      <w:r w:rsidR="009A3002" w:rsidRPr="00E51950">
        <w:rPr>
          <w:rFonts w:cs="Arial"/>
          <w:b/>
          <w:bCs/>
          <w:sz w:val="24"/>
          <w:szCs w:val="24"/>
        </w:rPr>
        <w:t xml:space="preserve">c) </w:t>
      </w:r>
      <w:r w:rsidR="009A3002" w:rsidRPr="00E51950">
        <w:rPr>
          <w:rFonts w:cs="Arial"/>
          <w:sz w:val="24"/>
          <w:szCs w:val="24"/>
        </w:rPr>
        <w:t xml:space="preserve">la autoridad debe notificar el acuerdo recaído a la petición en forma personal al gobernado en el domicilio que señaló para tales efectos; </w:t>
      </w:r>
      <w:r w:rsidR="009A3002" w:rsidRPr="00E51950">
        <w:rPr>
          <w:rFonts w:cs="Arial"/>
          <w:b/>
          <w:bCs/>
          <w:sz w:val="24"/>
          <w:szCs w:val="24"/>
        </w:rPr>
        <w:t>d</w:t>
      </w:r>
      <w:r w:rsidR="00FB34AB" w:rsidRPr="00E51950">
        <w:rPr>
          <w:rFonts w:cs="Arial"/>
          <w:b/>
          <w:bCs/>
          <w:sz w:val="24"/>
          <w:szCs w:val="24"/>
        </w:rPr>
        <w:t xml:space="preserve">) </w:t>
      </w:r>
      <w:r w:rsidR="009A3002" w:rsidRPr="00E51950">
        <w:rPr>
          <w:rFonts w:cs="Arial"/>
          <w:sz w:val="24"/>
          <w:szCs w:val="24"/>
        </w:rPr>
        <w:t xml:space="preserve">la autoridad no está obligada a proveer necesariamente de conformidad lo solicitado por el promovente; sino que está en libertad de resolver de conformidad con los ordenamientos legales aplicables al caso; y </w:t>
      </w:r>
      <w:r w:rsidR="009A3002" w:rsidRPr="00E51950">
        <w:rPr>
          <w:rFonts w:cs="Arial"/>
          <w:b/>
          <w:bCs/>
          <w:sz w:val="24"/>
          <w:szCs w:val="24"/>
        </w:rPr>
        <w:t xml:space="preserve">e) </w:t>
      </w:r>
      <w:r w:rsidR="009A3002" w:rsidRPr="00E51950">
        <w:rPr>
          <w:rFonts w:cs="Arial"/>
          <w:sz w:val="24"/>
          <w:szCs w:val="24"/>
        </w:rPr>
        <w:t xml:space="preserve">como regla general, la respuesta o trámite que se dé a la petición debe ser comunicado, por la autoridad ante quien </w:t>
      </w:r>
      <w:r w:rsidR="003C6DA2" w:rsidRPr="00E51950">
        <w:rPr>
          <w:rFonts w:cs="Arial"/>
          <w:sz w:val="24"/>
          <w:szCs w:val="24"/>
        </w:rPr>
        <w:t>se ejerció el derecho.</w:t>
      </w:r>
    </w:p>
    <w:p w14:paraId="40CE3575" w14:textId="5911F082" w:rsidR="000073D1" w:rsidRPr="00E51950" w:rsidRDefault="00AC28EC" w:rsidP="007829C4">
      <w:pPr>
        <w:pStyle w:val="corte4fondo"/>
        <w:spacing w:after="240"/>
        <w:ind w:right="-1" w:firstLine="567"/>
        <w:rPr>
          <w:rFonts w:cs="Arial"/>
          <w:sz w:val="24"/>
          <w:szCs w:val="24"/>
        </w:rPr>
      </w:pPr>
      <w:r w:rsidRPr="00E51950">
        <w:rPr>
          <w:rFonts w:cs="Arial"/>
          <w:sz w:val="24"/>
          <w:szCs w:val="24"/>
        </w:rPr>
        <w:t xml:space="preserve">En ese contexto, es indudable que la respuesta que dé la autoridad </w:t>
      </w:r>
      <w:r w:rsidR="009C699F" w:rsidRPr="00E51950">
        <w:rPr>
          <w:rFonts w:cs="Arial"/>
          <w:sz w:val="24"/>
          <w:szCs w:val="24"/>
        </w:rPr>
        <w:t xml:space="preserve">debe de ser </w:t>
      </w:r>
      <w:r w:rsidR="009C699F" w:rsidRPr="00E51950">
        <w:rPr>
          <w:rFonts w:cs="Arial"/>
          <w:b/>
          <w:bCs/>
          <w:sz w:val="24"/>
          <w:szCs w:val="24"/>
        </w:rPr>
        <w:t xml:space="preserve">congruente con lo solicitado </w:t>
      </w:r>
      <w:r w:rsidR="009C699F" w:rsidRPr="00E51950">
        <w:rPr>
          <w:rFonts w:cs="Arial"/>
          <w:sz w:val="24"/>
          <w:szCs w:val="24"/>
        </w:rPr>
        <w:t xml:space="preserve">por el particular, ya que, el hecho de </w:t>
      </w:r>
      <w:r w:rsidR="000073D1" w:rsidRPr="00E51950">
        <w:rPr>
          <w:rFonts w:cs="Arial"/>
          <w:sz w:val="24"/>
          <w:szCs w:val="24"/>
        </w:rPr>
        <w:t xml:space="preserve">que </w:t>
      </w:r>
      <w:r w:rsidR="00FE66A8" w:rsidRPr="00E51950">
        <w:rPr>
          <w:rFonts w:cs="Arial"/>
          <w:sz w:val="24"/>
          <w:szCs w:val="24"/>
        </w:rPr>
        <w:t>los Integrantes del Cabildo Municipal de Oaxaca de Juárez, Oaxaca</w:t>
      </w:r>
      <w:r w:rsidR="007829C4" w:rsidRPr="00E51950">
        <w:rPr>
          <w:rFonts w:cs="Arial"/>
          <w:sz w:val="24"/>
          <w:szCs w:val="24"/>
        </w:rPr>
        <w:t>, hayan turnado el escrito de petición a la Dirección de Obras Públicas y a la Tesorería Municipal, ambos de</w:t>
      </w:r>
      <w:r w:rsidR="008D7B47" w:rsidRPr="00E51950">
        <w:rPr>
          <w:rFonts w:cs="Arial"/>
          <w:sz w:val="24"/>
          <w:szCs w:val="24"/>
        </w:rPr>
        <w:t>l Municipio de</w:t>
      </w:r>
      <w:r w:rsidR="007829C4" w:rsidRPr="00E51950">
        <w:rPr>
          <w:rFonts w:cs="Arial"/>
          <w:sz w:val="24"/>
          <w:szCs w:val="24"/>
        </w:rPr>
        <w:t xml:space="preserve"> Oaxaca de Juárez, Oaxaca, sin analizar a fondo lo solicitado, </w:t>
      </w:r>
      <w:r w:rsidR="007829C4" w:rsidRPr="00E51950">
        <w:rPr>
          <w:rFonts w:cs="Arial"/>
          <w:sz w:val="24"/>
          <w:szCs w:val="24"/>
        </w:rPr>
        <w:lastRenderedPageBreak/>
        <w:t>transgrede lo dispuesto por el artículo 8 Constitucional</w:t>
      </w:r>
      <w:r w:rsidR="008D7B47" w:rsidRPr="00E51950">
        <w:rPr>
          <w:rFonts w:cs="Arial"/>
          <w:sz w:val="24"/>
          <w:szCs w:val="24"/>
        </w:rPr>
        <w:t xml:space="preserve"> y el diverso 133 fracción V de la Ley de Procedimiento y Justicia Administrativa para el Estado.</w:t>
      </w:r>
    </w:p>
    <w:p w14:paraId="624B9223" w14:textId="704AD96C" w:rsidR="007829C4" w:rsidRPr="00E51950" w:rsidRDefault="007829C4" w:rsidP="007829C4">
      <w:pPr>
        <w:pStyle w:val="corte4fondo"/>
        <w:spacing w:after="240"/>
        <w:ind w:right="-1" w:firstLine="567"/>
        <w:rPr>
          <w:rFonts w:cs="Arial"/>
          <w:sz w:val="24"/>
          <w:szCs w:val="24"/>
        </w:rPr>
      </w:pPr>
      <w:r w:rsidRPr="00E51950">
        <w:rPr>
          <w:rFonts w:cs="Arial"/>
          <w:sz w:val="24"/>
          <w:szCs w:val="24"/>
        </w:rPr>
        <w:t>Por lo que, puede concluirse que dichas autoridades no brindaron una respuesta congruente a lo solicitado por el administrado en su escrito de veintiuno de mayo de dos mil trece.</w:t>
      </w:r>
    </w:p>
    <w:p w14:paraId="28DBE725" w14:textId="7EFC0346" w:rsidR="00CC2643" w:rsidRPr="00E51950" w:rsidRDefault="00CC2643" w:rsidP="00DC6C3F">
      <w:pPr>
        <w:pStyle w:val="corte4fondo"/>
        <w:spacing w:after="240"/>
        <w:ind w:right="-1" w:firstLine="567"/>
        <w:rPr>
          <w:rFonts w:cs="Arial"/>
          <w:bCs/>
          <w:sz w:val="24"/>
          <w:szCs w:val="24"/>
        </w:rPr>
      </w:pPr>
      <w:r w:rsidRPr="00E51950">
        <w:rPr>
          <w:rFonts w:cs="Arial"/>
          <w:sz w:val="24"/>
          <w:szCs w:val="24"/>
        </w:rPr>
        <w:t>Luego, si la</w:t>
      </w:r>
      <w:r w:rsidR="00FE66A8" w:rsidRPr="00E51950">
        <w:rPr>
          <w:rFonts w:cs="Arial"/>
          <w:sz w:val="24"/>
          <w:szCs w:val="24"/>
        </w:rPr>
        <w:t>s</w:t>
      </w:r>
      <w:r w:rsidRPr="00E51950">
        <w:rPr>
          <w:rFonts w:cs="Arial"/>
          <w:sz w:val="24"/>
          <w:szCs w:val="24"/>
        </w:rPr>
        <w:t xml:space="preserve"> autoridad</w:t>
      </w:r>
      <w:r w:rsidR="00FE66A8" w:rsidRPr="00E51950">
        <w:rPr>
          <w:rFonts w:cs="Arial"/>
          <w:sz w:val="24"/>
          <w:szCs w:val="24"/>
        </w:rPr>
        <w:t>es</w:t>
      </w:r>
      <w:r w:rsidRPr="00E51950">
        <w:rPr>
          <w:rFonts w:cs="Arial"/>
          <w:sz w:val="24"/>
          <w:szCs w:val="24"/>
        </w:rPr>
        <w:t xml:space="preserve"> demandada</w:t>
      </w:r>
      <w:r w:rsidR="00FE66A8" w:rsidRPr="00E51950">
        <w:rPr>
          <w:rFonts w:cs="Arial"/>
          <w:sz w:val="24"/>
          <w:szCs w:val="24"/>
        </w:rPr>
        <w:t>s</w:t>
      </w:r>
      <w:r w:rsidR="007C3468" w:rsidRPr="00E51950">
        <w:rPr>
          <w:rFonts w:cs="Arial"/>
          <w:sz w:val="24"/>
          <w:szCs w:val="24"/>
        </w:rPr>
        <w:t xml:space="preserve"> </w:t>
      </w:r>
      <w:r w:rsidR="00FE66A8" w:rsidRPr="00E51950">
        <w:rPr>
          <w:rFonts w:cs="Arial"/>
          <w:b/>
          <w:bCs/>
          <w:sz w:val="24"/>
          <w:szCs w:val="24"/>
          <w:lang w:eastAsia="es-ES"/>
        </w:rPr>
        <w:t>Integrantes del Cabildo Municipal y del Director General de Obras Públicas, autoridades del Municipio de Oaxaca de Juárez, Oaxaca</w:t>
      </w:r>
      <w:r w:rsidR="00FE66A8" w:rsidRPr="00E51950">
        <w:rPr>
          <w:rFonts w:cs="Arial"/>
          <w:sz w:val="24"/>
          <w:szCs w:val="24"/>
        </w:rPr>
        <w:t xml:space="preserve">, </w:t>
      </w:r>
      <w:r w:rsidRPr="00E51950">
        <w:rPr>
          <w:rFonts w:cs="Arial"/>
          <w:sz w:val="24"/>
          <w:szCs w:val="24"/>
        </w:rPr>
        <w:t>no desvirtu</w:t>
      </w:r>
      <w:r w:rsidR="00FE66A8" w:rsidRPr="00E51950">
        <w:rPr>
          <w:rFonts w:cs="Arial"/>
          <w:sz w:val="24"/>
          <w:szCs w:val="24"/>
        </w:rPr>
        <w:t xml:space="preserve">aron </w:t>
      </w:r>
      <w:r w:rsidRPr="00E51950">
        <w:rPr>
          <w:rFonts w:cs="Arial"/>
          <w:sz w:val="24"/>
          <w:szCs w:val="24"/>
        </w:rPr>
        <w:t xml:space="preserve">con prueba alguna </w:t>
      </w:r>
      <w:r w:rsidR="00760166" w:rsidRPr="00E51950">
        <w:rPr>
          <w:rFonts w:cs="Arial"/>
          <w:sz w:val="24"/>
          <w:szCs w:val="24"/>
        </w:rPr>
        <w:t>que hubiese</w:t>
      </w:r>
      <w:r w:rsidR="00FE66A8" w:rsidRPr="00E51950">
        <w:rPr>
          <w:rFonts w:cs="Arial"/>
          <w:sz w:val="24"/>
          <w:szCs w:val="24"/>
        </w:rPr>
        <w:t>n</w:t>
      </w:r>
      <w:r w:rsidR="00760166" w:rsidRPr="00E51950">
        <w:rPr>
          <w:rFonts w:cs="Arial"/>
          <w:sz w:val="24"/>
          <w:szCs w:val="24"/>
        </w:rPr>
        <w:t xml:space="preserve"> dado respuesta </w:t>
      </w:r>
      <w:r w:rsidR="00D23806" w:rsidRPr="00E51950">
        <w:rPr>
          <w:rFonts w:cs="Arial"/>
          <w:sz w:val="24"/>
          <w:szCs w:val="24"/>
        </w:rPr>
        <w:t>a</w:t>
      </w:r>
      <w:r w:rsidR="00FE66A8" w:rsidRPr="00E51950">
        <w:rPr>
          <w:rFonts w:cs="Arial"/>
          <w:sz w:val="24"/>
          <w:szCs w:val="24"/>
        </w:rPr>
        <w:t xml:space="preserve"> los</w:t>
      </w:r>
      <w:r w:rsidR="00760166" w:rsidRPr="00E51950">
        <w:rPr>
          <w:rFonts w:cs="Arial"/>
          <w:sz w:val="24"/>
          <w:szCs w:val="24"/>
        </w:rPr>
        <w:t xml:space="preserve"> escrito</w:t>
      </w:r>
      <w:r w:rsidR="00FE66A8" w:rsidRPr="00E51950">
        <w:rPr>
          <w:rFonts w:cs="Arial"/>
          <w:sz w:val="24"/>
          <w:szCs w:val="24"/>
        </w:rPr>
        <w:t>s</w:t>
      </w:r>
      <w:r w:rsidR="00104A9D" w:rsidRPr="00E51950">
        <w:rPr>
          <w:rFonts w:cs="Arial"/>
          <w:sz w:val="24"/>
          <w:szCs w:val="24"/>
        </w:rPr>
        <w:t xml:space="preserve"> </w:t>
      </w:r>
      <w:r w:rsidR="00760166" w:rsidRPr="00E51950">
        <w:rPr>
          <w:rFonts w:cs="Arial"/>
          <w:sz w:val="24"/>
          <w:szCs w:val="24"/>
        </w:rPr>
        <w:t>de solicitud presentado</w:t>
      </w:r>
      <w:r w:rsidR="00FE66A8" w:rsidRPr="00E51950">
        <w:rPr>
          <w:rFonts w:cs="Arial"/>
          <w:sz w:val="24"/>
          <w:szCs w:val="24"/>
        </w:rPr>
        <w:t>s</w:t>
      </w:r>
      <w:r w:rsidRPr="00E51950">
        <w:rPr>
          <w:rFonts w:cs="Arial"/>
          <w:sz w:val="24"/>
          <w:szCs w:val="24"/>
        </w:rPr>
        <w:t xml:space="preserve"> ante ella</w:t>
      </w:r>
      <w:r w:rsidR="00FE66A8" w:rsidRPr="00E51950">
        <w:rPr>
          <w:rFonts w:cs="Arial"/>
          <w:sz w:val="24"/>
          <w:szCs w:val="24"/>
        </w:rPr>
        <w:t>s</w:t>
      </w:r>
      <w:r w:rsidRPr="00E51950">
        <w:rPr>
          <w:rFonts w:cs="Arial"/>
          <w:sz w:val="24"/>
          <w:szCs w:val="24"/>
        </w:rPr>
        <w:t xml:space="preserve">, por la parte </w:t>
      </w:r>
      <w:r w:rsidR="00104A9D" w:rsidRPr="00E51950">
        <w:rPr>
          <w:rFonts w:cs="Arial"/>
          <w:sz w:val="24"/>
          <w:szCs w:val="24"/>
        </w:rPr>
        <w:t xml:space="preserve">actora </w:t>
      </w:r>
      <w:r w:rsidRPr="00E51950">
        <w:rPr>
          <w:rFonts w:cs="Arial"/>
          <w:sz w:val="24"/>
          <w:szCs w:val="24"/>
          <w:lang w:val="es-ES"/>
        </w:rPr>
        <w:t>y menos acreditó que s</w:t>
      </w:r>
      <w:r w:rsidR="00D23806" w:rsidRPr="00E51950">
        <w:rPr>
          <w:rFonts w:cs="Arial"/>
          <w:sz w:val="24"/>
          <w:szCs w:val="24"/>
          <w:lang w:val="es-ES"/>
        </w:rPr>
        <w:t xml:space="preserve">e le hubiere notificado </w:t>
      </w:r>
      <w:r w:rsidRPr="00E51950">
        <w:rPr>
          <w:rFonts w:cs="Arial"/>
          <w:sz w:val="24"/>
          <w:szCs w:val="24"/>
          <w:lang w:val="es-ES"/>
        </w:rPr>
        <w:t>su determinación</w:t>
      </w:r>
      <w:r w:rsidR="00D23806" w:rsidRPr="00E51950">
        <w:rPr>
          <w:rFonts w:cs="Arial"/>
          <w:sz w:val="24"/>
          <w:szCs w:val="24"/>
          <w:lang w:val="es-ES"/>
        </w:rPr>
        <w:t>,</w:t>
      </w:r>
      <w:r w:rsidRPr="00E51950">
        <w:rPr>
          <w:rFonts w:cs="Arial"/>
          <w:sz w:val="24"/>
          <w:szCs w:val="24"/>
          <w:lang w:val="es-ES"/>
        </w:rPr>
        <w:t xml:space="preserve"> antes de la presentación de la demanda de nulid</w:t>
      </w:r>
      <w:r w:rsidR="00712548" w:rsidRPr="00E51950">
        <w:rPr>
          <w:rFonts w:cs="Arial"/>
          <w:sz w:val="24"/>
          <w:szCs w:val="24"/>
          <w:lang w:val="es-ES"/>
        </w:rPr>
        <w:t>ad, se concluye que se configuró</w:t>
      </w:r>
      <w:r w:rsidRPr="00E51950">
        <w:rPr>
          <w:rFonts w:cs="Arial"/>
          <w:sz w:val="24"/>
          <w:szCs w:val="24"/>
        </w:rPr>
        <w:t xml:space="preserve"> </w:t>
      </w:r>
      <w:r w:rsidRPr="00E51950">
        <w:rPr>
          <w:rFonts w:cs="Arial"/>
          <w:b/>
          <w:sz w:val="24"/>
          <w:szCs w:val="24"/>
        </w:rPr>
        <w:t xml:space="preserve">LA EXISTENCIA </w:t>
      </w:r>
      <w:r w:rsidR="00D23806" w:rsidRPr="00E51950">
        <w:rPr>
          <w:rFonts w:cs="Arial"/>
          <w:b/>
          <w:sz w:val="24"/>
          <w:szCs w:val="24"/>
        </w:rPr>
        <w:t>DE LA RESOLUCIÓN NEGATIVA FICTA</w:t>
      </w:r>
      <w:r w:rsidR="00D23806" w:rsidRPr="00E51950">
        <w:rPr>
          <w:rFonts w:cs="Arial"/>
          <w:sz w:val="24"/>
          <w:szCs w:val="24"/>
        </w:rPr>
        <w:t>, respecto</w:t>
      </w:r>
      <w:r w:rsidR="00FE66A8" w:rsidRPr="00E51950">
        <w:rPr>
          <w:rFonts w:cs="Arial"/>
          <w:sz w:val="24"/>
          <w:szCs w:val="24"/>
        </w:rPr>
        <w:t xml:space="preserve"> de los escritos de </w:t>
      </w:r>
      <w:r w:rsidR="00FE66A8" w:rsidRPr="00E51950">
        <w:rPr>
          <w:rFonts w:cs="Arial"/>
          <w:sz w:val="24"/>
          <w:szCs w:val="24"/>
          <w:lang w:eastAsia="es-ES"/>
        </w:rPr>
        <w:t>veintiuno de mayo y cinco de septiembre de dos mil trece</w:t>
      </w:r>
      <w:r w:rsidR="00E630CA" w:rsidRPr="00E51950">
        <w:rPr>
          <w:rFonts w:cs="Arial"/>
          <w:sz w:val="24"/>
          <w:szCs w:val="24"/>
        </w:rPr>
        <w:t>,</w:t>
      </w:r>
      <w:r w:rsidR="007C3468" w:rsidRPr="00E51950">
        <w:rPr>
          <w:rFonts w:cs="Arial"/>
          <w:sz w:val="24"/>
          <w:szCs w:val="24"/>
        </w:rPr>
        <w:t xml:space="preserve"> presentado por </w:t>
      </w:r>
      <w:r w:rsidR="00FE66A8" w:rsidRPr="00E51950">
        <w:rPr>
          <w:rFonts w:cs="Arial"/>
          <w:sz w:val="24"/>
          <w:szCs w:val="24"/>
        </w:rPr>
        <w:t xml:space="preserve">el representante legal de la persona moral denominada, </w:t>
      </w:r>
      <w:r w:rsidR="00B26410">
        <w:rPr>
          <w:rFonts w:cs="Arial"/>
          <w:bCs/>
          <w:iCs/>
          <w:caps/>
          <w:kern w:val="2"/>
          <w:sz w:val="24"/>
          <w:szCs w:val="24"/>
          <w:lang w:eastAsia="es-ES"/>
        </w:rPr>
        <w:t>**********</w:t>
      </w:r>
      <w:r w:rsidR="008D7B47" w:rsidRPr="00E51950">
        <w:rPr>
          <w:rFonts w:cs="Arial"/>
          <w:bCs/>
          <w:sz w:val="24"/>
          <w:szCs w:val="24"/>
        </w:rPr>
        <w:t xml:space="preserve"> ante la autoridad demandada.</w:t>
      </w:r>
    </w:p>
    <w:p w14:paraId="173F365C" w14:textId="77777777" w:rsidR="00CC2643" w:rsidRPr="00E51950" w:rsidRDefault="00CC2643" w:rsidP="00CC2643">
      <w:pPr>
        <w:spacing w:line="360" w:lineRule="auto"/>
        <w:ind w:firstLine="567"/>
        <w:jc w:val="both"/>
        <w:rPr>
          <w:rFonts w:ascii="Arial" w:hAnsi="Arial" w:cs="Arial"/>
          <w:sz w:val="24"/>
          <w:szCs w:val="24"/>
        </w:rPr>
      </w:pPr>
      <w:r w:rsidRPr="00E51950">
        <w:rPr>
          <w:rFonts w:ascii="Arial" w:hAnsi="Arial" w:cs="Arial"/>
          <w:sz w:val="24"/>
          <w:szCs w:val="24"/>
          <w:lang w:val="es-ES"/>
        </w:rPr>
        <w:t>L</w:t>
      </w:r>
      <w:r w:rsidRPr="00E51950">
        <w:rPr>
          <w:rFonts w:ascii="Arial" w:hAnsi="Arial" w:cs="Arial"/>
          <w:sz w:val="24"/>
          <w:szCs w:val="24"/>
        </w:rPr>
        <w:t xml:space="preserve">o anterior tiene sustento en la Jurisprudencia por contradicción de tesis 2a./J. 164/2006, No. Registro 173.736, Materia(s): Administrativa, Novena Época, Instancia: Segunda Sala, Fuente: Semanario Judicial de la Federación y su Gaceta, </w:t>
      </w:r>
      <w:r w:rsidR="00C57390" w:rsidRPr="00E51950">
        <w:rPr>
          <w:rFonts w:ascii="Arial" w:hAnsi="Arial" w:cs="Arial"/>
          <w:sz w:val="24"/>
          <w:szCs w:val="24"/>
        </w:rPr>
        <w:t>diciembre</w:t>
      </w:r>
      <w:r w:rsidRPr="00E51950">
        <w:rPr>
          <w:rFonts w:ascii="Arial" w:hAnsi="Arial" w:cs="Arial"/>
          <w:sz w:val="24"/>
          <w:szCs w:val="24"/>
        </w:rPr>
        <w:t xml:space="preserve"> de 2006, visible en la Página: 204 bajo el rubro y texto siguiente:</w:t>
      </w:r>
    </w:p>
    <w:p w14:paraId="175C9F3D" w14:textId="1A6A0D52" w:rsidR="00056D01" w:rsidRPr="00E51950" w:rsidRDefault="00CC2643" w:rsidP="00087933">
      <w:pPr>
        <w:spacing w:before="240" w:line="276" w:lineRule="auto"/>
        <w:ind w:left="567"/>
        <w:jc w:val="both"/>
        <w:rPr>
          <w:rFonts w:ascii="Arial" w:hAnsi="Arial" w:cs="Arial"/>
          <w:i/>
        </w:rPr>
      </w:pPr>
      <w:r w:rsidRPr="00E51950">
        <w:rPr>
          <w:rFonts w:ascii="Arial" w:hAnsi="Arial" w:cs="Arial"/>
          <w:b/>
          <w:i/>
        </w:rPr>
        <w:t>“NEGATIVA FICTA. LA DEMANDA DE NULIDAD EN SU CONTRA PUEDE PRESENTARSE EN CUALQUIER TIEMPO POSTERIOR A SU CONFIGURACIÓN, MIENTRAS NO SE NOTIFIQUE AL ADMINISTRADO LA RESOLUCIÓN EXPRESA (LEY DE JUSTICIA ADMINISTRATIVA PARA EL ESTADO DE NUEVO LEÓN)</w:t>
      </w:r>
      <w:r w:rsidRPr="00E51950">
        <w:rPr>
          <w:rFonts w:ascii="Arial" w:hAnsi="Arial" w:cs="Arial"/>
          <w:i/>
        </w:rPr>
        <w:t>. Del artículo 46 de la ley mencionada se advierte que en el caso de la negativa ficta, el legislador sólo dispuso los derechos del administrado para demandar la nulidad de la denegada presunción al transcurrir cuarenta y cinco días después de presentada la petición, y de ampliar su demanda al contestar la autoridad administrativa; sin embargo, nada previno en dicho precepto ni en alguna otra disposición, respecto al plazo para impugnar la resolución negativa ficta una vez vencido el citado lapso. En tales condiciones, deben prevalecer en el caso los principios y los efectos que diversas legislaciones y la doctrina han precisado para que se materialice o configure la institución de mérito, a saber: 1) La existencia de una petición de los particulares a la Administración Pública; 2) La inactividad de la Administración; 3) El transcurso del plazo previsto en la ley de la materia; 4) La presunción de una resolución denegatoria; 5) La posibilidad de deducir el recurso o la pretensión procesal frente a la denegación presunta o negativa ficta; 6) La no exclusión del deber de resolver por parte de la Administración; y, 7) El derecho del peticionario de impugnar la resolución negativa ficta en cualquier tiempo posterior al vencimiento del plazo dispuesto en la ley para su configuración, mientras no se dicte el acto expreso, o bien esperar a que éste se dicte y se le notifique en términos de ley.”</w:t>
      </w:r>
    </w:p>
    <w:p w14:paraId="5755A6EC" w14:textId="2516A053" w:rsidR="00C17582" w:rsidRPr="00E51950" w:rsidRDefault="00DD30B5" w:rsidP="003126DE">
      <w:pPr>
        <w:spacing w:line="360" w:lineRule="auto"/>
        <w:ind w:firstLine="567"/>
        <w:jc w:val="both"/>
        <w:rPr>
          <w:rFonts w:ascii="Arial" w:hAnsi="Arial" w:cs="Arial"/>
          <w:b/>
          <w:sz w:val="24"/>
          <w:szCs w:val="24"/>
        </w:rPr>
      </w:pPr>
      <w:r w:rsidRPr="00E51950">
        <w:rPr>
          <w:rFonts w:ascii="Arial" w:hAnsi="Arial" w:cs="Arial"/>
          <w:b/>
          <w:sz w:val="24"/>
          <w:szCs w:val="24"/>
        </w:rPr>
        <w:t>QUINTO</w:t>
      </w:r>
      <w:r w:rsidR="00CC119F" w:rsidRPr="00E51950">
        <w:rPr>
          <w:rFonts w:ascii="Arial" w:hAnsi="Arial" w:cs="Arial"/>
          <w:b/>
          <w:sz w:val="24"/>
          <w:szCs w:val="24"/>
        </w:rPr>
        <w:t>.</w:t>
      </w:r>
      <w:r w:rsidR="003126DE" w:rsidRPr="00E51950">
        <w:rPr>
          <w:rFonts w:ascii="Arial" w:hAnsi="Arial" w:cs="Arial"/>
          <w:b/>
          <w:sz w:val="24"/>
          <w:szCs w:val="24"/>
        </w:rPr>
        <w:t xml:space="preserve"> Análisis de la resolución negativa ficta.</w:t>
      </w:r>
      <w:r w:rsidR="00CC119F" w:rsidRPr="00E51950">
        <w:rPr>
          <w:rFonts w:ascii="Arial" w:hAnsi="Arial" w:cs="Arial"/>
          <w:sz w:val="24"/>
          <w:szCs w:val="24"/>
        </w:rPr>
        <w:t xml:space="preserve"> Al haberse acreditado la configuración de la </w:t>
      </w:r>
      <w:r w:rsidR="00CC119F" w:rsidRPr="00E51950">
        <w:rPr>
          <w:rFonts w:ascii="Arial" w:hAnsi="Arial" w:cs="Arial"/>
          <w:b/>
          <w:sz w:val="24"/>
          <w:szCs w:val="24"/>
        </w:rPr>
        <w:t>resolución negativa ficta</w:t>
      </w:r>
      <w:r w:rsidR="00CC119F" w:rsidRPr="00E51950">
        <w:rPr>
          <w:rFonts w:ascii="Arial" w:hAnsi="Arial" w:cs="Arial"/>
          <w:sz w:val="24"/>
          <w:szCs w:val="24"/>
        </w:rPr>
        <w:t>, corresponde a este Juzgador pronunciarse sobre la validez o ilegalida</w:t>
      </w:r>
      <w:r w:rsidR="00F40FA1" w:rsidRPr="00E51950">
        <w:rPr>
          <w:rFonts w:ascii="Arial" w:hAnsi="Arial" w:cs="Arial"/>
          <w:sz w:val="24"/>
          <w:szCs w:val="24"/>
        </w:rPr>
        <w:t xml:space="preserve">d de lo solicitado por la parte actora </w:t>
      </w:r>
      <w:r w:rsidR="00CC119F" w:rsidRPr="00E51950">
        <w:rPr>
          <w:rFonts w:ascii="Arial" w:hAnsi="Arial" w:cs="Arial"/>
          <w:sz w:val="24"/>
          <w:szCs w:val="24"/>
        </w:rPr>
        <w:t>en</w:t>
      </w:r>
      <w:r w:rsidRPr="00E51950">
        <w:rPr>
          <w:rFonts w:ascii="Arial" w:hAnsi="Arial" w:cs="Arial"/>
          <w:sz w:val="24"/>
          <w:szCs w:val="24"/>
        </w:rPr>
        <w:t xml:space="preserve"> los escritos presentados </w:t>
      </w:r>
      <w:r w:rsidR="00CC119F" w:rsidRPr="00E51950">
        <w:rPr>
          <w:rFonts w:ascii="Arial" w:hAnsi="Arial" w:cs="Arial"/>
          <w:sz w:val="24"/>
          <w:szCs w:val="24"/>
        </w:rPr>
        <w:t xml:space="preserve">ante </w:t>
      </w:r>
      <w:r w:rsidRPr="00E51950">
        <w:rPr>
          <w:rFonts w:ascii="Arial" w:hAnsi="Arial" w:cs="Arial"/>
          <w:b/>
          <w:bCs/>
          <w:sz w:val="24"/>
          <w:szCs w:val="24"/>
          <w:lang w:eastAsia="es-ES"/>
        </w:rPr>
        <w:t xml:space="preserve">Integrantes del Cabildo Municipal y del Director </w:t>
      </w:r>
      <w:r w:rsidRPr="00E51950">
        <w:rPr>
          <w:rFonts w:ascii="Arial" w:hAnsi="Arial" w:cs="Arial"/>
          <w:b/>
          <w:bCs/>
          <w:sz w:val="24"/>
          <w:szCs w:val="24"/>
          <w:lang w:eastAsia="es-ES"/>
        </w:rPr>
        <w:lastRenderedPageBreak/>
        <w:t>General de Obras Públicas, autoridades del Municipio de Oaxaca de Juárez, Oaxaca.</w:t>
      </w:r>
      <w:r w:rsidR="00B26410">
        <w:rPr>
          <w:rFonts w:ascii="Arial" w:hAnsi="Arial" w:cs="Arial"/>
          <w:b/>
          <w:bCs/>
          <w:sz w:val="24"/>
          <w:szCs w:val="24"/>
          <w:lang w:eastAsia="es-ES"/>
        </w:rPr>
        <w:t xml:space="preserve"> </w:t>
      </w:r>
    </w:p>
    <w:p w14:paraId="0BF19BAE" w14:textId="77777777" w:rsidR="00CC119F" w:rsidRPr="00E51950" w:rsidRDefault="00CC119F" w:rsidP="00CC119F">
      <w:pPr>
        <w:widowControl w:val="0"/>
        <w:autoSpaceDE w:val="0"/>
        <w:autoSpaceDN w:val="0"/>
        <w:adjustRightInd w:val="0"/>
        <w:spacing w:line="360" w:lineRule="auto"/>
        <w:ind w:firstLine="567"/>
        <w:jc w:val="both"/>
        <w:rPr>
          <w:rFonts w:ascii="Arial" w:hAnsi="Arial" w:cs="Arial"/>
          <w:sz w:val="24"/>
          <w:szCs w:val="24"/>
        </w:rPr>
      </w:pPr>
      <w:r w:rsidRPr="00E51950">
        <w:rPr>
          <w:rFonts w:ascii="Arial" w:hAnsi="Arial" w:cs="Arial"/>
          <w:sz w:val="24"/>
          <w:szCs w:val="24"/>
        </w:rPr>
        <w:t xml:space="preserve">Esto es así, porque debe tomarse en consideración que en este juicio de nulidad, se trata del estudio de la resolución negativa ficta, cuyo análisis </w:t>
      </w:r>
      <w:r w:rsidRPr="00E51950">
        <w:rPr>
          <w:rFonts w:ascii="Arial" w:hAnsi="Arial" w:cs="Arial"/>
          <w:b/>
          <w:sz w:val="24"/>
          <w:szCs w:val="24"/>
        </w:rPr>
        <w:t>debe decidir</w:t>
      </w:r>
      <w:r w:rsidR="00712548" w:rsidRPr="00E51950">
        <w:rPr>
          <w:rFonts w:ascii="Arial" w:hAnsi="Arial" w:cs="Arial"/>
          <w:b/>
          <w:sz w:val="24"/>
          <w:szCs w:val="24"/>
        </w:rPr>
        <w:t>se</w:t>
      </w:r>
      <w:r w:rsidRPr="00E51950">
        <w:rPr>
          <w:rFonts w:ascii="Arial" w:hAnsi="Arial" w:cs="Arial"/>
          <w:b/>
          <w:sz w:val="24"/>
          <w:szCs w:val="24"/>
        </w:rPr>
        <w:t xml:space="preserve"> el fondo de la cuestión planteada</w:t>
      </w:r>
      <w:r w:rsidRPr="00E51950">
        <w:rPr>
          <w:rFonts w:ascii="Arial" w:hAnsi="Arial" w:cs="Arial"/>
          <w:sz w:val="24"/>
          <w:szCs w:val="24"/>
        </w:rPr>
        <w:t xml:space="preserve">, es decir, que la resolución que se dicte en este tipo de asuntos, debe ser resuelta en definitiva, ya que de lo contrario se rompería con la finalidad de dicha ficción jurídica, que es la de abreviar tramites y dar una pronta resolución a la situación de los particulares en aras de la seguridad jurídica, y no postergarla indefinidamente, lo que no se alcanzaría si concluido el juicio se volviera la petición del administrado para su resolución a la autoridad demandada. </w:t>
      </w:r>
    </w:p>
    <w:p w14:paraId="4EEE23EC" w14:textId="77777777" w:rsidR="00CC119F" w:rsidRPr="00E51950" w:rsidRDefault="00CC119F" w:rsidP="00CC119F">
      <w:pPr>
        <w:widowControl w:val="0"/>
        <w:autoSpaceDE w:val="0"/>
        <w:autoSpaceDN w:val="0"/>
        <w:adjustRightInd w:val="0"/>
        <w:spacing w:line="360" w:lineRule="auto"/>
        <w:ind w:firstLine="567"/>
        <w:jc w:val="both"/>
        <w:rPr>
          <w:rFonts w:ascii="Arial" w:hAnsi="Arial" w:cs="Arial"/>
          <w:sz w:val="24"/>
          <w:szCs w:val="24"/>
        </w:rPr>
      </w:pPr>
      <w:r w:rsidRPr="00E51950">
        <w:rPr>
          <w:rFonts w:ascii="Arial" w:hAnsi="Arial" w:cs="Arial"/>
          <w:sz w:val="24"/>
          <w:szCs w:val="24"/>
        </w:rPr>
        <w:t xml:space="preserve">Resulta aplicable a la anterior determinación la Jurisprudencia, Novena Época, Registro: 173738, Instancia: Segunda Sala, Fuente: Semanario Judicial de la Federación y su Gaceta, XXIV, </w:t>
      </w:r>
      <w:r w:rsidR="00C57390" w:rsidRPr="00E51950">
        <w:rPr>
          <w:rFonts w:ascii="Arial" w:hAnsi="Arial" w:cs="Arial"/>
          <w:sz w:val="24"/>
          <w:szCs w:val="24"/>
        </w:rPr>
        <w:t>diciembre</w:t>
      </w:r>
      <w:r w:rsidRPr="00E51950">
        <w:rPr>
          <w:rFonts w:ascii="Arial" w:hAnsi="Arial" w:cs="Arial"/>
          <w:sz w:val="24"/>
          <w:szCs w:val="24"/>
        </w:rPr>
        <w:t xml:space="preserve"> de 2006, Materia(s): Administrativa Tesis: 2a. /J. 165/2006, Página: 202.</w:t>
      </w:r>
    </w:p>
    <w:p w14:paraId="0B591B4A" w14:textId="64DF81F3" w:rsidR="00056D01" w:rsidRPr="00E51950" w:rsidRDefault="00CC119F" w:rsidP="00D921B7">
      <w:pPr>
        <w:spacing w:line="276" w:lineRule="auto"/>
        <w:ind w:left="567" w:right="51"/>
        <w:jc w:val="both"/>
        <w:rPr>
          <w:rFonts w:ascii="Arial" w:hAnsi="Arial" w:cs="Arial"/>
          <w:i/>
        </w:rPr>
      </w:pPr>
      <w:r w:rsidRPr="00E51950">
        <w:rPr>
          <w:rFonts w:ascii="Arial" w:hAnsi="Arial" w:cs="Arial"/>
          <w:b/>
          <w:i/>
        </w:rPr>
        <w:t xml:space="preserve">“NEGATIVA FICTA. EL TRIBUNAL FEDERAL DE JUSTICIA FISCAL Y ADMINISTRATIVA NO PUEDE APOYARSE EN CAUSAS DE IMPROCEDENCIA PARA RESOLVERLA. </w:t>
      </w:r>
      <w:r w:rsidRPr="00E51950">
        <w:rPr>
          <w:rFonts w:ascii="Arial" w:hAnsi="Arial" w:cs="Arial"/>
          <w:i/>
        </w:rPr>
        <w:t>En virtud de que la litis propuesta al Tribunal Federal de Justicia Fiscal y Administrativa con motivo de la interposición del medio de defensa contra la negativa ficta a que se refiere el artículo 37 del Código Fiscal de la Federación, se centra en el tema de fondo relativo a la petición del particular y a su denegación tácita por parte de la autoridad, se concluye que al resolver, el mencionado Tribunal no puede atender a cuestiones procesales para desechar ese medio de defensa, sino que debe examinar los temas de fondo sobre los que versa la negativa ficta para declarar su validez o invalidez.”</w:t>
      </w:r>
    </w:p>
    <w:p w14:paraId="7478AE8F" w14:textId="621440E2" w:rsidR="007804BA" w:rsidRPr="00E51950" w:rsidRDefault="007804BA" w:rsidP="003B4391">
      <w:pPr>
        <w:spacing w:line="360" w:lineRule="auto"/>
        <w:ind w:right="-1" w:firstLine="567"/>
        <w:jc w:val="both"/>
        <w:rPr>
          <w:rFonts w:ascii="Arial" w:hAnsi="Arial" w:cs="Arial"/>
          <w:bCs/>
          <w:sz w:val="24"/>
          <w:szCs w:val="24"/>
        </w:rPr>
      </w:pPr>
      <w:r w:rsidRPr="00E51950">
        <w:rPr>
          <w:rFonts w:ascii="Arial" w:hAnsi="Arial" w:cs="Arial"/>
          <w:bCs/>
          <w:sz w:val="24"/>
          <w:szCs w:val="24"/>
        </w:rPr>
        <w:t xml:space="preserve">El representante legal de la persona moral denominada </w:t>
      </w:r>
      <w:r w:rsidR="00B26410">
        <w:rPr>
          <w:rFonts w:ascii="Arial" w:eastAsia="Times New Roman" w:hAnsi="Arial" w:cs="Arial"/>
          <w:bCs/>
          <w:iCs/>
          <w:caps/>
          <w:kern w:val="2"/>
          <w:sz w:val="24"/>
          <w:szCs w:val="24"/>
          <w:lang w:val="es-ES_tradnl" w:eastAsia="es-ES"/>
        </w:rPr>
        <w:t>**********</w:t>
      </w:r>
      <w:r w:rsidR="009E0A0C" w:rsidRPr="00E51950">
        <w:rPr>
          <w:rFonts w:ascii="Arial" w:hAnsi="Arial" w:cs="Arial"/>
          <w:bCs/>
          <w:sz w:val="24"/>
          <w:szCs w:val="24"/>
        </w:rPr>
        <w:t xml:space="preserve"> en su</w:t>
      </w:r>
      <w:r w:rsidR="00DD30B5" w:rsidRPr="00E51950">
        <w:rPr>
          <w:rFonts w:ascii="Arial" w:hAnsi="Arial" w:cs="Arial"/>
          <w:bCs/>
          <w:sz w:val="24"/>
          <w:szCs w:val="24"/>
        </w:rPr>
        <w:t xml:space="preserve">s escritos de </w:t>
      </w:r>
      <w:r w:rsidR="00DD30B5" w:rsidRPr="00E51950">
        <w:rPr>
          <w:rFonts w:ascii="Arial" w:hAnsi="Arial" w:cs="Arial"/>
          <w:sz w:val="24"/>
          <w:szCs w:val="24"/>
          <w:lang w:eastAsia="es-ES"/>
        </w:rPr>
        <w:t>veintiuno de mayo y cinco de septiembre de dos mil trece</w:t>
      </w:r>
      <w:r w:rsidR="00285D9D" w:rsidRPr="00E51950">
        <w:rPr>
          <w:rFonts w:ascii="Arial" w:hAnsi="Arial" w:cs="Arial"/>
          <w:bCs/>
          <w:sz w:val="24"/>
          <w:szCs w:val="24"/>
        </w:rPr>
        <w:t xml:space="preserve">, solicitó </w:t>
      </w:r>
      <w:r w:rsidR="00DD30B5" w:rsidRPr="00E51950">
        <w:rPr>
          <w:rFonts w:ascii="Arial" w:hAnsi="Arial" w:cs="Arial"/>
          <w:bCs/>
          <w:sz w:val="24"/>
          <w:szCs w:val="24"/>
        </w:rPr>
        <w:t xml:space="preserve">a las </w:t>
      </w:r>
      <w:r w:rsidR="00DD30B5" w:rsidRPr="00E51950">
        <w:rPr>
          <w:rFonts w:ascii="Arial" w:hAnsi="Arial" w:cs="Arial"/>
          <w:b/>
          <w:sz w:val="24"/>
          <w:szCs w:val="24"/>
        </w:rPr>
        <w:t xml:space="preserve">demandadas </w:t>
      </w:r>
      <w:r w:rsidR="00AC0344" w:rsidRPr="00E51950">
        <w:rPr>
          <w:rFonts w:ascii="Arial" w:hAnsi="Arial" w:cs="Arial"/>
          <w:bCs/>
          <w:sz w:val="24"/>
          <w:szCs w:val="24"/>
        </w:rPr>
        <w:t xml:space="preserve">que a la brevedad le fuera cubierta la cantidad </w:t>
      </w:r>
      <w:r w:rsidR="003B4391" w:rsidRPr="00E51950">
        <w:rPr>
          <w:rFonts w:ascii="Arial" w:hAnsi="Arial" w:cs="Arial"/>
          <w:bCs/>
          <w:sz w:val="24"/>
          <w:szCs w:val="24"/>
        </w:rPr>
        <w:t xml:space="preserve">de $529,235.82 (quinientos veinte nueve mil doscientos treinta y cinco pesos 82/100 M.N.) adeudada </w:t>
      </w:r>
      <w:r w:rsidR="00AC0344" w:rsidRPr="00E51950">
        <w:rPr>
          <w:rFonts w:ascii="Arial" w:hAnsi="Arial" w:cs="Arial"/>
          <w:bCs/>
          <w:sz w:val="24"/>
          <w:szCs w:val="24"/>
        </w:rPr>
        <w:t xml:space="preserve">con motivo </w:t>
      </w:r>
      <w:r w:rsidR="003B4391" w:rsidRPr="00E51950">
        <w:rPr>
          <w:rFonts w:ascii="Arial" w:hAnsi="Arial" w:cs="Arial"/>
          <w:bCs/>
          <w:sz w:val="24"/>
          <w:szCs w:val="24"/>
        </w:rPr>
        <w:t>de servicios y refacciones prestadas a favor del Municipio de Oaxaca de Juárez, Oaxaca.</w:t>
      </w:r>
    </w:p>
    <w:p w14:paraId="5F4045FB" w14:textId="4391005F" w:rsidR="004E4231" w:rsidRPr="00E51950" w:rsidRDefault="001D6BC9" w:rsidP="00FE74D5">
      <w:pPr>
        <w:spacing w:line="360" w:lineRule="auto"/>
        <w:ind w:firstLine="567"/>
        <w:jc w:val="both"/>
        <w:rPr>
          <w:rFonts w:ascii="Arial" w:hAnsi="Arial" w:cs="Arial"/>
          <w:bCs/>
          <w:sz w:val="24"/>
          <w:szCs w:val="24"/>
        </w:rPr>
      </w:pPr>
      <w:r w:rsidRPr="00E51950">
        <w:rPr>
          <w:rFonts w:ascii="Arial" w:hAnsi="Arial" w:cs="Arial"/>
          <w:bCs/>
          <w:sz w:val="24"/>
          <w:szCs w:val="24"/>
        </w:rPr>
        <w:t xml:space="preserve">Para acreditar lo anterior, la </w:t>
      </w:r>
      <w:r w:rsidRPr="00E51950">
        <w:rPr>
          <w:rFonts w:ascii="Arial" w:hAnsi="Arial" w:cs="Arial"/>
          <w:b/>
          <w:sz w:val="24"/>
          <w:szCs w:val="24"/>
        </w:rPr>
        <w:t xml:space="preserve">parte actora </w:t>
      </w:r>
      <w:r w:rsidRPr="00E51950">
        <w:rPr>
          <w:rFonts w:ascii="Arial" w:hAnsi="Arial" w:cs="Arial"/>
          <w:bCs/>
          <w:sz w:val="24"/>
          <w:szCs w:val="24"/>
        </w:rPr>
        <w:t xml:space="preserve">ofreció </w:t>
      </w:r>
      <w:r w:rsidR="00EA57A9" w:rsidRPr="00E51950">
        <w:rPr>
          <w:rFonts w:ascii="Arial" w:hAnsi="Arial" w:cs="Arial"/>
          <w:bCs/>
          <w:sz w:val="24"/>
          <w:szCs w:val="24"/>
        </w:rPr>
        <w:t>las siguientes pruebas</w:t>
      </w:r>
      <w:r w:rsidR="008D6FB1" w:rsidRPr="00E51950">
        <w:rPr>
          <w:rFonts w:ascii="Arial" w:hAnsi="Arial" w:cs="Arial"/>
          <w:bCs/>
          <w:sz w:val="24"/>
          <w:szCs w:val="24"/>
        </w:rPr>
        <w:t>:</w:t>
      </w:r>
      <w:r w:rsidR="009C297E" w:rsidRPr="00E51950">
        <w:rPr>
          <w:rFonts w:ascii="Arial" w:hAnsi="Arial" w:cs="Arial"/>
          <w:bCs/>
          <w:sz w:val="24"/>
          <w:szCs w:val="24"/>
        </w:rPr>
        <w:t xml:space="preserve">              </w:t>
      </w:r>
      <w:r w:rsidR="009C297E" w:rsidRPr="00E51950">
        <w:rPr>
          <w:rFonts w:ascii="Arial" w:hAnsi="Arial" w:cs="Arial"/>
          <w:b/>
          <w:sz w:val="24"/>
          <w:szCs w:val="24"/>
        </w:rPr>
        <w:t>1</w:t>
      </w:r>
      <w:r w:rsidR="008D6FB1" w:rsidRPr="00E51950">
        <w:rPr>
          <w:rFonts w:ascii="Arial" w:hAnsi="Arial" w:cs="Arial"/>
          <w:b/>
          <w:sz w:val="24"/>
          <w:szCs w:val="24"/>
        </w:rPr>
        <w:t>. Documentales.</w:t>
      </w:r>
      <w:r w:rsidR="008D6FB1" w:rsidRPr="00E51950">
        <w:rPr>
          <w:rFonts w:ascii="Arial" w:hAnsi="Arial" w:cs="Arial"/>
          <w:sz w:val="24"/>
          <w:szCs w:val="24"/>
        </w:rPr>
        <w:t xml:space="preserve"> Consistentes en copias certificadas pasadas ante la fe del Notario Público número </w:t>
      </w:r>
      <w:r w:rsidR="00B26410">
        <w:rPr>
          <w:rFonts w:ascii="Arial" w:eastAsia="Times New Roman" w:hAnsi="Arial" w:cs="Arial"/>
          <w:bCs/>
          <w:iCs/>
          <w:caps/>
          <w:kern w:val="2"/>
          <w:sz w:val="24"/>
          <w:szCs w:val="24"/>
          <w:lang w:val="es-ES_tradnl" w:eastAsia="es-ES"/>
        </w:rPr>
        <w:t xml:space="preserve">********** </w:t>
      </w:r>
      <w:r w:rsidR="008D6FB1" w:rsidRPr="00E51950">
        <w:rPr>
          <w:rFonts w:ascii="Arial" w:hAnsi="Arial" w:cs="Arial"/>
          <w:sz w:val="24"/>
          <w:szCs w:val="24"/>
        </w:rPr>
        <w:t xml:space="preserve">en el Estado, relativos a: </w:t>
      </w:r>
      <w:r w:rsidR="008D6FB1" w:rsidRPr="00E51950">
        <w:rPr>
          <w:rFonts w:ascii="Arial" w:hAnsi="Arial" w:cs="Arial"/>
          <w:b/>
          <w:sz w:val="24"/>
          <w:szCs w:val="24"/>
        </w:rPr>
        <w:t xml:space="preserve">a) </w:t>
      </w:r>
      <w:r w:rsidR="008D6FB1" w:rsidRPr="00E51950">
        <w:rPr>
          <w:rFonts w:ascii="Arial" w:hAnsi="Arial" w:cs="Arial"/>
          <w:sz w:val="24"/>
          <w:szCs w:val="24"/>
        </w:rPr>
        <w:t xml:space="preserve">factura número </w:t>
      </w:r>
      <w:r w:rsidR="00B26410">
        <w:rPr>
          <w:rFonts w:ascii="Arial" w:eastAsia="Times New Roman" w:hAnsi="Arial" w:cs="Arial"/>
          <w:bCs/>
          <w:iCs/>
          <w:caps/>
          <w:kern w:val="2"/>
          <w:sz w:val="24"/>
          <w:szCs w:val="24"/>
          <w:lang w:val="es-ES_tradnl" w:eastAsia="es-ES"/>
        </w:rPr>
        <w:t>**********</w:t>
      </w:r>
      <w:r w:rsidR="008D6FB1" w:rsidRPr="00E51950">
        <w:rPr>
          <w:rFonts w:ascii="Arial" w:hAnsi="Arial" w:cs="Arial"/>
          <w:sz w:val="24"/>
          <w:szCs w:val="24"/>
        </w:rPr>
        <w:t xml:space="preserve">, serie </w:t>
      </w:r>
      <w:r w:rsidR="00B26410">
        <w:rPr>
          <w:rFonts w:ascii="Arial" w:eastAsia="Times New Roman" w:hAnsi="Arial" w:cs="Arial"/>
          <w:bCs/>
          <w:iCs/>
          <w:caps/>
          <w:kern w:val="2"/>
          <w:sz w:val="24"/>
          <w:szCs w:val="24"/>
          <w:lang w:val="es-ES_tradnl" w:eastAsia="es-ES"/>
        </w:rPr>
        <w:t>**********</w:t>
      </w:r>
      <w:r w:rsidR="008D6FB1" w:rsidRPr="00E51950">
        <w:rPr>
          <w:rFonts w:ascii="Arial" w:hAnsi="Arial" w:cs="Arial"/>
          <w:sz w:val="24"/>
          <w:szCs w:val="24"/>
        </w:rPr>
        <w:t xml:space="preserve">, de 04 cuatro de julio de 2011 dos mil once, misma que asciende a la cantidad de $8,096.80 (OCHO MIL NOVENTA Y SEIS PESOS 80/100 M.N.); </w:t>
      </w:r>
      <w:r w:rsidR="008D6FB1" w:rsidRPr="00E51950">
        <w:rPr>
          <w:rFonts w:ascii="Arial" w:hAnsi="Arial" w:cs="Arial"/>
          <w:b/>
          <w:sz w:val="24"/>
          <w:szCs w:val="24"/>
        </w:rPr>
        <w:t xml:space="preserve">b) </w:t>
      </w:r>
      <w:r w:rsidR="008D6FB1" w:rsidRPr="00E51950">
        <w:rPr>
          <w:rFonts w:ascii="Arial" w:hAnsi="Arial" w:cs="Arial"/>
          <w:sz w:val="24"/>
          <w:szCs w:val="24"/>
        </w:rPr>
        <w:t xml:space="preserve">factura número </w:t>
      </w:r>
      <w:r w:rsidR="00B26410">
        <w:rPr>
          <w:rFonts w:ascii="Arial" w:eastAsia="Times New Roman" w:hAnsi="Arial" w:cs="Arial"/>
          <w:bCs/>
          <w:iCs/>
          <w:caps/>
          <w:kern w:val="2"/>
          <w:sz w:val="24"/>
          <w:szCs w:val="24"/>
          <w:lang w:val="es-ES_tradnl" w:eastAsia="es-ES"/>
        </w:rPr>
        <w:t>**********</w:t>
      </w:r>
      <w:r w:rsidR="008D6FB1" w:rsidRPr="00E51950">
        <w:rPr>
          <w:rFonts w:ascii="Arial" w:hAnsi="Arial" w:cs="Arial"/>
          <w:sz w:val="24"/>
          <w:szCs w:val="24"/>
        </w:rPr>
        <w:t xml:space="preserve">, serie </w:t>
      </w:r>
      <w:r w:rsidR="00B26410">
        <w:rPr>
          <w:rFonts w:ascii="Arial" w:eastAsia="Times New Roman" w:hAnsi="Arial" w:cs="Arial"/>
          <w:bCs/>
          <w:iCs/>
          <w:caps/>
          <w:kern w:val="2"/>
          <w:sz w:val="24"/>
          <w:szCs w:val="24"/>
          <w:lang w:val="es-ES_tradnl" w:eastAsia="es-ES"/>
        </w:rPr>
        <w:t>**********</w:t>
      </w:r>
      <w:r w:rsidR="008D6FB1" w:rsidRPr="00E51950">
        <w:rPr>
          <w:rFonts w:ascii="Arial" w:hAnsi="Arial" w:cs="Arial"/>
          <w:sz w:val="24"/>
          <w:szCs w:val="24"/>
        </w:rPr>
        <w:t xml:space="preserve">, de 01 uno de febrero de 2012 dos mil doce, misma que asciende a la cantidad de $19,000.80 (DIECINUEVE MIL PESOS 80/M.N.); </w:t>
      </w:r>
      <w:r w:rsidR="008D6FB1" w:rsidRPr="00E51950">
        <w:rPr>
          <w:rFonts w:ascii="Arial" w:hAnsi="Arial" w:cs="Arial"/>
          <w:b/>
          <w:sz w:val="24"/>
          <w:szCs w:val="24"/>
        </w:rPr>
        <w:t xml:space="preserve">c) </w:t>
      </w:r>
      <w:r w:rsidR="008D6FB1" w:rsidRPr="00E51950">
        <w:rPr>
          <w:rFonts w:ascii="Arial" w:hAnsi="Arial" w:cs="Arial"/>
          <w:sz w:val="24"/>
          <w:szCs w:val="24"/>
        </w:rPr>
        <w:t xml:space="preserve">factura número </w:t>
      </w:r>
      <w:r w:rsidR="00B26410">
        <w:rPr>
          <w:rFonts w:ascii="Arial" w:eastAsia="Times New Roman" w:hAnsi="Arial" w:cs="Arial"/>
          <w:bCs/>
          <w:iCs/>
          <w:caps/>
          <w:kern w:val="2"/>
          <w:sz w:val="24"/>
          <w:szCs w:val="24"/>
          <w:lang w:val="es-ES_tradnl" w:eastAsia="es-ES"/>
        </w:rPr>
        <w:t>**********</w:t>
      </w:r>
      <w:r w:rsidR="008D6FB1" w:rsidRPr="00E51950">
        <w:rPr>
          <w:rFonts w:ascii="Arial" w:hAnsi="Arial" w:cs="Arial"/>
          <w:sz w:val="24"/>
          <w:szCs w:val="24"/>
        </w:rPr>
        <w:t xml:space="preserve">, serie </w:t>
      </w:r>
      <w:r w:rsidR="00B26410">
        <w:rPr>
          <w:rFonts w:ascii="Arial" w:eastAsia="Times New Roman" w:hAnsi="Arial" w:cs="Arial"/>
          <w:bCs/>
          <w:iCs/>
          <w:caps/>
          <w:kern w:val="2"/>
          <w:sz w:val="24"/>
          <w:szCs w:val="24"/>
          <w:lang w:val="es-ES_tradnl" w:eastAsia="es-ES"/>
        </w:rPr>
        <w:t>**********</w:t>
      </w:r>
      <w:r w:rsidR="008D6FB1" w:rsidRPr="00E51950">
        <w:rPr>
          <w:rFonts w:ascii="Arial" w:hAnsi="Arial" w:cs="Arial"/>
          <w:sz w:val="24"/>
          <w:szCs w:val="24"/>
        </w:rPr>
        <w:t xml:space="preserve">, de 13 trece de marzo de 2012 dos mil doce, misma que asciende a la cantidad de $16,935.20 (DIECISÉIS MIL </w:t>
      </w:r>
      <w:r w:rsidR="008D6FB1" w:rsidRPr="00961EEE">
        <w:rPr>
          <w:rFonts w:ascii="Arial" w:hAnsi="Arial" w:cs="Arial"/>
          <w:sz w:val="24"/>
          <w:szCs w:val="24"/>
        </w:rPr>
        <w:t xml:space="preserve">NOVECIENTOS TREINTA Y CINCO PESOS 20/100 M.N.); </w:t>
      </w:r>
      <w:r w:rsidR="008D6FB1" w:rsidRPr="00961EEE">
        <w:rPr>
          <w:rFonts w:ascii="Arial" w:hAnsi="Arial" w:cs="Arial"/>
          <w:b/>
          <w:sz w:val="24"/>
          <w:szCs w:val="24"/>
        </w:rPr>
        <w:t>d)</w:t>
      </w:r>
      <w:r w:rsidR="008D6FB1" w:rsidRPr="00961EEE">
        <w:rPr>
          <w:rFonts w:ascii="Arial" w:hAnsi="Arial" w:cs="Arial"/>
          <w:sz w:val="24"/>
          <w:szCs w:val="24"/>
        </w:rPr>
        <w:t xml:space="preserve"> factura número </w:t>
      </w:r>
      <w:r w:rsidR="00961EEE">
        <w:rPr>
          <w:rFonts w:ascii="Arial" w:hAnsi="Arial" w:cs="Arial"/>
          <w:sz w:val="24"/>
          <w:szCs w:val="24"/>
        </w:rPr>
        <w:lastRenderedPageBreak/>
        <w:t>**********</w:t>
      </w:r>
      <w:r w:rsidR="008D6FB1" w:rsidRPr="00961EEE">
        <w:rPr>
          <w:rFonts w:ascii="Arial" w:hAnsi="Arial" w:cs="Arial"/>
          <w:sz w:val="24"/>
          <w:szCs w:val="24"/>
        </w:rPr>
        <w:t>,</w:t>
      </w:r>
      <w:r w:rsidR="008D6FB1" w:rsidRPr="00E51950">
        <w:rPr>
          <w:rFonts w:ascii="Arial" w:hAnsi="Arial" w:cs="Arial"/>
          <w:sz w:val="24"/>
          <w:szCs w:val="24"/>
        </w:rPr>
        <w:t xml:space="preserve"> </w:t>
      </w:r>
      <w:r w:rsidR="00961EEE">
        <w:rPr>
          <w:rFonts w:ascii="Arial" w:hAnsi="Arial" w:cs="Arial"/>
          <w:sz w:val="24"/>
          <w:szCs w:val="24"/>
        </w:rPr>
        <w:t>serie **********</w:t>
      </w:r>
      <w:r w:rsidR="008D6FB1" w:rsidRPr="00E51950">
        <w:rPr>
          <w:rFonts w:ascii="Arial" w:hAnsi="Arial" w:cs="Arial"/>
          <w:sz w:val="24"/>
          <w:szCs w:val="24"/>
        </w:rPr>
        <w:t xml:space="preserve">, de 13 trece de marzo de 2012 dos mil doce, misma que asciende a la cantidad de $3,045.14 (TRES MIL CUARENTA Y CINCO PESOS 14/100 M.N.); </w:t>
      </w:r>
      <w:r w:rsidR="008D6FB1" w:rsidRPr="00E51950">
        <w:rPr>
          <w:rFonts w:ascii="Arial" w:hAnsi="Arial" w:cs="Arial"/>
          <w:b/>
          <w:sz w:val="24"/>
          <w:szCs w:val="24"/>
        </w:rPr>
        <w:t>e)</w:t>
      </w:r>
      <w:r w:rsidR="008D6FB1" w:rsidRPr="00E51950">
        <w:rPr>
          <w:rFonts w:ascii="Arial" w:hAnsi="Arial" w:cs="Arial"/>
          <w:sz w:val="24"/>
          <w:szCs w:val="24"/>
        </w:rPr>
        <w:t xml:space="preserve"> factura número </w:t>
      </w:r>
      <w:r w:rsidR="00961EEE">
        <w:rPr>
          <w:rFonts w:ascii="Arial" w:hAnsi="Arial" w:cs="Arial"/>
          <w:sz w:val="24"/>
          <w:szCs w:val="24"/>
        </w:rPr>
        <w:t>**********</w:t>
      </w:r>
      <w:r w:rsidR="008D6FB1" w:rsidRPr="00E51950">
        <w:rPr>
          <w:rFonts w:ascii="Arial" w:hAnsi="Arial" w:cs="Arial"/>
          <w:sz w:val="24"/>
          <w:szCs w:val="24"/>
        </w:rPr>
        <w:t xml:space="preserve">, serie </w:t>
      </w:r>
      <w:r w:rsidR="00961EEE">
        <w:rPr>
          <w:rFonts w:ascii="Arial" w:hAnsi="Arial" w:cs="Arial"/>
          <w:sz w:val="24"/>
          <w:szCs w:val="24"/>
        </w:rPr>
        <w:t>**********</w:t>
      </w:r>
      <w:r w:rsidR="008D6FB1" w:rsidRPr="00E51950">
        <w:rPr>
          <w:rFonts w:ascii="Arial" w:hAnsi="Arial" w:cs="Arial"/>
          <w:sz w:val="24"/>
          <w:szCs w:val="24"/>
        </w:rPr>
        <w:t xml:space="preserve">, de 13 trece de marzo de 2012 dos mil doce, misma que asciende a la cantidad de $22,389.16 (VEINTIDÓS MIL TRESCIENTOS OCHENTA Y NUEVE PESOS 16/100 M.N.); </w:t>
      </w:r>
      <w:r w:rsidR="008D6FB1" w:rsidRPr="00E51950">
        <w:rPr>
          <w:rFonts w:ascii="Arial" w:hAnsi="Arial" w:cs="Arial"/>
          <w:b/>
          <w:sz w:val="24"/>
          <w:szCs w:val="24"/>
        </w:rPr>
        <w:t>f)</w:t>
      </w:r>
      <w:r w:rsidR="008D6FB1" w:rsidRPr="00E51950">
        <w:rPr>
          <w:rFonts w:ascii="Arial" w:hAnsi="Arial" w:cs="Arial"/>
          <w:sz w:val="24"/>
          <w:szCs w:val="24"/>
        </w:rPr>
        <w:t xml:space="preserve"> factura número </w:t>
      </w:r>
      <w:r w:rsidR="00961EEE">
        <w:rPr>
          <w:rFonts w:ascii="Arial" w:hAnsi="Arial" w:cs="Arial"/>
          <w:sz w:val="24"/>
          <w:szCs w:val="24"/>
        </w:rPr>
        <w:t>**********</w:t>
      </w:r>
      <w:r w:rsidR="008D6FB1" w:rsidRPr="00E51950">
        <w:rPr>
          <w:rFonts w:ascii="Arial" w:hAnsi="Arial" w:cs="Arial"/>
          <w:sz w:val="24"/>
          <w:szCs w:val="24"/>
        </w:rPr>
        <w:t xml:space="preserve">, serie </w:t>
      </w:r>
      <w:r w:rsidR="00961EEE">
        <w:rPr>
          <w:rFonts w:ascii="Arial" w:hAnsi="Arial" w:cs="Arial"/>
          <w:sz w:val="24"/>
          <w:szCs w:val="24"/>
        </w:rPr>
        <w:t>**********</w:t>
      </w:r>
      <w:r w:rsidR="008D6FB1" w:rsidRPr="00E51950">
        <w:rPr>
          <w:rFonts w:ascii="Arial" w:hAnsi="Arial" w:cs="Arial"/>
          <w:sz w:val="24"/>
          <w:szCs w:val="24"/>
        </w:rPr>
        <w:t xml:space="preserve">, de 29 veintinueve de marzo de 2012 dos mil doce, misma que asciende a la cantidad de $20,393.89 (VEINTE MIL TRESCIENTOS NOVENTA Y TRES MIL 89/100 M.N.); </w:t>
      </w:r>
      <w:r w:rsidR="008D6FB1" w:rsidRPr="00E51950">
        <w:rPr>
          <w:rFonts w:ascii="Arial" w:hAnsi="Arial" w:cs="Arial"/>
          <w:b/>
          <w:sz w:val="24"/>
          <w:szCs w:val="24"/>
        </w:rPr>
        <w:t>g)</w:t>
      </w:r>
      <w:r w:rsidR="008D6FB1" w:rsidRPr="00E51950">
        <w:rPr>
          <w:rFonts w:ascii="Arial" w:hAnsi="Arial" w:cs="Arial"/>
          <w:sz w:val="24"/>
          <w:szCs w:val="24"/>
        </w:rPr>
        <w:t xml:space="preserve"> factura número </w:t>
      </w:r>
      <w:r w:rsidR="003B1B26">
        <w:rPr>
          <w:rFonts w:ascii="Arial" w:hAnsi="Arial" w:cs="Arial"/>
          <w:sz w:val="24"/>
          <w:szCs w:val="24"/>
        </w:rPr>
        <w:t>**********</w:t>
      </w:r>
      <w:r w:rsidR="008D6FB1" w:rsidRPr="00E51950">
        <w:rPr>
          <w:rFonts w:ascii="Arial" w:hAnsi="Arial" w:cs="Arial"/>
          <w:sz w:val="24"/>
          <w:szCs w:val="24"/>
        </w:rPr>
        <w:t xml:space="preserve">, serie </w:t>
      </w:r>
      <w:r w:rsidR="003B1B26">
        <w:rPr>
          <w:rFonts w:ascii="Arial" w:hAnsi="Arial" w:cs="Arial"/>
          <w:sz w:val="24"/>
          <w:szCs w:val="24"/>
        </w:rPr>
        <w:t>**********</w:t>
      </w:r>
      <w:r w:rsidR="008D6FB1" w:rsidRPr="00E51950">
        <w:rPr>
          <w:rFonts w:ascii="Arial" w:hAnsi="Arial" w:cs="Arial"/>
          <w:sz w:val="24"/>
          <w:szCs w:val="24"/>
        </w:rPr>
        <w:t xml:space="preserve">, de 05 siete de mayo de 2012 dos mil doce, misma que asciende a la cantidad de $13,777.99 (TRECE MIL SETECIENTOS SETENTA Y SIETE PESOS 99/100 M.N.); </w:t>
      </w:r>
      <w:r w:rsidR="008D6FB1" w:rsidRPr="00E51950">
        <w:rPr>
          <w:rFonts w:ascii="Arial" w:hAnsi="Arial" w:cs="Arial"/>
          <w:b/>
          <w:sz w:val="24"/>
          <w:szCs w:val="24"/>
        </w:rPr>
        <w:t>h)</w:t>
      </w:r>
      <w:r w:rsidR="008D6FB1" w:rsidRPr="00E51950">
        <w:rPr>
          <w:rFonts w:ascii="Arial" w:hAnsi="Arial" w:cs="Arial"/>
          <w:sz w:val="24"/>
          <w:szCs w:val="24"/>
        </w:rPr>
        <w:t xml:space="preserve"> factura número </w:t>
      </w:r>
      <w:r w:rsidR="003B1B26">
        <w:rPr>
          <w:rFonts w:ascii="Arial" w:hAnsi="Arial" w:cs="Arial"/>
          <w:sz w:val="24"/>
          <w:szCs w:val="24"/>
        </w:rPr>
        <w:t>**********</w:t>
      </w:r>
      <w:r w:rsidR="008D6FB1" w:rsidRPr="00E51950">
        <w:rPr>
          <w:rFonts w:ascii="Arial" w:hAnsi="Arial" w:cs="Arial"/>
          <w:sz w:val="24"/>
          <w:szCs w:val="24"/>
        </w:rPr>
        <w:t xml:space="preserve">, serie </w:t>
      </w:r>
      <w:r w:rsidR="003B1B26">
        <w:rPr>
          <w:rFonts w:ascii="Arial" w:hAnsi="Arial" w:cs="Arial"/>
          <w:sz w:val="24"/>
          <w:szCs w:val="24"/>
        </w:rPr>
        <w:t>**********</w:t>
      </w:r>
      <w:r w:rsidR="008D6FB1" w:rsidRPr="00E51950">
        <w:rPr>
          <w:rFonts w:ascii="Arial" w:hAnsi="Arial" w:cs="Arial"/>
          <w:sz w:val="24"/>
          <w:szCs w:val="24"/>
        </w:rPr>
        <w:t xml:space="preserve">, de 07 siete de mayo de 2012 dos mil doce, misma que asciende a la cantidad de $5,874.40 (CINCO MIL OCHOCIENTOS SETENTA Y CUATRO 40/100 m.n.); </w:t>
      </w:r>
      <w:r w:rsidR="008D6FB1" w:rsidRPr="00E51950">
        <w:rPr>
          <w:rFonts w:ascii="Arial" w:hAnsi="Arial" w:cs="Arial"/>
          <w:b/>
          <w:sz w:val="24"/>
          <w:szCs w:val="24"/>
        </w:rPr>
        <w:t>i)</w:t>
      </w:r>
      <w:r w:rsidR="008D6FB1" w:rsidRPr="00E51950">
        <w:rPr>
          <w:rFonts w:ascii="Arial" w:hAnsi="Arial" w:cs="Arial"/>
          <w:sz w:val="24"/>
          <w:szCs w:val="24"/>
        </w:rPr>
        <w:t xml:space="preserve"> factura número </w:t>
      </w:r>
      <w:r w:rsidR="003B1B26">
        <w:rPr>
          <w:rFonts w:ascii="Arial" w:hAnsi="Arial" w:cs="Arial"/>
          <w:sz w:val="24"/>
          <w:szCs w:val="24"/>
        </w:rPr>
        <w:t>**********</w:t>
      </w:r>
      <w:r w:rsidR="008D6FB1" w:rsidRPr="00E51950">
        <w:rPr>
          <w:rFonts w:ascii="Arial" w:hAnsi="Arial" w:cs="Arial"/>
          <w:sz w:val="24"/>
          <w:szCs w:val="24"/>
        </w:rPr>
        <w:t xml:space="preserve">, serie </w:t>
      </w:r>
      <w:r w:rsidR="003B1B26">
        <w:rPr>
          <w:rFonts w:ascii="Arial" w:hAnsi="Arial" w:cs="Arial"/>
          <w:sz w:val="24"/>
          <w:szCs w:val="24"/>
        </w:rPr>
        <w:t>**********</w:t>
      </w:r>
      <w:r w:rsidR="008D6FB1" w:rsidRPr="00E51950">
        <w:rPr>
          <w:rFonts w:ascii="Arial" w:hAnsi="Arial" w:cs="Arial"/>
          <w:sz w:val="24"/>
          <w:szCs w:val="24"/>
        </w:rPr>
        <w:t xml:space="preserve">, de 07 siete de mayo de 2012 dos mil doce, misma que asciende a la cantidad de $11,389.92 (ONCE MIL TRESCIENTOS OCHENTA Y NUEVE 92/100 M.N.); </w:t>
      </w:r>
      <w:r w:rsidR="008D6FB1" w:rsidRPr="00E51950">
        <w:rPr>
          <w:rFonts w:ascii="Arial" w:hAnsi="Arial" w:cs="Arial"/>
          <w:b/>
          <w:sz w:val="24"/>
          <w:szCs w:val="24"/>
        </w:rPr>
        <w:t>j)</w:t>
      </w:r>
      <w:r w:rsidR="008D6FB1" w:rsidRPr="00E51950">
        <w:rPr>
          <w:rFonts w:ascii="Arial" w:hAnsi="Arial" w:cs="Arial"/>
          <w:sz w:val="24"/>
          <w:szCs w:val="24"/>
        </w:rPr>
        <w:t xml:space="preserve"> factura número </w:t>
      </w:r>
      <w:r w:rsidR="003B1B26">
        <w:rPr>
          <w:rFonts w:ascii="Arial" w:hAnsi="Arial" w:cs="Arial"/>
          <w:sz w:val="24"/>
          <w:szCs w:val="24"/>
        </w:rPr>
        <w:t>**********</w:t>
      </w:r>
      <w:r w:rsidR="008D6FB1" w:rsidRPr="00E51950">
        <w:rPr>
          <w:rFonts w:ascii="Arial" w:hAnsi="Arial" w:cs="Arial"/>
          <w:sz w:val="24"/>
          <w:szCs w:val="24"/>
        </w:rPr>
        <w:t xml:space="preserve">, serie </w:t>
      </w:r>
      <w:r w:rsidR="003B1B26">
        <w:rPr>
          <w:rFonts w:ascii="Arial" w:hAnsi="Arial" w:cs="Arial"/>
          <w:sz w:val="24"/>
          <w:szCs w:val="24"/>
        </w:rPr>
        <w:t>**********</w:t>
      </w:r>
      <w:r w:rsidR="008D6FB1" w:rsidRPr="00E51950">
        <w:rPr>
          <w:rFonts w:ascii="Arial" w:hAnsi="Arial" w:cs="Arial"/>
          <w:sz w:val="24"/>
          <w:szCs w:val="24"/>
        </w:rPr>
        <w:t xml:space="preserve">, de 07 siete de mayo de 2012 dos mil doce, misma que asciende a la cantidad de $19,205.56 (DIECINUEVE MIL DOSCIENTOS CINCO PESOS 56/100 M.N.); </w:t>
      </w:r>
      <w:r w:rsidR="008D6FB1" w:rsidRPr="00E51950">
        <w:rPr>
          <w:rFonts w:ascii="Arial" w:hAnsi="Arial" w:cs="Arial"/>
          <w:b/>
          <w:sz w:val="24"/>
          <w:szCs w:val="24"/>
        </w:rPr>
        <w:t xml:space="preserve">k) </w:t>
      </w:r>
      <w:r w:rsidR="003B1B26">
        <w:rPr>
          <w:rFonts w:ascii="Arial" w:hAnsi="Arial" w:cs="Arial"/>
          <w:sz w:val="24"/>
          <w:szCs w:val="24"/>
        </w:rPr>
        <w:t>factura número **********</w:t>
      </w:r>
      <w:r w:rsidR="008D6FB1" w:rsidRPr="00E51950">
        <w:rPr>
          <w:rFonts w:ascii="Arial" w:hAnsi="Arial" w:cs="Arial"/>
          <w:sz w:val="24"/>
          <w:szCs w:val="24"/>
        </w:rPr>
        <w:t xml:space="preserve">, serie </w:t>
      </w:r>
      <w:r w:rsidR="003B1B26">
        <w:rPr>
          <w:rFonts w:ascii="Arial" w:hAnsi="Arial" w:cs="Arial"/>
          <w:sz w:val="24"/>
          <w:szCs w:val="24"/>
        </w:rPr>
        <w:t>**********</w:t>
      </w:r>
      <w:r w:rsidR="008D6FB1" w:rsidRPr="00E51950">
        <w:rPr>
          <w:rFonts w:ascii="Arial" w:hAnsi="Arial" w:cs="Arial"/>
          <w:sz w:val="24"/>
          <w:szCs w:val="24"/>
        </w:rPr>
        <w:t xml:space="preserve">, de 07 siete de mayo de 2012 dos mil doce, misma que asciende a la cantidad de $616.86 (SEISCIENTOS DIECISÉIS PESOS 86/100 M.N.); </w:t>
      </w:r>
      <w:r w:rsidR="008D6FB1" w:rsidRPr="00E51950">
        <w:rPr>
          <w:rFonts w:ascii="Arial" w:hAnsi="Arial" w:cs="Arial"/>
          <w:b/>
          <w:sz w:val="24"/>
          <w:szCs w:val="24"/>
        </w:rPr>
        <w:t xml:space="preserve">l) </w:t>
      </w:r>
      <w:r w:rsidR="008D6FB1" w:rsidRPr="00E51950">
        <w:rPr>
          <w:rFonts w:ascii="Arial" w:hAnsi="Arial" w:cs="Arial"/>
          <w:sz w:val="24"/>
          <w:szCs w:val="24"/>
        </w:rPr>
        <w:t xml:space="preserve">factura número </w:t>
      </w:r>
      <w:r w:rsidR="003B1B26">
        <w:rPr>
          <w:rFonts w:ascii="Arial" w:hAnsi="Arial" w:cs="Arial"/>
          <w:sz w:val="24"/>
          <w:szCs w:val="24"/>
        </w:rPr>
        <w:t>**********, serie **********</w:t>
      </w:r>
      <w:r w:rsidR="008D6FB1" w:rsidRPr="00E51950">
        <w:rPr>
          <w:rFonts w:ascii="Arial" w:hAnsi="Arial" w:cs="Arial"/>
          <w:sz w:val="24"/>
          <w:szCs w:val="24"/>
        </w:rPr>
        <w:t xml:space="preserve">, de 07 siete de mayo de 2012 dos mil doce, misma que asciende a la cantidad de $35,849.87 (TREINTA Y CINCO MIL OCHOCIENTOS CUARENTA Y NUEVE PESOS 87/100 M.N.); </w:t>
      </w:r>
      <w:r w:rsidR="008D6FB1" w:rsidRPr="00E51950">
        <w:rPr>
          <w:rFonts w:ascii="Arial" w:hAnsi="Arial" w:cs="Arial"/>
          <w:b/>
          <w:sz w:val="24"/>
          <w:szCs w:val="24"/>
        </w:rPr>
        <w:t>m)</w:t>
      </w:r>
      <w:r w:rsidR="008D6FB1" w:rsidRPr="00E51950">
        <w:rPr>
          <w:rFonts w:ascii="Arial" w:hAnsi="Arial" w:cs="Arial"/>
          <w:sz w:val="24"/>
          <w:szCs w:val="24"/>
        </w:rPr>
        <w:t xml:space="preserve"> factura número </w:t>
      </w:r>
      <w:r w:rsidR="003B1B26">
        <w:rPr>
          <w:rFonts w:ascii="Arial" w:hAnsi="Arial" w:cs="Arial"/>
          <w:sz w:val="24"/>
          <w:szCs w:val="24"/>
        </w:rPr>
        <w:t>**********</w:t>
      </w:r>
      <w:r w:rsidR="008D6FB1" w:rsidRPr="00E51950">
        <w:rPr>
          <w:rFonts w:ascii="Arial" w:hAnsi="Arial" w:cs="Arial"/>
          <w:sz w:val="24"/>
          <w:szCs w:val="24"/>
        </w:rPr>
        <w:t xml:space="preserve">, serie </w:t>
      </w:r>
      <w:r w:rsidR="003B1B26">
        <w:rPr>
          <w:rFonts w:ascii="Arial" w:hAnsi="Arial" w:cs="Arial"/>
          <w:sz w:val="24"/>
          <w:szCs w:val="24"/>
        </w:rPr>
        <w:t>**********</w:t>
      </w:r>
      <w:r w:rsidR="008D6FB1" w:rsidRPr="00E51950">
        <w:rPr>
          <w:rFonts w:ascii="Arial" w:hAnsi="Arial" w:cs="Arial"/>
          <w:sz w:val="24"/>
          <w:szCs w:val="24"/>
        </w:rPr>
        <w:t xml:space="preserve">, de 07 siete de mayo de 2012 dos mil doce, misma que asciende a la cantidad de $82,420.08 (OCHENTA Y DOS MIL CUATROCIENTOS VEINTE PESOS 08/100 M.N.); </w:t>
      </w:r>
      <w:r w:rsidR="008D6FB1" w:rsidRPr="00E51950">
        <w:rPr>
          <w:rFonts w:ascii="Arial" w:hAnsi="Arial" w:cs="Arial"/>
          <w:b/>
          <w:sz w:val="24"/>
          <w:szCs w:val="24"/>
        </w:rPr>
        <w:t>n)</w:t>
      </w:r>
      <w:r w:rsidR="008D6FB1" w:rsidRPr="00E51950">
        <w:rPr>
          <w:rFonts w:ascii="Arial" w:hAnsi="Arial" w:cs="Arial"/>
          <w:sz w:val="24"/>
          <w:szCs w:val="24"/>
        </w:rPr>
        <w:t xml:space="preserve"> factura número </w:t>
      </w:r>
      <w:r w:rsidR="003B1B26">
        <w:rPr>
          <w:rFonts w:ascii="Arial" w:hAnsi="Arial" w:cs="Arial"/>
          <w:sz w:val="24"/>
          <w:szCs w:val="24"/>
        </w:rPr>
        <w:t>**********</w:t>
      </w:r>
      <w:r w:rsidR="008D6FB1" w:rsidRPr="00E51950">
        <w:rPr>
          <w:rFonts w:ascii="Arial" w:hAnsi="Arial" w:cs="Arial"/>
          <w:sz w:val="24"/>
          <w:szCs w:val="24"/>
        </w:rPr>
        <w:t xml:space="preserve">, serie </w:t>
      </w:r>
      <w:r w:rsidR="003B1B26">
        <w:rPr>
          <w:rFonts w:ascii="Arial" w:hAnsi="Arial" w:cs="Arial"/>
          <w:sz w:val="24"/>
          <w:szCs w:val="24"/>
        </w:rPr>
        <w:t>**********</w:t>
      </w:r>
      <w:r w:rsidR="008D6FB1" w:rsidRPr="00E51950">
        <w:rPr>
          <w:rFonts w:ascii="Arial" w:hAnsi="Arial" w:cs="Arial"/>
          <w:sz w:val="24"/>
          <w:szCs w:val="24"/>
        </w:rPr>
        <w:t xml:space="preserve">, de 07 siete de mayo de 2012 dos mil doce, misma que asciende a la cantidad de $27,164.10 (VEINTISIETE MIL CIENTO SESENTA Y CUATRO PESOS 10/100 M.N.); </w:t>
      </w:r>
      <w:r w:rsidR="008D6FB1" w:rsidRPr="00E51950">
        <w:rPr>
          <w:rFonts w:ascii="Arial" w:hAnsi="Arial" w:cs="Arial"/>
          <w:b/>
          <w:sz w:val="24"/>
          <w:szCs w:val="24"/>
        </w:rPr>
        <w:t xml:space="preserve"> o) </w:t>
      </w:r>
      <w:r w:rsidR="008D6FB1" w:rsidRPr="00E51950">
        <w:rPr>
          <w:rFonts w:ascii="Arial" w:hAnsi="Arial" w:cs="Arial"/>
          <w:sz w:val="24"/>
          <w:szCs w:val="24"/>
        </w:rPr>
        <w:t xml:space="preserve">factura número </w:t>
      </w:r>
      <w:r w:rsidR="003B1B26">
        <w:rPr>
          <w:rFonts w:ascii="Arial" w:hAnsi="Arial" w:cs="Arial"/>
          <w:sz w:val="24"/>
          <w:szCs w:val="24"/>
        </w:rPr>
        <w:t>**********</w:t>
      </w:r>
      <w:r w:rsidR="008D6FB1" w:rsidRPr="00E51950">
        <w:rPr>
          <w:rFonts w:ascii="Arial" w:hAnsi="Arial" w:cs="Arial"/>
          <w:sz w:val="24"/>
          <w:szCs w:val="24"/>
        </w:rPr>
        <w:t xml:space="preserve">, serie </w:t>
      </w:r>
      <w:r w:rsidR="003B1B26">
        <w:rPr>
          <w:rFonts w:ascii="Arial" w:hAnsi="Arial" w:cs="Arial"/>
          <w:sz w:val="24"/>
          <w:szCs w:val="24"/>
        </w:rPr>
        <w:t>**********</w:t>
      </w:r>
      <w:r w:rsidR="008D6FB1" w:rsidRPr="00E51950">
        <w:rPr>
          <w:rFonts w:ascii="Arial" w:hAnsi="Arial" w:cs="Arial"/>
          <w:sz w:val="24"/>
          <w:szCs w:val="24"/>
        </w:rPr>
        <w:t xml:space="preserve">, de 07 siete de mayo de 2012 dos mil doce, misma que asciende a la cantidad de $49,525.45 (CUARENTA Y NUEVE MIL QUINIENTOS VEINTICINCO PESOS 45/100 M.N.);  </w:t>
      </w:r>
      <w:r w:rsidR="008D6FB1" w:rsidRPr="00E51950">
        <w:rPr>
          <w:rFonts w:ascii="Arial" w:hAnsi="Arial" w:cs="Arial"/>
          <w:b/>
          <w:sz w:val="24"/>
          <w:szCs w:val="24"/>
        </w:rPr>
        <w:t>p)</w:t>
      </w:r>
      <w:r w:rsidR="008D6FB1" w:rsidRPr="00E51950">
        <w:rPr>
          <w:rFonts w:ascii="Arial" w:hAnsi="Arial" w:cs="Arial"/>
          <w:sz w:val="24"/>
          <w:szCs w:val="24"/>
        </w:rPr>
        <w:t xml:space="preserve"> factura </w:t>
      </w:r>
      <w:r w:rsidR="003B1B26" w:rsidRPr="00E51950">
        <w:rPr>
          <w:rFonts w:ascii="Arial" w:hAnsi="Arial" w:cs="Arial"/>
          <w:sz w:val="24"/>
          <w:szCs w:val="24"/>
        </w:rPr>
        <w:t>número</w:t>
      </w:r>
      <w:r w:rsidR="008D6FB1" w:rsidRPr="00E51950">
        <w:rPr>
          <w:rFonts w:ascii="Arial" w:hAnsi="Arial" w:cs="Arial"/>
          <w:sz w:val="24"/>
          <w:szCs w:val="24"/>
        </w:rPr>
        <w:t xml:space="preserve"> </w:t>
      </w:r>
      <w:r w:rsidR="003B1B26">
        <w:rPr>
          <w:rFonts w:ascii="Arial" w:hAnsi="Arial" w:cs="Arial"/>
          <w:sz w:val="24"/>
          <w:szCs w:val="24"/>
        </w:rPr>
        <w:t>**********, serie **********</w:t>
      </w:r>
      <w:r w:rsidR="008D6FB1" w:rsidRPr="00E51950">
        <w:rPr>
          <w:rFonts w:ascii="Arial" w:hAnsi="Arial" w:cs="Arial"/>
          <w:sz w:val="24"/>
          <w:szCs w:val="24"/>
        </w:rPr>
        <w:t xml:space="preserve">, de 07 siete de mayo de 2012 dos mil doce, misma que asciende a la cantidad de $9,977.94 (NUEVE MIL NOVECIENTOS SETENTA Y SIETE PESOS 94/100 M.N.); </w:t>
      </w:r>
      <w:r w:rsidR="008D6FB1" w:rsidRPr="00E51950">
        <w:rPr>
          <w:rFonts w:ascii="Arial" w:hAnsi="Arial" w:cs="Arial"/>
          <w:b/>
          <w:sz w:val="24"/>
          <w:szCs w:val="24"/>
        </w:rPr>
        <w:t>q)</w:t>
      </w:r>
      <w:r w:rsidR="003B1B26">
        <w:rPr>
          <w:rFonts w:ascii="Arial" w:hAnsi="Arial" w:cs="Arial"/>
          <w:sz w:val="24"/>
          <w:szCs w:val="24"/>
        </w:rPr>
        <w:t xml:space="preserve"> factura número **********</w:t>
      </w:r>
      <w:r w:rsidR="008D6FB1" w:rsidRPr="00E51950">
        <w:rPr>
          <w:rFonts w:ascii="Arial" w:hAnsi="Arial" w:cs="Arial"/>
          <w:sz w:val="24"/>
          <w:szCs w:val="24"/>
        </w:rPr>
        <w:t xml:space="preserve">, serie </w:t>
      </w:r>
      <w:r w:rsidR="003B1B26">
        <w:rPr>
          <w:rFonts w:ascii="Arial" w:hAnsi="Arial" w:cs="Arial"/>
          <w:sz w:val="24"/>
          <w:szCs w:val="24"/>
        </w:rPr>
        <w:t>**********</w:t>
      </w:r>
      <w:r w:rsidR="008D6FB1" w:rsidRPr="00E51950">
        <w:rPr>
          <w:rFonts w:ascii="Arial" w:hAnsi="Arial" w:cs="Arial"/>
          <w:sz w:val="24"/>
          <w:szCs w:val="24"/>
        </w:rPr>
        <w:t xml:space="preserve">, de 12 doce de junio de 2012 dos mil doce, misma que asciende a la cantidad de $50,572.66 (CINCUENTA MIL QUINIENTOS SETENTA Y DOS PESOS 66/100 M.N.); </w:t>
      </w:r>
      <w:r w:rsidR="008D6FB1" w:rsidRPr="00E51950">
        <w:rPr>
          <w:rFonts w:ascii="Arial" w:hAnsi="Arial" w:cs="Arial"/>
          <w:b/>
          <w:sz w:val="24"/>
          <w:szCs w:val="24"/>
        </w:rPr>
        <w:t>r)</w:t>
      </w:r>
      <w:r w:rsidR="008D6FB1" w:rsidRPr="00E51950">
        <w:rPr>
          <w:rFonts w:ascii="Arial" w:hAnsi="Arial" w:cs="Arial"/>
          <w:sz w:val="24"/>
          <w:szCs w:val="24"/>
        </w:rPr>
        <w:t xml:space="preserve"> nota de remisión de factura número </w:t>
      </w:r>
      <w:r w:rsidR="003B1B26">
        <w:rPr>
          <w:rFonts w:ascii="Arial" w:hAnsi="Arial" w:cs="Arial"/>
          <w:sz w:val="24"/>
          <w:szCs w:val="24"/>
        </w:rPr>
        <w:t xml:space="preserve">********** </w:t>
      </w:r>
      <w:r w:rsidR="008D6FB1" w:rsidRPr="00E51950">
        <w:rPr>
          <w:rFonts w:ascii="Arial" w:hAnsi="Arial" w:cs="Arial"/>
          <w:sz w:val="24"/>
          <w:szCs w:val="24"/>
        </w:rPr>
        <w:t xml:space="preserve">de 30 treinta de agosto de 2018 dos mil dieciocho; </w:t>
      </w:r>
      <w:r w:rsidR="007829C4" w:rsidRPr="00E51950">
        <w:rPr>
          <w:rFonts w:ascii="Arial" w:hAnsi="Arial" w:cs="Arial"/>
          <w:b/>
          <w:sz w:val="24"/>
          <w:szCs w:val="24"/>
        </w:rPr>
        <w:t>2</w:t>
      </w:r>
      <w:r w:rsidR="008D6FB1" w:rsidRPr="00E51950">
        <w:rPr>
          <w:rFonts w:ascii="Arial" w:hAnsi="Arial" w:cs="Arial"/>
          <w:b/>
          <w:sz w:val="24"/>
          <w:szCs w:val="24"/>
        </w:rPr>
        <w:t>.</w:t>
      </w:r>
      <w:r w:rsidR="008D6FB1" w:rsidRPr="00E51950">
        <w:rPr>
          <w:rFonts w:ascii="Arial" w:hAnsi="Arial" w:cs="Arial"/>
          <w:sz w:val="24"/>
          <w:szCs w:val="24"/>
        </w:rPr>
        <w:t xml:space="preserve"> </w:t>
      </w:r>
      <w:r w:rsidR="008D6FB1" w:rsidRPr="00E51950">
        <w:rPr>
          <w:rFonts w:ascii="Arial" w:hAnsi="Arial" w:cs="Arial"/>
          <w:b/>
          <w:sz w:val="24"/>
          <w:szCs w:val="24"/>
        </w:rPr>
        <w:t>Documental pública</w:t>
      </w:r>
      <w:r w:rsidR="008D6FB1" w:rsidRPr="00E51950">
        <w:rPr>
          <w:rFonts w:ascii="Arial" w:hAnsi="Arial" w:cs="Arial"/>
          <w:sz w:val="24"/>
          <w:szCs w:val="24"/>
        </w:rPr>
        <w:t xml:space="preserve">. Consistente en copia certificada de la sesión ordinaria celebrada por el Honorable Cabildo Municipal de Oaxaca de Juárez, Oaxaca, el 04 cuatro de junio de 2013 dos mil trece, pasada ante la fe del Secretario Municipal de Oaxaca de Juárez, Oaxaca; </w:t>
      </w:r>
      <w:r w:rsidR="007829C4" w:rsidRPr="00E51950">
        <w:rPr>
          <w:rFonts w:ascii="Arial" w:hAnsi="Arial" w:cs="Arial"/>
          <w:b/>
          <w:sz w:val="24"/>
          <w:szCs w:val="24"/>
        </w:rPr>
        <w:t>3</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w:t>
      </w:r>
      <w:r w:rsidR="008D6FB1" w:rsidRPr="00E51950">
        <w:rPr>
          <w:rFonts w:ascii="Arial" w:hAnsi="Arial" w:cs="Arial"/>
          <w:sz w:val="24"/>
          <w:szCs w:val="24"/>
        </w:rPr>
        <w:lastRenderedPageBreak/>
        <w:t xml:space="preserve">copia simple del oficio número </w:t>
      </w:r>
      <w:r w:rsidR="00E41709">
        <w:rPr>
          <w:rFonts w:ascii="Arial" w:hAnsi="Arial" w:cs="Arial"/>
          <w:sz w:val="24"/>
          <w:szCs w:val="24"/>
        </w:rPr>
        <w:t>**********</w:t>
      </w:r>
      <w:r w:rsidR="008D6FB1" w:rsidRPr="00E51950">
        <w:rPr>
          <w:rFonts w:ascii="Arial" w:hAnsi="Arial" w:cs="Arial"/>
          <w:sz w:val="24"/>
          <w:szCs w:val="24"/>
        </w:rPr>
        <w:t xml:space="preserve">, de 15 quince de octubre de 2013 dos mil trece, emitido por el Director General de Obras Públicas del Municipio de Oaxaca de Juárez, Oaxaca; </w:t>
      </w:r>
      <w:r w:rsidR="007829C4" w:rsidRPr="00E51950">
        <w:rPr>
          <w:rFonts w:ascii="Arial" w:hAnsi="Arial" w:cs="Arial"/>
          <w:b/>
          <w:sz w:val="24"/>
          <w:szCs w:val="24"/>
        </w:rPr>
        <w:t>4</w:t>
      </w:r>
      <w:r w:rsidR="008D6FB1" w:rsidRPr="00E51950">
        <w:rPr>
          <w:rFonts w:ascii="Arial" w:hAnsi="Arial" w:cs="Arial"/>
          <w:b/>
          <w:sz w:val="24"/>
          <w:szCs w:val="24"/>
        </w:rPr>
        <w:t>. Documental pública.</w:t>
      </w:r>
      <w:r w:rsidR="008D6FB1" w:rsidRPr="00E51950">
        <w:rPr>
          <w:rFonts w:ascii="Arial" w:hAnsi="Arial" w:cs="Arial"/>
          <w:sz w:val="24"/>
          <w:szCs w:val="24"/>
        </w:rPr>
        <w:t xml:space="preserve"> </w:t>
      </w:r>
      <w:proofErr w:type="gramStart"/>
      <w:r w:rsidR="008D6FB1" w:rsidRPr="00E51950">
        <w:rPr>
          <w:rFonts w:ascii="Arial" w:hAnsi="Arial" w:cs="Arial"/>
          <w:sz w:val="24"/>
          <w:szCs w:val="24"/>
        </w:rPr>
        <w:t>consistente</w:t>
      </w:r>
      <w:proofErr w:type="gramEnd"/>
      <w:r w:rsidR="008D6FB1" w:rsidRPr="00E51950">
        <w:rPr>
          <w:rFonts w:ascii="Arial" w:hAnsi="Arial" w:cs="Arial"/>
          <w:sz w:val="24"/>
          <w:szCs w:val="24"/>
        </w:rPr>
        <w:t xml:space="preserve"> en copia certificada del instrumento notarial número </w:t>
      </w:r>
      <w:r w:rsidR="00056C25">
        <w:rPr>
          <w:rFonts w:ascii="Arial" w:hAnsi="Arial" w:cs="Arial"/>
          <w:sz w:val="24"/>
          <w:szCs w:val="24"/>
        </w:rPr>
        <w:t>**********</w:t>
      </w:r>
      <w:r w:rsidR="008D6FB1" w:rsidRPr="00E51950">
        <w:rPr>
          <w:rFonts w:ascii="Arial" w:hAnsi="Arial" w:cs="Arial"/>
          <w:sz w:val="24"/>
          <w:szCs w:val="24"/>
        </w:rPr>
        <w:t xml:space="preserve">, volumen número </w:t>
      </w:r>
      <w:r w:rsidR="00172DD3">
        <w:rPr>
          <w:rFonts w:ascii="Arial" w:hAnsi="Arial" w:cs="Arial"/>
          <w:sz w:val="24"/>
          <w:szCs w:val="24"/>
        </w:rPr>
        <w:t>**********</w:t>
      </w:r>
      <w:r w:rsidR="008D6FB1" w:rsidRPr="00E51950">
        <w:rPr>
          <w:rFonts w:ascii="Arial" w:hAnsi="Arial" w:cs="Arial"/>
          <w:sz w:val="24"/>
          <w:szCs w:val="24"/>
        </w:rPr>
        <w:t xml:space="preserve">, pasada ante la fe del Notario Público número </w:t>
      </w:r>
      <w:r w:rsidR="00172DD3">
        <w:rPr>
          <w:rFonts w:ascii="Arial" w:hAnsi="Arial" w:cs="Arial"/>
          <w:sz w:val="24"/>
          <w:szCs w:val="24"/>
        </w:rPr>
        <w:t xml:space="preserve">********** </w:t>
      </w:r>
      <w:r w:rsidR="008D6FB1" w:rsidRPr="00E51950">
        <w:rPr>
          <w:rFonts w:ascii="Arial" w:hAnsi="Arial" w:cs="Arial"/>
          <w:sz w:val="24"/>
          <w:szCs w:val="24"/>
        </w:rPr>
        <w:t xml:space="preserve">en el Estado; </w:t>
      </w:r>
      <w:r w:rsidR="007829C4" w:rsidRPr="00E51950">
        <w:rPr>
          <w:rFonts w:ascii="Arial" w:hAnsi="Arial" w:cs="Arial"/>
          <w:b/>
          <w:sz w:val="24"/>
          <w:szCs w:val="24"/>
        </w:rPr>
        <w:t>5</w:t>
      </w:r>
      <w:r w:rsidR="008D6FB1" w:rsidRPr="00E51950">
        <w:rPr>
          <w:rFonts w:ascii="Arial" w:hAnsi="Arial" w:cs="Arial"/>
          <w:b/>
          <w:sz w:val="24"/>
          <w:szCs w:val="24"/>
        </w:rPr>
        <w:t>. Documental pública.</w:t>
      </w:r>
      <w:r w:rsidR="008D6FB1" w:rsidRPr="00E51950">
        <w:rPr>
          <w:rFonts w:ascii="Arial" w:hAnsi="Arial" w:cs="Arial"/>
          <w:sz w:val="24"/>
          <w:szCs w:val="24"/>
        </w:rPr>
        <w:t xml:space="preserve"> Consistente en copia certificada del oficio número </w:t>
      </w:r>
      <w:r w:rsidR="00172DD3">
        <w:rPr>
          <w:rFonts w:ascii="Arial" w:hAnsi="Arial" w:cs="Arial"/>
          <w:sz w:val="24"/>
          <w:szCs w:val="24"/>
        </w:rPr>
        <w:t>**********</w:t>
      </w:r>
      <w:r w:rsidR="008D6FB1" w:rsidRPr="00E51950">
        <w:rPr>
          <w:rFonts w:ascii="Arial" w:hAnsi="Arial" w:cs="Arial"/>
          <w:sz w:val="24"/>
          <w:szCs w:val="24"/>
        </w:rPr>
        <w:t xml:space="preserve">, de 28 veintiocho de marzo de 2015 dos mil quince, suscrito por el Director de Procedimientos Jurídicos de la Secretaría de la Contraloría y Transparencia Gubernamental del Poder Ejecutivo del Estado; </w:t>
      </w:r>
      <w:r w:rsidR="007829C4" w:rsidRPr="00E51950">
        <w:rPr>
          <w:rFonts w:ascii="Arial" w:hAnsi="Arial" w:cs="Arial"/>
          <w:b/>
          <w:sz w:val="24"/>
          <w:szCs w:val="24"/>
        </w:rPr>
        <w:t>6</w:t>
      </w:r>
      <w:r w:rsidR="008D6FB1" w:rsidRPr="00E51950">
        <w:rPr>
          <w:rFonts w:ascii="Arial" w:hAnsi="Arial" w:cs="Arial"/>
          <w:b/>
          <w:sz w:val="24"/>
          <w:szCs w:val="24"/>
        </w:rPr>
        <w:t>. Documental pública.</w:t>
      </w:r>
      <w:r w:rsidR="008D6FB1" w:rsidRPr="00E51950">
        <w:rPr>
          <w:rFonts w:ascii="Arial" w:hAnsi="Arial" w:cs="Arial"/>
          <w:sz w:val="24"/>
          <w:szCs w:val="24"/>
        </w:rPr>
        <w:t xml:space="preserve"> Consistente en cuadernillo de copias certificadas consistentes en: </w:t>
      </w:r>
      <w:r w:rsidR="008D6FB1" w:rsidRPr="00E51950">
        <w:rPr>
          <w:rFonts w:ascii="Arial" w:hAnsi="Arial" w:cs="Arial"/>
          <w:b/>
          <w:sz w:val="24"/>
          <w:szCs w:val="24"/>
        </w:rPr>
        <w:t>a)</w:t>
      </w:r>
      <w:r w:rsidR="008D6FB1" w:rsidRPr="00E51950">
        <w:rPr>
          <w:rFonts w:ascii="Arial" w:hAnsi="Arial" w:cs="Arial"/>
          <w:sz w:val="24"/>
          <w:szCs w:val="24"/>
        </w:rPr>
        <w:t xml:space="preserve"> escrito de 21 veintiuno de mayo de 2013 dos mil trece, suscrito por </w:t>
      </w:r>
      <w:r w:rsidR="00344C3F">
        <w:rPr>
          <w:rFonts w:ascii="Arial" w:hAnsi="Arial" w:cs="Arial"/>
          <w:sz w:val="24"/>
          <w:szCs w:val="24"/>
        </w:rPr>
        <w:t>**********</w:t>
      </w:r>
      <w:r w:rsidR="008D6FB1" w:rsidRPr="00E51950">
        <w:rPr>
          <w:rFonts w:ascii="Arial" w:hAnsi="Arial" w:cs="Arial"/>
          <w:sz w:val="24"/>
          <w:szCs w:val="24"/>
        </w:rPr>
        <w:t xml:space="preserve">, como representante legal </w:t>
      </w:r>
      <w:r w:rsidR="00344C3F">
        <w:rPr>
          <w:rFonts w:ascii="Arial" w:hAnsi="Arial" w:cs="Arial"/>
          <w:sz w:val="24"/>
          <w:szCs w:val="24"/>
        </w:rPr>
        <w:t>de la persona moral denominada **********</w:t>
      </w:r>
      <w:r w:rsidR="008D6FB1" w:rsidRPr="00E51950">
        <w:rPr>
          <w:rFonts w:ascii="Arial" w:hAnsi="Arial" w:cs="Arial"/>
          <w:sz w:val="24"/>
          <w:szCs w:val="24"/>
        </w:rPr>
        <w:t xml:space="preserve">, dirigido a los Integrantes del Honorable Cabildo del Municipio de Oaxaca de Juárez, Oaxaca; </w:t>
      </w:r>
      <w:r w:rsidR="008D6FB1" w:rsidRPr="00E51950">
        <w:rPr>
          <w:rFonts w:ascii="Arial" w:hAnsi="Arial" w:cs="Arial"/>
          <w:b/>
          <w:sz w:val="24"/>
          <w:szCs w:val="24"/>
        </w:rPr>
        <w:t xml:space="preserve">b) </w:t>
      </w:r>
      <w:r w:rsidR="008D6FB1" w:rsidRPr="00E51950">
        <w:rPr>
          <w:rFonts w:ascii="Arial" w:hAnsi="Arial" w:cs="Arial"/>
          <w:sz w:val="24"/>
          <w:szCs w:val="24"/>
        </w:rPr>
        <w:t xml:space="preserve">escrito de </w:t>
      </w:r>
      <w:r w:rsidR="00344C3F">
        <w:rPr>
          <w:rFonts w:ascii="Arial" w:hAnsi="Arial" w:cs="Arial"/>
          <w:sz w:val="24"/>
          <w:szCs w:val="24"/>
        </w:rPr>
        <w:t>**********</w:t>
      </w:r>
      <w:r w:rsidR="008D6FB1" w:rsidRPr="00E51950">
        <w:rPr>
          <w:rFonts w:ascii="Arial" w:hAnsi="Arial" w:cs="Arial"/>
          <w:sz w:val="24"/>
          <w:szCs w:val="24"/>
        </w:rPr>
        <w:t xml:space="preserve">, como representante legal de la persona moral denominada </w:t>
      </w:r>
      <w:r w:rsidR="00344C3F">
        <w:rPr>
          <w:rFonts w:ascii="Arial" w:hAnsi="Arial" w:cs="Arial"/>
          <w:sz w:val="24"/>
          <w:szCs w:val="24"/>
        </w:rPr>
        <w:t>**********</w:t>
      </w:r>
      <w:r w:rsidR="008D6FB1" w:rsidRPr="00E51950">
        <w:rPr>
          <w:rFonts w:ascii="Arial" w:hAnsi="Arial" w:cs="Arial"/>
          <w:sz w:val="24"/>
          <w:szCs w:val="24"/>
        </w:rPr>
        <w:t xml:space="preserve">, dirigido al Director General de Obras Públicas del Honorable Ayuntamiento del Municipio de Oaxaca de Juárez, Oaxaca; </w:t>
      </w:r>
      <w:r w:rsidR="008D6FB1" w:rsidRPr="00E51950">
        <w:rPr>
          <w:rFonts w:ascii="Arial" w:hAnsi="Arial" w:cs="Arial"/>
          <w:b/>
          <w:sz w:val="24"/>
          <w:szCs w:val="24"/>
        </w:rPr>
        <w:t>c)</w:t>
      </w:r>
      <w:r w:rsidR="008D6FB1" w:rsidRPr="00E51950">
        <w:rPr>
          <w:rFonts w:ascii="Arial" w:hAnsi="Arial" w:cs="Arial"/>
          <w:sz w:val="24"/>
          <w:szCs w:val="24"/>
        </w:rPr>
        <w:t xml:space="preserve"> oficio número </w:t>
      </w:r>
      <w:r w:rsidR="00F921FD">
        <w:rPr>
          <w:rFonts w:ascii="Arial" w:hAnsi="Arial" w:cs="Arial"/>
          <w:sz w:val="24"/>
          <w:szCs w:val="24"/>
        </w:rPr>
        <w:t>**********</w:t>
      </w:r>
      <w:r w:rsidR="008D6FB1" w:rsidRPr="00E51950">
        <w:rPr>
          <w:rFonts w:ascii="Arial" w:hAnsi="Arial" w:cs="Arial"/>
          <w:sz w:val="24"/>
          <w:szCs w:val="24"/>
        </w:rPr>
        <w:t xml:space="preserve">, de 04 cuatro de junio de 2013 dos mil trece, emitido por el Secretario Municipal de Oaxaca de Juárez, Oaxaca; </w:t>
      </w:r>
      <w:r w:rsidR="008D6FB1" w:rsidRPr="00E51950">
        <w:rPr>
          <w:rFonts w:ascii="Arial" w:hAnsi="Arial" w:cs="Arial"/>
          <w:b/>
          <w:sz w:val="24"/>
          <w:szCs w:val="24"/>
        </w:rPr>
        <w:t>d)</w:t>
      </w:r>
      <w:r w:rsidR="008D6FB1" w:rsidRPr="00E51950">
        <w:rPr>
          <w:rFonts w:ascii="Arial" w:hAnsi="Arial" w:cs="Arial"/>
          <w:sz w:val="24"/>
          <w:szCs w:val="24"/>
        </w:rPr>
        <w:t xml:space="preserve"> escrito de </w:t>
      </w:r>
      <w:r w:rsidR="00DC6AF5">
        <w:rPr>
          <w:rFonts w:ascii="Arial" w:hAnsi="Arial" w:cs="Arial"/>
          <w:sz w:val="24"/>
          <w:szCs w:val="24"/>
        </w:rPr>
        <w:t>**********</w:t>
      </w:r>
      <w:r w:rsidR="008D6FB1" w:rsidRPr="00E51950">
        <w:rPr>
          <w:rFonts w:ascii="Arial" w:hAnsi="Arial" w:cs="Arial"/>
          <w:sz w:val="24"/>
          <w:szCs w:val="24"/>
        </w:rPr>
        <w:t xml:space="preserve">, como representante legal de la persona moral denominada </w:t>
      </w:r>
      <w:r w:rsidR="00DC6AF5">
        <w:rPr>
          <w:rFonts w:ascii="Arial" w:hAnsi="Arial" w:cs="Arial"/>
          <w:sz w:val="24"/>
          <w:szCs w:val="24"/>
        </w:rPr>
        <w:t>**********</w:t>
      </w:r>
      <w:r w:rsidR="008D6FB1" w:rsidRPr="00E51950">
        <w:rPr>
          <w:rFonts w:ascii="Arial" w:hAnsi="Arial" w:cs="Arial"/>
          <w:sz w:val="24"/>
          <w:szCs w:val="24"/>
        </w:rPr>
        <w:t xml:space="preserve">, dirigido al Regidor de Obras Públicas e Infraestructura del Municipio de Oaxaca de Juárez, Oaxaca, con sellos de acuse de recepción de 20 veinte de septiembre de 2013 dos mil trece; </w:t>
      </w:r>
      <w:r w:rsidR="008D6FB1" w:rsidRPr="00E51950">
        <w:rPr>
          <w:rFonts w:ascii="Arial" w:hAnsi="Arial" w:cs="Arial"/>
          <w:b/>
          <w:sz w:val="24"/>
          <w:szCs w:val="24"/>
        </w:rPr>
        <w:t>e)</w:t>
      </w:r>
      <w:r w:rsidR="008D6FB1" w:rsidRPr="00E51950">
        <w:rPr>
          <w:rFonts w:ascii="Arial" w:hAnsi="Arial" w:cs="Arial"/>
          <w:sz w:val="24"/>
          <w:szCs w:val="24"/>
        </w:rPr>
        <w:t xml:space="preserve"> oficio número </w:t>
      </w:r>
      <w:r w:rsidR="00DC6AF5">
        <w:rPr>
          <w:rFonts w:ascii="Arial" w:hAnsi="Arial" w:cs="Arial"/>
          <w:sz w:val="24"/>
          <w:szCs w:val="24"/>
        </w:rPr>
        <w:t>**********</w:t>
      </w:r>
      <w:r w:rsidR="008D6FB1" w:rsidRPr="00E51950">
        <w:rPr>
          <w:rFonts w:ascii="Arial" w:hAnsi="Arial" w:cs="Arial"/>
          <w:sz w:val="24"/>
          <w:szCs w:val="24"/>
        </w:rPr>
        <w:t xml:space="preserve"> de 24 veinticuatro de septiembre de 2013 dos mil trece, dictado por el Tesorero Municipal de Oaxaca de Juárez, Oaxaca; </w:t>
      </w:r>
      <w:r w:rsidR="008D6FB1" w:rsidRPr="00E51950">
        <w:rPr>
          <w:rFonts w:ascii="Arial" w:hAnsi="Arial" w:cs="Arial"/>
          <w:b/>
          <w:sz w:val="24"/>
          <w:szCs w:val="24"/>
        </w:rPr>
        <w:t>f)</w:t>
      </w:r>
      <w:r w:rsidR="008D6FB1" w:rsidRPr="00E51950">
        <w:rPr>
          <w:rFonts w:ascii="Arial" w:hAnsi="Arial" w:cs="Arial"/>
          <w:sz w:val="24"/>
          <w:szCs w:val="24"/>
        </w:rPr>
        <w:t xml:space="preserve"> recibo pendiente de pago de 14 catorce de mayo de 2013 dos mil trece, el cual asciende a la cantidad de $529,235.82 (QUINIENTOS VEINTINUEVE MIL DOSCIENTOS TREINTA Y CINCO PESOS 82/100 M.N.); </w:t>
      </w:r>
      <w:r w:rsidR="008D6FB1" w:rsidRPr="00E51950">
        <w:rPr>
          <w:rFonts w:ascii="Arial" w:hAnsi="Arial" w:cs="Arial"/>
          <w:b/>
          <w:sz w:val="24"/>
          <w:szCs w:val="24"/>
        </w:rPr>
        <w:t xml:space="preserve">g) </w:t>
      </w:r>
      <w:r w:rsidR="008D6FB1" w:rsidRPr="00E51950">
        <w:rPr>
          <w:rFonts w:ascii="Arial" w:hAnsi="Arial" w:cs="Arial"/>
          <w:sz w:val="24"/>
          <w:szCs w:val="24"/>
        </w:rPr>
        <w:t xml:space="preserve">oficio número </w:t>
      </w:r>
      <w:r w:rsidR="00DC6AF5">
        <w:rPr>
          <w:rFonts w:ascii="Arial" w:hAnsi="Arial" w:cs="Arial"/>
          <w:sz w:val="24"/>
          <w:szCs w:val="24"/>
        </w:rPr>
        <w:t>**********</w:t>
      </w:r>
      <w:r w:rsidR="008D6FB1" w:rsidRPr="00E51950">
        <w:rPr>
          <w:rFonts w:ascii="Arial" w:hAnsi="Arial" w:cs="Arial"/>
          <w:sz w:val="24"/>
          <w:szCs w:val="24"/>
        </w:rPr>
        <w:t xml:space="preserve">, de 15 quince de octubre de 2013 dos mil trece, suscrito por el Director General de Obras Públicas del Municipio de Oaxaca de Juárez, Oaxaca; y </w:t>
      </w:r>
      <w:r w:rsidR="008D6FB1" w:rsidRPr="00E51950">
        <w:rPr>
          <w:rFonts w:ascii="Arial" w:hAnsi="Arial" w:cs="Arial"/>
          <w:b/>
          <w:sz w:val="24"/>
          <w:szCs w:val="24"/>
        </w:rPr>
        <w:t>h)</w:t>
      </w:r>
      <w:r w:rsidR="008D6FB1" w:rsidRPr="00E51950">
        <w:rPr>
          <w:rFonts w:ascii="Arial" w:hAnsi="Arial" w:cs="Arial"/>
          <w:sz w:val="24"/>
          <w:szCs w:val="24"/>
        </w:rPr>
        <w:t xml:space="preserve"> oficio número</w:t>
      </w:r>
      <w:r w:rsidR="001D509D">
        <w:rPr>
          <w:rFonts w:ascii="Arial" w:hAnsi="Arial" w:cs="Arial"/>
          <w:sz w:val="24"/>
          <w:szCs w:val="24"/>
        </w:rPr>
        <w:t xml:space="preserve"> **********</w:t>
      </w:r>
      <w:r w:rsidR="008D6FB1" w:rsidRPr="00E51950">
        <w:rPr>
          <w:rFonts w:ascii="Arial" w:hAnsi="Arial" w:cs="Arial"/>
          <w:sz w:val="24"/>
          <w:szCs w:val="24"/>
        </w:rPr>
        <w:t xml:space="preserve">, de 26 veintiséis de septiembre de 2013 dos mil trece, emitido por el Regidor de Obras Públicas e Infraestructura del Municipio de Oaxaca de Juárez, Oaxaca; </w:t>
      </w:r>
      <w:r w:rsidR="007829C4" w:rsidRPr="00E51950">
        <w:rPr>
          <w:rFonts w:ascii="Arial" w:hAnsi="Arial" w:cs="Arial"/>
          <w:b/>
          <w:sz w:val="24"/>
          <w:szCs w:val="24"/>
        </w:rPr>
        <w:t>7</w:t>
      </w:r>
      <w:r w:rsidR="008D6FB1" w:rsidRPr="00E51950">
        <w:rPr>
          <w:rFonts w:ascii="Arial" w:hAnsi="Arial" w:cs="Arial"/>
          <w:b/>
          <w:sz w:val="24"/>
          <w:szCs w:val="24"/>
        </w:rPr>
        <w:t>. Documental pública.</w:t>
      </w:r>
      <w:r w:rsidR="008D6FB1" w:rsidRPr="00E51950">
        <w:rPr>
          <w:rFonts w:ascii="Arial" w:hAnsi="Arial" w:cs="Arial"/>
          <w:sz w:val="24"/>
          <w:szCs w:val="24"/>
        </w:rPr>
        <w:t xml:space="preserve"> Consistente en copia certificada de la orden número</w:t>
      </w:r>
      <w:r w:rsidR="001D509D">
        <w:rPr>
          <w:rFonts w:ascii="Arial" w:hAnsi="Arial" w:cs="Arial"/>
          <w:sz w:val="24"/>
          <w:szCs w:val="24"/>
        </w:rPr>
        <w:t xml:space="preserve"> **********</w:t>
      </w:r>
      <w:r w:rsidR="008D6FB1" w:rsidRPr="00E51950">
        <w:rPr>
          <w:rFonts w:ascii="Arial" w:hAnsi="Arial" w:cs="Arial"/>
          <w:sz w:val="24"/>
          <w:szCs w:val="24"/>
        </w:rPr>
        <w:t xml:space="preserve">, con número de folio </w:t>
      </w:r>
      <w:r w:rsidR="001D509D">
        <w:rPr>
          <w:rFonts w:ascii="Arial" w:hAnsi="Arial" w:cs="Arial"/>
          <w:sz w:val="24"/>
          <w:szCs w:val="24"/>
        </w:rPr>
        <w:t>**********</w:t>
      </w:r>
      <w:r w:rsidR="008D6FB1" w:rsidRPr="00E51950">
        <w:rPr>
          <w:rFonts w:ascii="Arial" w:hAnsi="Arial" w:cs="Arial"/>
          <w:sz w:val="24"/>
          <w:szCs w:val="24"/>
        </w:rPr>
        <w:t xml:space="preserve">, con fecha de solicitud de 27 veintisiete de junio de 2011 dos mil once, por la cantidad de $8,096.80 (OCHO MIL NOVENTA Y SEIS PESOS 80/100 M.N.), pasada ante la fe del Notario Público número </w:t>
      </w:r>
      <w:r w:rsidR="001D509D">
        <w:rPr>
          <w:rFonts w:ascii="Arial" w:hAnsi="Arial" w:cs="Arial"/>
          <w:sz w:val="24"/>
          <w:szCs w:val="24"/>
        </w:rPr>
        <w:t xml:space="preserve">********** </w:t>
      </w:r>
      <w:r w:rsidR="008D6FB1" w:rsidRPr="00E51950">
        <w:rPr>
          <w:rFonts w:ascii="Arial" w:hAnsi="Arial" w:cs="Arial"/>
          <w:sz w:val="24"/>
          <w:szCs w:val="24"/>
        </w:rPr>
        <w:t xml:space="preserve">en el Estado; </w:t>
      </w:r>
      <w:r w:rsidR="007829C4" w:rsidRPr="00E51950">
        <w:rPr>
          <w:rFonts w:ascii="Arial" w:hAnsi="Arial" w:cs="Arial"/>
          <w:b/>
          <w:sz w:val="24"/>
          <w:szCs w:val="24"/>
        </w:rPr>
        <w:t>8</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copia certificada de la requisición de materiales y/o servicios número </w:t>
      </w:r>
      <w:r w:rsidR="001D509D">
        <w:rPr>
          <w:rFonts w:ascii="Arial" w:hAnsi="Arial" w:cs="Arial"/>
          <w:sz w:val="24"/>
          <w:szCs w:val="24"/>
        </w:rPr>
        <w:t>**********</w:t>
      </w:r>
      <w:r w:rsidR="008D6FB1" w:rsidRPr="00E51950">
        <w:rPr>
          <w:rFonts w:ascii="Arial" w:hAnsi="Arial" w:cs="Arial"/>
          <w:sz w:val="24"/>
          <w:szCs w:val="24"/>
        </w:rPr>
        <w:t xml:space="preserve">, de 23 veintitrés de febrero de 2012 dos mil doce, emitido por el Director de Construcción y Director General de Obras, autoridades del Municipio de Oaxaca de Juárez, Oaxaca, pasada ante la fe del Notario Público número </w:t>
      </w:r>
      <w:r w:rsidR="001D509D">
        <w:rPr>
          <w:rFonts w:ascii="Arial" w:hAnsi="Arial" w:cs="Arial"/>
          <w:sz w:val="24"/>
          <w:szCs w:val="24"/>
        </w:rPr>
        <w:t xml:space="preserve">********** </w:t>
      </w:r>
      <w:r w:rsidR="008D6FB1" w:rsidRPr="00E51950">
        <w:rPr>
          <w:rFonts w:ascii="Arial" w:hAnsi="Arial" w:cs="Arial"/>
          <w:sz w:val="24"/>
          <w:szCs w:val="24"/>
        </w:rPr>
        <w:t xml:space="preserve">en el Estado; </w:t>
      </w:r>
      <w:r w:rsidR="007829C4" w:rsidRPr="00E51950">
        <w:rPr>
          <w:rFonts w:ascii="Arial" w:hAnsi="Arial" w:cs="Arial"/>
          <w:b/>
          <w:sz w:val="24"/>
          <w:szCs w:val="24"/>
        </w:rPr>
        <w:t>9</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copia certificada de la requisición de materiales y/o servicios número </w:t>
      </w:r>
      <w:r w:rsidR="001D509D">
        <w:rPr>
          <w:rFonts w:ascii="Arial" w:hAnsi="Arial" w:cs="Arial"/>
          <w:sz w:val="24"/>
          <w:szCs w:val="24"/>
        </w:rPr>
        <w:t>**********,</w:t>
      </w:r>
      <w:r w:rsidR="008D6FB1" w:rsidRPr="00E51950">
        <w:rPr>
          <w:rFonts w:ascii="Arial" w:hAnsi="Arial" w:cs="Arial"/>
          <w:sz w:val="24"/>
          <w:szCs w:val="24"/>
        </w:rPr>
        <w:t xml:space="preserve"> de 23 veintitrés de febrero de 2012 dos mil doce, emitido por el Director de Construcción y Director General de </w:t>
      </w:r>
      <w:r w:rsidR="008D6FB1" w:rsidRPr="00E51950">
        <w:rPr>
          <w:rFonts w:ascii="Arial" w:hAnsi="Arial" w:cs="Arial"/>
          <w:sz w:val="24"/>
          <w:szCs w:val="24"/>
        </w:rPr>
        <w:lastRenderedPageBreak/>
        <w:t xml:space="preserve">Obras, autoridades del Municipio de Oaxaca de Juárez, Oaxaca, pasada ante la fe del Notario Público número </w:t>
      </w:r>
      <w:r w:rsidR="001D509D">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1</w:t>
      </w:r>
      <w:r w:rsidR="007829C4" w:rsidRPr="00E51950">
        <w:rPr>
          <w:rFonts w:ascii="Arial" w:hAnsi="Arial" w:cs="Arial"/>
          <w:b/>
          <w:sz w:val="24"/>
          <w:szCs w:val="24"/>
        </w:rPr>
        <w:t>0</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copia certificada de la requisición de materiales y/o servicios número </w:t>
      </w:r>
      <w:r w:rsidR="001D509D">
        <w:rPr>
          <w:rFonts w:ascii="Arial" w:hAnsi="Arial" w:cs="Arial"/>
          <w:sz w:val="24"/>
          <w:szCs w:val="24"/>
        </w:rPr>
        <w:t>**********</w:t>
      </w:r>
      <w:r w:rsidR="008D6FB1" w:rsidRPr="00E51950">
        <w:rPr>
          <w:rFonts w:ascii="Arial" w:hAnsi="Arial" w:cs="Arial"/>
          <w:sz w:val="24"/>
          <w:szCs w:val="24"/>
        </w:rPr>
        <w:t xml:space="preserve">, de 23 veintitrés de febrero de 2012 dos mil doce, emitido por el Director de Construcción y Director General de Obras, autoridades del Municipio de Oaxaca de Juárez, Oaxaca, pasada ante la fe del Notario Público número </w:t>
      </w:r>
      <w:r w:rsidR="001D509D">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1</w:t>
      </w:r>
      <w:r w:rsidR="007829C4" w:rsidRPr="00E51950">
        <w:rPr>
          <w:rFonts w:ascii="Arial" w:hAnsi="Arial" w:cs="Arial"/>
          <w:b/>
          <w:sz w:val="24"/>
          <w:szCs w:val="24"/>
        </w:rPr>
        <w:t>1</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copia certificada de la requisición de materiales y/o servicios número</w:t>
      </w:r>
      <w:r w:rsidR="00A86C01">
        <w:rPr>
          <w:rFonts w:ascii="Arial" w:hAnsi="Arial" w:cs="Arial"/>
          <w:sz w:val="24"/>
          <w:szCs w:val="24"/>
        </w:rPr>
        <w:t xml:space="preserve"> **********</w:t>
      </w:r>
      <w:r w:rsidR="008D6FB1" w:rsidRPr="00E51950">
        <w:rPr>
          <w:rFonts w:ascii="Arial" w:hAnsi="Arial" w:cs="Arial"/>
          <w:sz w:val="24"/>
          <w:szCs w:val="24"/>
        </w:rPr>
        <w:t xml:space="preserve">, de 14 catorce de febrero de 2012 dos mil doce, emitido por el Director de Construcción y Director General de Obras, autoridades del Municipio de Oaxaca de Juárez, Oaxaca, pasada ante la fe del Notario Público número </w:t>
      </w:r>
      <w:r w:rsidR="00A86C01">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1</w:t>
      </w:r>
      <w:r w:rsidR="007829C4" w:rsidRPr="00E51950">
        <w:rPr>
          <w:rFonts w:ascii="Arial" w:hAnsi="Arial" w:cs="Arial"/>
          <w:b/>
          <w:sz w:val="24"/>
          <w:szCs w:val="24"/>
        </w:rPr>
        <w:t>2</w:t>
      </w:r>
      <w:r w:rsidR="008D6FB1" w:rsidRPr="00E51950">
        <w:rPr>
          <w:rFonts w:ascii="Arial" w:hAnsi="Arial" w:cs="Arial"/>
          <w:b/>
          <w:sz w:val="24"/>
          <w:szCs w:val="24"/>
        </w:rPr>
        <w:t xml:space="preserve">. Documental privada. </w:t>
      </w:r>
      <w:r w:rsidR="008D6FB1" w:rsidRPr="00E51950">
        <w:rPr>
          <w:rFonts w:ascii="Arial" w:hAnsi="Arial" w:cs="Arial"/>
          <w:sz w:val="24"/>
          <w:szCs w:val="24"/>
        </w:rPr>
        <w:t xml:space="preserve">Consistente en copia certificada de la requisición de materiales y/o servicios número </w:t>
      </w:r>
      <w:r w:rsidR="00E86926">
        <w:rPr>
          <w:rFonts w:ascii="Arial" w:hAnsi="Arial" w:cs="Arial"/>
          <w:sz w:val="24"/>
          <w:szCs w:val="24"/>
        </w:rPr>
        <w:t>**********</w:t>
      </w:r>
      <w:r w:rsidR="008D6FB1" w:rsidRPr="00E51950">
        <w:rPr>
          <w:rFonts w:ascii="Arial" w:hAnsi="Arial" w:cs="Arial"/>
          <w:sz w:val="24"/>
          <w:szCs w:val="24"/>
        </w:rPr>
        <w:t xml:space="preserve">, de 08 ocho de febrero de 2012 dos mil doce, emitido por el Director de Construcción y Director General de Obras, autoridades del Municipio de Oaxaca de Juárez, Oaxaca, pasada ante la fe del Notario Público número </w:t>
      </w:r>
      <w:r w:rsidR="00E86926">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1</w:t>
      </w:r>
      <w:r w:rsidR="007829C4" w:rsidRPr="00E51950">
        <w:rPr>
          <w:rFonts w:ascii="Arial" w:hAnsi="Arial" w:cs="Arial"/>
          <w:b/>
          <w:sz w:val="24"/>
          <w:szCs w:val="24"/>
        </w:rPr>
        <w:t>3</w:t>
      </w:r>
      <w:r w:rsidR="008D6FB1" w:rsidRPr="00E51950">
        <w:rPr>
          <w:rFonts w:ascii="Arial" w:hAnsi="Arial" w:cs="Arial"/>
          <w:b/>
          <w:sz w:val="24"/>
          <w:szCs w:val="24"/>
        </w:rPr>
        <w:t xml:space="preserve">. Documental privada. </w:t>
      </w:r>
      <w:r w:rsidR="008D6FB1" w:rsidRPr="00E51950">
        <w:rPr>
          <w:rFonts w:ascii="Arial" w:hAnsi="Arial" w:cs="Arial"/>
          <w:sz w:val="24"/>
          <w:szCs w:val="24"/>
        </w:rPr>
        <w:t xml:space="preserve">Consistente en copia certificada de la requisición de materiales y/o servicios número </w:t>
      </w:r>
      <w:r w:rsidR="00E86926">
        <w:rPr>
          <w:rFonts w:ascii="Arial" w:hAnsi="Arial" w:cs="Arial"/>
          <w:sz w:val="24"/>
          <w:szCs w:val="24"/>
        </w:rPr>
        <w:t>**********</w:t>
      </w:r>
      <w:r w:rsidR="008D6FB1" w:rsidRPr="00E51950">
        <w:rPr>
          <w:rFonts w:ascii="Arial" w:hAnsi="Arial" w:cs="Arial"/>
          <w:sz w:val="24"/>
          <w:szCs w:val="24"/>
        </w:rPr>
        <w:t xml:space="preserve">, de 24 veinticuatro de febrero de 2012 dos mil doce, emitido por el Director de Construcción y Director General de Obras, autoridades del Municipio de Oaxaca de Juárez, Oaxaca, pasada ante la fe del Notario Público número </w:t>
      </w:r>
      <w:r w:rsidR="00E86926">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1</w:t>
      </w:r>
      <w:r w:rsidR="007829C4" w:rsidRPr="00E51950">
        <w:rPr>
          <w:rFonts w:ascii="Arial" w:hAnsi="Arial" w:cs="Arial"/>
          <w:b/>
          <w:sz w:val="24"/>
          <w:szCs w:val="24"/>
        </w:rPr>
        <w:t>4</w:t>
      </w:r>
      <w:r w:rsidR="008D6FB1" w:rsidRPr="00E51950">
        <w:rPr>
          <w:rFonts w:ascii="Arial" w:hAnsi="Arial" w:cs="Arial"/>
          <w:b/>
          <w:sz w:val="24"/>
          <w:szCs w:val="24"/>
        </w:rPr>
        <w:t xml:space="preserve">. Documental privada. </w:t>
      </w:r>
      <w:r w:rsidR="008D6FB1" w:rsidRPr="00E51950">
        <w:rPr>
          <w:rFonts w:ascii="Arial" w:hAnsi="Arial" w:cs="Arial"/>
          <w:sz w:val="24"/>
          <w:szCs w:val="24"/>
        </w:rPr>
        <w:t xml:space="preserve">Consistente en copia certificada de la requisición de materiales y/o servicios número </w:t>
      </w:r>
      <w:r w:rsidR="00C3283B">
        <w:rPr>
          <w:rFonts w:ascii="Arial" w:hAnsi="Arial" w:cs="Arial"/>
          <w:sz w:val="24"/>
          <w:szCs w:val="24"/>
        </w:rPr>
        <w:t>**********</w:t>
      </w:r>
      <w:r w:rsidR="008D6FB1" w:rsidRPr="00E51950">
        <w:rPr>
          <w:rFonts w:ascii="Arial" w:hAnsi="Arial" w:cs="Arial"/>
          <w:sz w:val="24"/>
          <w:szCs w:val="24"/>
        </w:rPr>
        <w:t xml:space="preserve">, de 08 ocho de marzo de 2012 dos mil doce, emitido por el Director de Construcción y Director General de Obras, autoridades del Municipio de Oaxaca de Juárez, Oaxaca, pasada ante la fe del Notario Público número </w:t>
      </w:r>
      <w:r w:rsidR="00D75A66">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1</w:t>
      </w:r>
      <w:r w:rsidR="007829C4" w:rsidRPr="00E51950">
        <w:rPr>
          <w:rFonts w:ascii="Arial" w:hAnsi="Arial" w:cs="Arial"/>
          <w:b/>
          <w:sz w:val="24"/>
          <w:szCs w:val="24"/>
        </w:rPr>
        <w:t>5</w:t>
      </w:r>
      <w:r w:rsidR="008D6FB1" w:rsidRPr="00E51950">
        <w:rPr>
          <w:rFonts w:ascii="Arial" w:hAnsi="Arial" w:cs="Arial"/>
          <w:b/>
          <w:sz w:val="24"/>
          <w:szCs w:val="24"/>
        </w:rPr>
        <w:t xml:space="preserve">. Documental privada. </w:t>
      </w:r>
      <w:r w:rsidR="008D6FB1" w:rsidRPr="00E51950">
        <w:rPr>
          <w:rFonts w:ascii="Arial" w:hAnsi="Arial" w:cs="Arial"/>
          <w:sz w:val="24"/>
          <w:szCs w:val="24"/>
        </w:rPr>
        <w:t xml:space="preserve">Consistente en copia certificada de la requisición de materiales y/o servicios número </w:t>
      </w:r>
      <w:r w:rsidR="00D75A66">
        <w:rPr>
          <w:rFonts w:ascii="Arial" w:hAnsi="Arial" w:cs="Arial"/>
          <w:sz w:val="24"/>
          <w:szCs w:val="24"/>
        </w:rPr>
        <w:t>**********</w:t>
      </w:r>
      <w:r w:rsidR="008D6FB1" w:rsidRPr="00E51950">
        <w:rPr>
          <w:rFonts w:ascii="Arial" w:hAnsi="Arial" w:cs="Arial"/>
          <w:sz w:val="24"/>
          <w:szCs w:val="24"/>
        </w:rPr>
        <w:t xml:space="preserve">, de 16 dieciséis de marzo de 2012 dos mil doce, emitido por el Director de Construcción y Director General de Obras, autoridades del Municipio de Oaxaca de Juárez, Oaxaca, pasada ante la fe del Notario Público número </w:t>
      </w:r>
      <w:r w:rsidR="00D75A66">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1</w:t>
      </w:r>
      <w:r w:rsidR="007829C4" w:rsidRPr="00E51950">
        <w:rPr>
          <w:rFonts w:ascii="Arial" w:hAnsi="Arial" w:cs="Arial"/>
          <w:b/>
          <w:sz w:val="24"/>
          <w:szCs w:val="24"/>
        </w:rPr>
        <w:t>6</w:t>
      </w:r>
      <w:r w:rsidR="008D6FB1" w:rsidRPr="00E51950">
        <w:rPr>
          <w:rFonts w:ascii="Arial" w:hAnsi="Arial" w:cs="Arial"/>
          <w:b/>
          <w:sz w:val="24"/>
          <w:szCs w:val="24"/>
        </w:rPr>
        <w:t xml:space="preserve">. Documental privada. </w:t>
      </w:r>
      <w:r w:rsidR="008D6FB1" w:rsidRPr="00E51950">
        <w:rPr>
          <w:rFonts w:ascii="Arial" w:hAnsi="Arial" w:cs="Arial"/>
          <w:sz w:val="24"/>
          <w:szCs w:val="24"/>
        </w:rPr>
        <w:t xml:space="preserve">Consistente en copia certificada de la requisición de materiales y/o servicios número </w:t>
      </w:r>
      <w:r w:rsidR="00D75A66">
        <w:rPr>
          <w:rFonts w:ascii="Arial" w:hAnsi="Arial" w:cs="Arial"/>
          <w:sz w:val="24"/>
          <w:szCs w:val="24"/>
        </w:rPr>
        <w:t>**********</w:t>
      </w:r>
      <w:r w:rsidR="008D6FB1" w:rsidRPr="00E51950">
        <w:rPr>
          <w:rFonts w:ascii="Arial" w:hAnsi="Arial" w:cs="Arial"/>
          <w:sz w:val="24"/>
          <w:szCs w:val="24"/>
        </w:rPr>
        <w:t xml:space="preserve">, de 01 uno de febrero de 2012 dos mil doce, emitido por el Director de Construcción y Director General de Obras, autoridades del Municipio de Oaxaca de Juárez, Oaxaca, pasada ante la fe del Notario Público número </w:t>
      </w:r>
      <w:r w:rsidR="00D75A66">
        <w:rPr>
          <w:rFonts w:ascii="Arial" w:hAnsi="Arial" w:cs="Arial"/>
          <w:sz w:val="24"/>
          <w:szCs w:val="24"/>
        </w:rPr>
        <w:t>**********</w:t>
      </w:r>
      <w:r w:rsidR="008D6FB1" w:rsidRPr="00E51950">
        <w:rPr>
          <w:rFonts w:ascii="Arial" w:hAnsi="Arial" w:cs="Arial"/>
          <w:sz w:val="24"/>
          <w:szCs w:val="24"/>
        </w:rPr>
        <w:t xml:space="preserve"> en el Estado; </w:t>
      </w:r>
      <w:r w:rsidR="00251E54" w:rsidRPr="00E51950">
        <w:rPr>
          <w:rFonts w:ascii="Arial" w:hAnsi="Arial" w:cs="Arial"/>
          <w:b/>
          <w:sz w:val="24"/>
          <w:szCs w:val="24"/>
        </w:rPr>
        <w:t>17</w:t>
      </w:r>
      <w:r w:rsidR="008D6FB1" w:rsidRPr="00E51950">
        <w:rPr>
          <w:rFonts w:ascii="Arial" w:hAnsi="Arial" w:cs="Arial"/>
          <w:b/>
          <w:sz w:val="24"/>
          <w:szCs w:val="24"/>
        </w:rPr>
        <w:t xml:space="preserve">. Documental privada. </w:t>
      </w:r>
      <w:r w:rsidR="008D6FB1" w:rsidRPr="00E51950">
        <w:rPr>
          <w:rFonts w:ascii="Arial" w:hAnsi="Arial" w:cs="Arial"/>
          <w:sz w:val="24"/>
          <w:szCs w:val="24"/>
        </w:rPr>
        <w:t xml:space="preserve">Consistente en copia certificada de la requisición de materiales y/o servicios número </w:t>
      </w:r>
      <w:r w:rsidR="00D75A66">
        <w:rPr>
          <w:rFonts w:ascii="Arial" w:hAnsi="Arial" w:cs="Arial"/>
          <w:sz w:val="24"/>
          <w:szCs w:val="24"/>
        </w:rPr>
        <w:t>**********</w:t>
      </w:r>
      <w:r w:rsidR="008D6FB1" w:rsidRPr="00E51950">
        <w:rPr>
          <w:rFonts w:ascii="Arial" w:hAnsi="Arial" w:cs="Arial"/>
          <w:sz w:val="24"/>
          <w:szCs w:val="24"/>
        </w:rPr>
        <w:t xml:space="preserve">, de 01 uno de febrero de 2012 dos mil doce, emitido por el Director de Construcción y Director General de Obras, autoridades del Municipio de Oaxaca de Juárez, Oaxaca, pasada ante la fe del Notario Público número </w:t>
      </w:r>
      <w:r w:rsidR="00D75A66">
        <w:rPr>
          <w:rFonts w:ascii="Arial" w:hAnsi="Arial" w:cs="Arial"/>
          <w:sz w:val="24"/>
          <w:szCs w:val="24"/>
        </w:rPr>
        <w:t xml:space="preserve">********** </w:t>
      </w:r>
      <w:r w:rsidR="008D6FB1" w:rsidRPr="00E51950">
        <w:rPr>
          <w:rFonts w:ascii="Arial" w:hAnsi="Arial" w:cs="Arial"/>
          <w:sz w:val="24"/>
          <w:szCs w:val="24"/>
        </w:rPr>
        <w:t xml:space="preserve">en el Estado; </w:t>
      </w:r>
      <w:r w:rsidR="00251E54" w:rsidRPr="00E51950">
        <w:rPr>
          <w:rFonts w:ascii="Arial" w:hAnsi="Arial" w:cs="Arial"/>
          <w:b/>
          <w:sz w:val="24"/>
          <w:szCs w:val="24"/>
        </w:rPr>
        <w:t>18</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copia certificada de la requisición de materiales y/o servicios número </w:t>
      </w:r>
      <w:r w:rsidR="008203A4">
        <w:rPr>
          <w:rFonts w:ascii="Arial" w:hAnsi="Arial" w:cs="Arial"/>
          <w:sz w:val="24"/>
          <w:szCs w:val="24"/>
        </w:rPr>
        <w:t>**********</w:t>
      </w:r>
      <w:r w:rsidR="008D6FB1" w:rsidRPr="00E51950">
        <w:rPr>
          <w:rFonts w:ascii="Arial" w:hAnsi="Arial" w:cs="Arial"/>
          <w:sz w:val="24"/>
          <w:szCs w:val="24"/>
        </w:rPr>
        <w:t xml:space="preserve">, de 08 ocho de febrero de 2012 dos mil doce, emitido por el Director de Construcción y Director </w:t>
      </w:r>
      <w:r w:rsidR="008D6FB1" w:rsidRPr="00E51950">
        <w:rPr>
          <w:rFonts w:ascii="Arial" w:hAnsi="Arial" w:cs="Arial"/>
          <w:sz w:val="24"/>
          <w:szCs w:val="24"/>
        </w:rPr>
        <w:lastRenderedPageBreak/>
        <w:t xml:space="preserve">General de Obras, autoridades del Municipio de Oaxaca de Juárez, Oaxaca, pasada ante la fe del Notario Público número </w:t>
      </w:r>
      <w:r w:rsidR="008203A4">
        <w:rPr>
          <w:rFonts w:ascii="Arial" w:hAnsi="Arial" w:cs="Arial"/>
          <w:sz w:val="24"/>
          <w:szCs w:val="24"/>
        </w:rPr>
        <w:t xml:space="preserve">********** </w:t>
      </w:r>
      <w:r w:rsidR="008D6FB1" w:rsidRPr="00E51950">
        <w:rPr>
          <w:rFonts w:ascii="Arial" w:hAnsi="Arial" w:cs="Arial"/>
          <w:sz w:val="24"/>
          <w:szCs w:val="24"/>
        </w:rPr>
        <w:t xml:space="preserve">en el Estado; </w:t>
      </w:r>
      <w:r w:rsidR="00251E54" w:rsidRPr="00E51950">
        <w:rPr>
          <w:rFonts w:ascii="Arial" w:hAnsi="Arial" w:cs="Arial"/>
          <w:b/>
          <w:sz w:val="24"/>
          <w:szCs w:val="24"/>
        </w:rPr>
        <w:t>19</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copia certificada de la requisición de materiales y/o servicios número </w:t>
      </w:r>
      <w:r w:rsidR="008203A4">
        <w:rPr>
          <w:rFonts w:ascii="Arial" w:hAnsi="Arial" w:cs="Arial"/>
          <w:sz w:val="24"/>
          <w:szCs w:val="24"/>
        </w:rPr>
        <w:t>**********</w:t>
      </w:r>
      <w:r w:rsidR="008D6FB1" w:rsidRPr="00E51950">
        <w:rPr>
          <w:rFonts w:ascii="Arial" w:hAnsi="Arial" w:cs="Arial"/>
          <w:sz w:val="24"/>
          <w:szCs w:val="24"/>
        </w:rPr>
        <w:t xml:space="preserve">, de 08 ocho de febrero de 2012 dos mil doce, emitido por el Director de Construcción y Director General de Obras, autoridades del Municipio de Oaxaca de Juárez, Oaxaca, pasada ante la fe del Notario Público número </w:t>
      </w:r>
      <w:r w:rsidR="00556F8A">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2</w:t>
      </w:r>
      <w:r w:rsidR="00251E54" w:rsidRPr="00E51950">
        <w:rPr>
          <w:rFonts w:ascii="Arial" w:hAnsi="Arial" w:cs="Arial"/>
          <w:b/>
          <w:sz w:val="24"/>
          <w:szCs w:val="24"/>
        </w:rPr>
        <w:t>0</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copia certificada de la requisición de materiales y/o servicios número </w:t>
      </w:r>
      <w:r w:rsidR="00556F8A">
        <w:rPr>
          <w:rFonts w:ascii="Arial" w:hAnsi="Arial" w:cs="Arial"/>
          <w:sz w:val="24"/>
          <w:szCs w:val="24"/>
        </w:rPr>
        <w:t>**********</w:t>
      </w:r>
      <w:r w:rsidR="008D6FB1" w:rsidRPr="00E51950">
        <w:rPr>
          <w:rFonts w:ascii="Arial" w:hAnsi="Arial" w:cs="Arial"/>
          <w:sz w:val="24"/>
          <w:szCs w:val="24"/>
        </w:rPr>
        <w:t xml:space="preserve">, de 23 veintitrés de febrero de 2012 dos mil doce, emitido por el Director de Construcción y Director General de Obras, autoridades del Municipio de Oaxaca de Juárez, Oaxaca, pasada ante la fe del Notario Público número </w:t>
      </w:r>
      <w:r w:rsidR="00556F8A">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2</w:t>
      </w:r>
      <w:r w:rsidR="00251E54" w:rsidRPr="00E51950">
        <w:rPr>
          <w:rFonts w:ascii="Arial" w:hAnsi="Arial" w:cs="Arial"/>
          <w:b/>
          <w:sz w:val="24"/>
          <w:szCs w:val="24"/>
        </w:rPr>
        <w:t>1</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copia certificada de la requisición número </w:t>
      </w:r>
      <w:r w:rsidR="00556F8A">
        <w:rPr>
          <w:rFonts w:ascii="Arial" w:hAnsi="Arial" w:cs="Arial"/>
          <w:sz w:val="24"/>
          <w:szCs w:val="24"/>
        </w:rPr>
        <w:t>**********</w:t>
      </w:r>
      <w:r w:rsidR="008D6FB1" w:rsidRPr="00E51950">
        <w:rPr>
          <w:rFonts w:ascii="Arial" w:hAnsi="Arial" w:cs="Arial"/>
          <w:sz w:val="24"/>
          <w:szCs w:val="24"/>
        </w:rPr>
        <w:t xml:space="preserve">, de 14 catorce de enero de 2012 dos mil doce, emitido por el Director de Construcción y Director General de Obras, autoridades del Municipio de Oaxaca de Juárez, Oaxaca, pasada ante la fe del Notario Público número </w:t>
      </w:r>
      <w:r w:rsidR="00556F8A">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2</w:t>
      </w:r>
      <w:r w:rsidR="00251E54" w:rsidRPr="00E51950">
        <w:rPr>
          <w:rFonts w:ascii="Arial" w:hAnsi="Arial" w:cs="Arial"/>
          <w:b/>
          <w:sz w:val="24"/>
          <w:szCs w:val="24"/>
        </w:rPr>
        <w:t>2</w:t>
      </w:r>
      <w:r w:rsidR="008D6FB1" w:rsidRPr="00E51950">
        <w:rPr>
          <w:rFonts w:ascii="Arial" w:hAnsi="Arial" w:cs="Arial"/>
          <w:b/>
          <w:sz w:val="24"/>
          <w:szCs w:val="24"/>
        </w:rPr>
        <w:t>. Documental privada a.</w:t>
      </w:r>
      <w:r w:rsidR="008D6FB1" w:rsidRPr="00E51950">
        <w:rPr>
          <w:rFonts w:ascii="Arial" w:hAnsi="Arial" w:cs="Arial"/>
          <w:sz w:val="24"/>
          <w:szCs w:val="24"/>
        </w:rPr>
        <w:t xml:space="preserve"> Consistente en copia certificada de la requisición número </w:t>
      </w:r>
      <w:r w:rsidR="00556F8A">
        <w:rPr>
          <w:rFonts w:ascii="Arial" w:hAnsi="Arial" w:cs="Arial"/>
          <w:sz w:val="24"/>
          <w:szCs w:val="24"/>
        </w:rPr>
        <w:t>**********</w:t>
      </w:r>
      <w:r w:rsidR="008D6FB1" w:rsidRPr="00E51950">
        <w:rPr>
          <w:rFonts w:ascii="Arial" w:hAnsi="Arial" w:cs="Arial"/>
          <w:sz w:val="24"/>
          <w:szCs w:val="24"/>
        </w:rPr>
        <w:t xml:space="preserve">, de 14 catorce de enero de 2012 dos mil doce, emitido por el Director de Construcción y Director General de Obras, autoridades del Municipio de Oaxaca de Juárez, Oaxaca, pasada ante la fe del Notario Público número </w:t>
      </w:r>
      <w:r w:rsidR="00556F8A">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2</w:t>
      </w:r>
      <w:r w:rsidR="00251E54" w:rsidRPr="00E51950">
        <w:rPr>
          <w:rFonts w:ascii="Arial" w:hAnsi="Arial" w:cs="Arial"/>
          <w:b/>
          <w:sz w:val="24"/>
          <w:szCs w:val="24"/>
        </w:rPr>
        <w:t>3</w:t>
      </w:r>
      <w:r w:rsidR="00556F8A">
        <w:rPr>
          <w:rFonts w:ascii="Arial" w:hAnsi="Arial" w:cs="Arial"/>
          <w:b/>
          <w:sz w:val="24"/>
          <w:szCs w:val="24"/>
        </w:rPr>
        <w:t>.</w:t>
      </w:r>
      <w:r w:rsidR="008D6FB1" w:rsidRPr="00E51950">
        <w:rPr>
          <w:rFonts w:ascii="Arial" w:hAnsi="Arial" w:cs="Arial"/>
          <w:b/>
          <w:sz w:val="24"/>
          <w:szCs w:val="24"/>
        </w:rPr>
        <w:t>Documental privada</w:t>
      </w:r>
      <w:r w:rsidR="008D6FB1" w:rsidRPr="00E51950">
        <w:rPr>
          <w:rFonts w:ascii="Arial" w:hAnsi="Arial" w:cs="Arial"/>
          <w:sz w:val="24"/>
          <w:szCs w:val="24"/>
        </w:rPr>
        <w:t xml:space="preserve"> Consistente en copia certificada de la requisición número </w:t>
      </w:r>
      <w:r w:rsidR="00556F8A">
        <w:rPr>
          <w:rFonts w:ascii="Arial" w:hAnsi="Arial" w:cs="Arial"/>
          <w:sz w:val="24"/>
          <w:szCs w:val="24"/>
        </w:rPr>
        <w:t>**********</w:t>
      </w:r>
      <w:r w:rsidR="008D6FB1" w:rsidRPr="00E51950">
        <w:rPr>
          <w:rFonts w:ascii="Arial" w:hAnsi="Arial" w:cs="Arial"/>
          <w:sz w:val="24"/>
          <w:szCs w:val="24"/>
        </w:rPr>
        <w:t xml:space="preserve">, de 14 catorce de enero de 2012 dos mil doce, emitido por el Director de Construcción y Director General de Obras, autoridades del Municipio de Oaxaca de Juárez, Oaxaca, pasada ante la fe del Notario Público número </w:t>
      </w:r>
      <w:r w:rsidR="00556F8A">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2</w:t>
      </w:r>
      <w:r w:rsidR="00251E54" w:rsidRPr="00E51950">
        <w:rPr>
          <w:rFonts w:ascii="Arial" w:hAnsi="Arial" w:cs="Arial"/>
          <w:b/>
          <w:sz w:val="24"/>
          <w:szCs w:val="24"/>
        </w:rPr>
        <w:t>4</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copia certificada de la requisición de materiales y/o servicios número </w:t>
      </w:r>
      <w:r w:rsidR="00163276">
        <w:rPr>
          <w:rFonts w:ascii="Arial" w:hAnsi="Arial" w:cs="Arial"/>
          <w:sz w:val="24"/>
          <w:szCs w:val="24"/>
        </w:rPr>
        <w:t>**********</w:t>
      </w:r>
      <w:r w:rsidR="008D6FB1" w:rsidRPr="00E51950">
        <w:rPr>
          <w:rFonts w:ascii="Arial" w:hAnsi="Arial" w:cs="Arial"/>
          <w:sz w:val="24"/>
          <w:szCs w:val="24"/>
        </w:rPr>
        <w:t xml:space="preserve">, de 07 siete de febrero de 2012 dos mil doce, emitido por el Director de Construcción y Director General de Obras, autoridades del Municipio de Oaxaca de Juárez, Oaxaca, pasada ante la fe del Notario Público número </w:t>
      </w:r>
      <w:r w:rsidR="00163276">
        <w:rPr>
          <w:rFonts w:ascii="Arial" w:hAnsi="Arial" w:cs="Arial"/>
          <w:sz w:val="24"/>
          <w:szCs w:val="24"/>
        </w:rPr>
        <w:t xml:space="preserve">********** </w:t>
      </w:r>
      <w:r w:rsidR="008D6FB1" w:rsidRPr="00E51950">
        <w:rPr>
          <w:rFonts w:ascii="Arial" w:hAnsi="Arial" w:cs="Arial"/>
          <w:sz w:val="24"/>
          <w:szCs w:val="24"/>
        </w:rPr>
        <w:t xml:space="preserve">en el Estado; </w:t>
      </w:r>
      <w:r w:rsidR="008D6FB1" w:rsidRPr="00E51950">
        <w:rPr>
          <w:rFonts w:ascii="Arial" w:hAnsi="Arial" w:cs="Arial"/>
          <w:b/>
          <w:sz w:val="24"/>
          <w:szCs w:val="24"/>
        </w:rPr>
        <w:t>2</w:t>
      </w:r>
      <w:r w:rsidR="00251E54" w:rsidRPr="00E51950">
        <w:rPr>
          <w:rFonts w:ascii="Arial" w:hAnsi="Arial" w:cs="Arial"/>
          <w:b/>
          <w:sz w:val="24"/>
          <w:szCs w:val="24"/>
        </w:rPr>
        <w:t>5</w:t>
      </w:r>
      <w:r w:rsidR="008D6FB1" w:rsidRPr="00E51950">
        <w:rPr>
          <w:rFonts w:ascii="Arial" w:hAnsi="Arial" w:cs="Arial"/>
          <w:b/>
          <w:sz w:val="24"/>
          <w:szCs w:val="24"/>
        </w:rPr>
        <w:t>. Documental privada.</w:t>
      </w:r>
      <w:r w:rsidR="008D6FB1" w:rsidRPr="00E51950">
        <w:rPr>
          <w:rFonts w:ascii="Arial" w:hAnsi="Arial" w:cs="Arial"/>
          <w:sz w:val="24"/>
          <w:szCs w:val="24"/>
        </w:rPr>
        <w:t xml:space="preserve"> Consistente en copia certificada de la requisición de materiales y/o servicios número </w:t>
      </w:r>
      <w:r w:rsidR="00BB287E">
        <w:rPr>
          <w:rFonts w:ascii="Arial" w:hAnsi="Arial" w:cs="Arial"/>
          <w:sz w:val="24"/>
          <w:szCs w:val="24"/>
        </w:rPr>
        <w:t>**********</w:t>
      </w:r>
      <w:r w:rsidR="008D6FB1" w:rsidRPr="00E51950">
        <w:rPr>
          <w:rFonts w:ascii="Arial" w:hAnsi="Arial" w:cs="Arial"/>
          <w:sz w:val="24"/>
          <w:szCs w:val="24"/>
        </w:rPr>
        <w:t xml:space="preserve">, de 14 catorce de febrero de 2012 dos mil doce, emitido por el Director de Construcción y Director General de Obras, autoridades del Municipio de Oaxaca de Juárez, Oaxaca, pasada ante la fe del Notario Público número </w:t>
      </w:r>
      <w:r w:rsidR="00BB287E">
        <w:rPr>
          <w:rFonts w:ascii="Arial" w:hAnsi="Arial" w:cs="Arial"/>
          <w:sz w:val="24"/>
          <w:szCs w:val="24"/>
        </w:rPr>
        <w:t xml:space="preserve">********** </w:t>
      </w:r>
      <w:r w:rsidR="008D6FB1" w:rsidRPr="00E51950">
        <w:rPr>
          <w:rFonts w:ascii="Arial" w:hAnsi="Arial" w:cs="Arial"/>
          <w:sz w:val="24"/>
          <w:szCs w:val="24"/>
        </w:rPr>
        <w:t>en el Estado</w:t>
      </w:r>
      <w:r w:rsidR="009C297E" w:rsidRPr="00E51950">
        <w:rPr>
          <w:rFonts w:ascii="Arial" w:hAnsi="Arial" w:cs="Arial"/>
          <w:sz w:val="24"/>
          <w:szCs w:val="24"/>
        </w:rPr>
        <w:t xml:space="preserve">; </w:t>
      </w:r>
      <w:r w:rsidR="009C297E" w:rsidRPr="00E51950">
        <w:rPr>
          <w:rFonts w:ascii="Arial" w:hAnsi="Arial" w:cs="Arial"/>
          <w:b/>
          <w:sz w:val="24"/>
          <w:szCs w:val="24"/>
        </w:rPr>
        <w:t>2</w:t>
      </w:r>
      <w:r w:rsidR="00251E54" w:rsidRPr="00E51950">
        <w:rPr>
          <w:rFonts w:ascii="Arial" w:hAnsi="Arial" w:cs="Arial"/>
          <w:b/>
          <w:sz w:val="24"/>
          <w:szCs w:val="24"/>
        </w:rPr>
        <w:t>6</w:t>
      </w:r>
      <w:r w:rsidR="009C297E" w:rsidRPr="00E51950">
        <w:rPr>
          <w:rFonts w:ascii="Arial" w:hAnsi="Arial" w:cs="Arial"/>
          <w:b/>
          <w:sz w:val="24"/>
          <w:szCs w:val="24"/>
        </w:rPr>
        <w:t>. La instrumental de actuaciones</w:t>
      </w:r>
      <w:r w:rsidR="009C297E" w:rsidRPr="00E51950">
        <w:rPr>
          <w:rFonts w:ascii="Arial" w:hAnsi="Arial" w:cs="Arial"/>
          <w:sz w:val="24"/>
          <w:szCs w:val="24"/>
        </w:rPr>
        <w:t xml:space="preserve">; </w:t>
      </w:r>
      <w:r w:rsidR="00FE74D5" w:rsidRPr="00E51950">
        <w:rPr>
          <w:rFonts w:ascii="Arial" w:hAnsi="Arial" w:cs="Arial"/>
          <w:b/>
          <w:sz w:val="24"/>
          <w:szCs w:val="24"/>
        </w:rPr>
        <w:t xml:space="preserve">y </w:t>
      </w:r>
      <w:r w:rsidR="00251E54" w:rsidRPr="00E51950">
        <w:rPr>
          <w:rFonts w:ascii="Arial" w:hAnsi="Arial" w:cs="Arial"/>
          <w:b/>
          <w:sz w:val="24"/>
          <w:szCs w:val="24"/>
        </w:rPr>
        <w:t>27</w:t>
      </w:r>
      <w:r w:rsidR="009C297E" w:rsidRPr="00E51950">
        <w:rPr>
          <w:rFonts w:ascii="Arial" w:hAnsi="Arial" w:cs="Arial"/>
          <w:b/>
          <w:sz w:val="24"/>
          <w:szCs w:val="24"/>
        </w:rPr>
        <w:t>. La presuncional legal y humana</w:t>
      </w:r>
      <w:r w:rsidR="00C65D07" w:rsidRPr="00E51950">
        <w:rPr>
          <w:rFonts w:ascii="Arial" w:hAnsi="Arial" w:cs="Arial"/>
          <w:sz w:val="24"/>
          <w:szCs w:val="24"/>
        </w:rPr>
        <w:t xml:space="preserve">; </w:t>
      </w:r>
      <w:r w:rsidR="00C65D07" w:rsidRPr="00E51950">
        <w:rPr>
          <w:rFonts w:ascii="Arial" w:hAnsi="Arial" w:cs="Arial"/>
          <w:b/>
          <w:bCs/>
          <w:sz w:val="24"/>
          <w:szCs w:val="24"/>
        </w:rPr>
        <w:t xml:space="preserve">las pruebas marcadas con </w:t>
      </w:r>
      <w:r w:rsidR="00FE74D5" w:rsidRPr="00E51950">
        <w:rPr>
          <w:rFonts w:ascii="Arial" w:hAnsi="Arial" w:cs="Arial"/>
          <w:b/>
          <w:bCs/>
          <w:sz w:val="24"/>
          <w:szCs w:val="24"/>
        </w:rPr>
        <w:t>los números 1 al 2</w:t>
      </w:r>
      <w:r w:rsidR="00251E54" w:rsidRPr="00E51950">
        <w:rPr>
          <w:rFonts w:ascii="Arial" w:hAnsi="Arial" w:cs="Arial"/>
          <w:b/>
          <w:bCs/>
          <w:sz w:val="24"/>
          <w:szCs w:val="24"/>
        </w:rPr>
        <w:t>5</w:t>
      </w:r>
      <w:r w:rsidR="00FE74D5" w:rsidRPr="00E51950">
        <w:rPr>
          <w:rFonts w:ascii="Arial" w:hAnsi="Arial" w:cs="Arial"/>
          <w:b/>
          <w:bCs/>
          <w:sz w:val="24"/>
          <w:szCs w:val="24"/>
        </w:rPr>
        <w:t>,</w:t>
      </w:r>
      <w:r w:rsidR="00C65D07" w:rsidRPr="00E51950">
        <w:rPr>
          <w:rFonts w:ascii="Arial" w:hAnsi="Arial" w:cs="Arial"/>
          <w:b/>
          <w:bCs/>
          <w:sz w:val="24"/>
          <w:szCs w:val="24"/>
        </w:rPr>
        <w:t xml:space="preserve"> hacen prueba plena al ser documentos públicos, expedidos por servidores públicos en ejercicio de sus funciones, y las pruebas marcadas con los números 2</w:t>
      </w:r>
      <w:r w:rsidR="00251E54" w:rsidRPr="00E51950">
        <w:rPr>
          <w:rFonts w:ascii="Arial" w:hAnsi="Arial" w:cs="Arial"/>
          <w:b/>
          <w:bCs/>
          <w:sz w:val="24"/>
          <w:szCs w:val="24"/>
        </w:rPr>
        <w:t>6</w:t>
      </w:r>
      <w:r w:rsidR="00C65D07" w:rsidRPr="00E51950">
        <w:rPr>
          <w:rFonts w:ascii="Arial" w:hAnsi="Arial" w:cs="Arial"/>
          <w:b/>
          <w:bCs/>
          <w:sz w:val="24"/>
          <w:szCs w:val="24"/>
        </w:rPr>
        <w:t xml:space="preserve"> y </w:t>
      </w:r>
      <w:r w:rsidR="00251E54" w:rsidRPr="00E51950">
        <w:rPr>
          <w:rFonts w:ascii="Arial" w:hAnsi="Arial" w:cs="Arial"/>
          <w:b/>
          <w:bCs/>
          <w:sz w:val="24"/>
          <w:szCs w:val="24"/>
        </w:rPr>
        <w:t>27</w:t>
      </w:r>
      <w:r w:rsidR="00C65D07" w:rsidRPr="00E51950">
        <w:rPr>
          <w:rFonts w:ascii="Arial" w:hAnsi="Arial" w:cs="Arial"/>
          <w:b/>
          <w:bCs/>
          <w:sz w:val="24"/>
          <w:szCs w:val="24"/>
        </w:rPr>
        <w:t>, se desahogan por su propia y especial naturaleza</w:t>
      </w:r>
      <w:r w:rsidR="00C65D07" w:rsidRPr="00E51950">
        <w:rPr>
          <w:rFonts w:ascii="Arial" w:hAnsi="Arial" w:cs="Arial"/>
          <w:sz w:val="24"/>
          <w:szCs w:val="24"/>
        </w:rPr>
        <w:t>, lo anterior, en términos de</w:t>
      </w:r>
      <w:r w:rsidR="00FE74D5" w:rsidRPr="00E51950">
        <w:rPr>
          <w:rFonts w:ascii="Arial" w:hAnsi="Arial" w:cs="Arial"/>
          <w:sz w:val="24"/>
          <w:szCs w:val="24"/>
        </w:rPr>
        <w:t>l artículo 203</w:t>
      </w:r>
      <w:r w:rsidR="00C65D07" w:rsidRPr="00E51950">
        <w:rPr>
          <w:rFonts w:ascii="Arial" w:hAnsi="Arial" w:cs="Arial"/>
          <w:sz w:val="24"/>
          <w:szCs w:val="24"/>
        </w:rPr>
        <w:t xml:space="preserve"> las fracciones I y II de la Ley de</w:t>
      </w:r>
      <w:r w:rsidR="00FE74D5" w:rsidRPr="00E51950">
        <w:rPr>
          <w:rFonts w:ascii="Arial" w:hAnsi="Arial" w:cs="Arial"/>
          <w:sz w:val="24"/>
          <w:szCs w:val="24"/>
        </w:rPr>
        <w:t xml:space="preserve"> Procedimiento y</w:t>
      </w:r>
      <w:r w:rsidR="00C65D07" w:rsidRPr="00E51950">
        <w:rPr>
          <w:rFonts w:ascii="Arial" w:hAnsi="Arial" w:cs="Arial"/>
          <w:sz w:val="24"/>
          <w:szCs w:val="24"/>
        </w:rPr>
        <w:t xml:space="preserve"> Justicia Administrativa del Estado.</w:t>
      </w:r>
    </w:p>
    <w:p w14:paraId="6780D279" w14:textId="6080B005" w:rsidR="00CD66D2" w:rsidRPr="00E51950" w:rsidRDefault="00C65D07" w:rsidP="00FE74D5">
      <w:pPr>
        <w:spacing w:line="360" w:lineRule="auto"/>
        <w:ind w:firstLine="567"/>
        <w:jc w:val="both"/>
        <w:rPr>
          <w:rFonts w:ascii="Arial" w:hAnsi="Arial" w:cs="Arial"/>
          <w:sz w:val="24"/>
          <w:szCs w:val="24"/>
        </w:rPr>
      </w:pPr>
      <w:r w:rsidRPr="00E51950">
        <w:rPr>
          <w:rFonts w:ascii="Arial" w:hAnsi="Arial" w:cs="Arial"/>
          <w:sz w:val="24"/>
          <w:szCs w:val="24"/>
        </w:rPr>
        <w:t xml:space="preserve">Por su parte, la </w:t>
      </w:r>
      <w:r w:rsidRPr="00E51950">
        <w:rPr>
          <w:rFonts w:ascii="Arial" w:hAnsi="Arial" w:cs="Arial"/>
          <w:b/>
          <w:bCs/>
          <w:sz w:val="24"/>
          <w:szCs w:val="24"/>
        </w:rPr>
        <w:t xml:space="preserve">autoridad demandada </w:t>
      </w:r>
      <w:r w:rsidR="00FE74D5" w:rsidRPr="00E51950">
        <w:rPr>
          <w:rFonts w:ascii="Arial" w:hAnsi="Arial" w:cs="Arial"/>
          <w:sz w:val="24"/>
          <w:szCs w:val="24"/>
        </w:rPr>
        <w:t xml:space="preserve">Síndica Primera del Municipio de Oaxaca de </w:t>
      </w:r>
      <w:r w:rsidR="006C263D" w:rsidRPr="00E51950">
        <w:rPr>
          <w:rFonts w:ascii="Arial" w:hAnsi="Arial" w:cs="Arial"/>
          <w:sz w:val="24"/>
          <w:szCs w:val="24"/>
        </w:rPr>
        <w:t>Juárez</w:t>
      </w:r>
      <w:r w:rsidR="00FE74D5" w:rsidRPr="00E51950">
        <w:rPr>
          <w:rFonts w:ascii="Arial" w:hAnsi="Arial" w:cs="Arial"/>
          <w:sz w:val="24"/>
          <w:szCs w:val="24"/>
        </w:rPr>
        <w:t xml:space="preserve">, al dar contestación a la demanda en representación del Municipio </w:t>
      </w:r>
      <w:r w:rsidR="00FE74D5" w:rsidRPr="00E51950">
        <w:rPr>
          <w:rFonts w:ascii="Arial" w:hAnsi="Arial" w:cs="Arial"/>
          <w:sz w:val="24"/>
          <w:szCs w:val="24"/>
        </w:rPr>
        <w:lastRenderedPageBreak/>
        <w:t xml:space="preserve">de Oaxaca de Juárez, ofreció las </w:t>
      </w:r>
      <w:r w:rsidR="00CD66D2" w:rsidRPr="00E51950">
        <w:rPr>
          <w:rFonts w:ascii="Arial" w:hAnsi="Arial" w:cs="Arial"/>
          <w:sz w:val="24"/>
          <w:szCs w:val="24"/>
        </w:rPr>
        <w:t xml:space="preserve">siguientes pruebas: </w:t>
      </w:r>
      <w:r w:rsidR="00FE74D5" w:rsidRPr="00E51950">
        <w:rPr>
          <w:rFonts w:ascii="Arial" w:hAnsi="Arial" w:cs="Arial"/>
          <w:b/>
          <w:sz w:val="24"/>
          <w:szCs w:val="24"/>
        </w:rPr>
        <w:t xml:space="preserve">1. La documental pública. </w:t>
      </w:r>
      <w:r w:rsidR="00FE74D5" w:rsidRPr="00E51950">
        <w:rPr>
          <w:rFonts w:ascii="Arial" w:hAnsi="Arial" w:cs="Arial"/>
          <w:sz w:val="24"/>
          <w:szCs w:val="24"/>
        </w:rPr>
        <w:t xml:space="preserve">Consistente en copia certificada de su nombramiento, celebrado en el acta de sesión solemne, llevada a cabo por el Cabildo Municipal de Oaxaca de Juárez, el uno de enero de dos mil diecinueve; </w:t>
      </w:r>
      <w:r w:rsidR="00FE74D5" w:rsidRPr="00E51950">
        <w:rPr>
          <w:rFonts w:ascii="Arial" w:hAnsi="Arial" w:cs="Arial"/>
          <w:b/>
          <w:bCs/>
          <w:sz w:val="24"/>
          <w:szCs w:val="24"/>
        </w:rPr>
        <w:t xml:space="preserve">2. </w:t>
      </w:r>
      <w:r w:rsidR="00FE74D5" w:rsidRPr="00E51950">
        <w:rPr>
          <w:rFonts w:ascii="Arial" w:hAnsi="Arial" w:cs="Arial"/>
          <w:b/>
          <w:sz w:val="24"/>
          <w:szCs w:val="24"/>
        </w:rPr>
        <w:t xml:space="preserve">La documental pública. </w:t>
      </w:r>
      <w:r w:rsidR="00FE74D5" w:rsidRPr="00E51950">
        <w:rPr>
          <w:rFonts w:ascii="Arial" w:hAnsi="Arial" w:cs="Arial"/>
          <w:sz w:val="24"/>
          <w:szCs w:val="24"/>
        </w:rPr>
        <w:t xml:space="preserve">Consistente en copia certificada del acta de sesión ordinaria celebrada por el Cabildo Municipal de Oaxaca de Juárez, el cuatro de junio de dos mil trece; </w:t>
      </w:r>
      <w:r w:rsidR="00FE74D5" w:rsidRPr="00E51950">
        <w:rPr>
          <w:rFonts w:ascii="Arial" w:hAnsi="Arial" w:cs="Arial"/>
          <w:b/>
          <w:bCs/>
          <w:sz w:val="24"/>
          <w:szCs w:val="24"/>
        </w:rPr>
        <w:t>3.</w:t>
      </w:r>
      <w:r w:rsidR="00FE74D5" w:rsidRPr="00E51950">
        <w:rPr>
          <w:rFonts w:ascii="Arial" w:hAnsi="Arial" w:cs="Arial"/>
          <w:b/>
          <w:sz w:val="24"/>
          <w:szCs w:val="24"/>
        </w:rPr>
        <w:t xml:space="preserve"> La presuncional legal y humana</w:t>
      </w:r>
      <w:r w:rsidR="00FE74D5" w:rsidRPr="00E51950">
        <w:rPr>
          <w:rFonts w:ascii="Arial" w:hAnsi="Arial" w:cs="Arial"/>
          <w:bCs/>
          <w:sz w:val="24"/>
          <w:szCs w:val="24"/>
        </w:rPr>
        <w:t>;</w:t>
      </w:r>
      <w:r w:rsidR="00FE74D5" w:rsidRPr="00E51950">
        <w:rPr>
          <w:rFonts w:ascii="Arial" w:hAnsi="Arial" w:cs="Arial"/>
          <w:b/>
          <w:sz w:val="24"/>
          <w:szCs w:val="24"/>
        </w:rPr>
        <w:t xml:space="preserve"> </w:t>
      </w:r>
      <w:r w:rsidR="00FE74D5" w:rsidRPr="00E51950">
        <w:rPr>
          <w:rFonts w:ascii="Arial" w:hAnsi="Arial" w:cs="Arial"/>
          <w:bCs/>
          <w:sz w:val="24"/>
          <w:szCs w:val="24"/>
        </w:rPr>
        <w:t>y</w:t>
      </w:r>
      <w:r w:rsidR="00FE74D5" w:rsidRPr="00E51950">
        <w:rPr>
          <w:rFonts w:ascii="Arial" w:hAnsi="Arial" w:cs="Arial"/>
          <w:b/>
          <w:sz w:val="24"/>
          <w:szCs w:val="24"/>
        </w:rPr>
        <w:t xml:space="preserve"> 4. La instrumental de actuaciones</w:t>
      </w:r>
      <w:r w:rsidR="00F725E5" w:rsidRPr="00E51950">
        <w:rPr>
          <w:rFonts w:ascii="Arial" w:hAnsi="Arial" w:cs="Arial"/>
          <w:sz w:val="24"/>
          <w:szCs w:val="24"/>
        </w:rPr>
        <w:t xml:space="preserve">; </w:t>
      </w:r>
      <w:r w:rsidR="00F725E5" w:rsidRPr="00E51950">
        <w:rPr>
          <w:rFonts w:ascii="Arial" w:hAnsi="Arial" w:cs="Arial"/>
          <w:b/>
          <w:bCs/>
          <w:sz w:val="24"/>
          <w:szCs w:val="24"/>
        </w:rPr>
        <w:t xml:space="preserve">las pruebas marcadas con los números 1 </w:t>
      </w:r>
      <w:r w:rsidR="00FE74D5" w:rsidRPr="00E51950">
        <w:rPr>
          <w:rFonts w:ascii="Arial" w:hAnsi="Arial" w:cs="Arial"/>
          <w:b/>
          <w:bCs/>
          <w:sz w:val="24"/>
          <w:szCs w:val="24"/>
        </w:rPr>
        <w:t>y 2</w:t>
      </w:r>
      <w:r w:rsidR="00F725E5" w:rsidRPr="00E51950">
        <w:rPr>
          <w:rFonts w:ascii="Arial" w:hAnsi="Arial" w:cs="Arial"/>
          <w:b/>
          <w:bCs/>
          <w:sz w:val="24"/>
          <w:szCs w:val="24"/>
        </w:rPr>
        <w:t xml:space="preserve">, hacen prueba plena al ser documentos públicos, expedidos por servidores públicos en ejercicio de sus funciones, y las pruebas marcadas con los números </w:t>
      </w:r>
      <w:r w:rsidR="00FE74D5" w:rsidRPr="00E51950">
        <w:rPr>
          <w:rFonts w:ascii="Arial" w:hAnsi="Arial" w:cs="Arial"/>
          <w:b/>
          <w:bCs/>
          <w:sz w:val="24"/>
          <w:szCs w:val="24"/>
        </w:rPr>
        <w:t>3</w:t>
      </w:r>
      <w:r w:rsidR="00F725E5" w:rsidRPr="00E51950">
        <w:rPr>
          <w:rFonts w:ascii="Arial" w:hAnsi="Arial" w:cs="Arial"/>
          <w:b/>
          <w:bCs/>
          <w:sz w:val="24"/>
          <w:szCs w:val="24"/>
        </w:rPr>
        <w:t xml:space="preserve"> y </w:t>
      </w:r>
      <w:r w:rsidR="00FE74D5" w:rsidRPr="00E51950">
        <w:rPr>
          <w:rFonts w:ascii="Arial" w:hAnsi="Arial" w:cs="Arial"/>
          <w:b/>
          <w:bCs/>
          <w:sz w:val="24"/>
          <w:szCs w:val="24"/>
        </w:rPr>
        <w:t>4</w:t>
      </w:r>
      <w:r w:rsidR="00F725E5" w:rsidRPr="00E51950">
        <w:rPr>
          <w:rFonts w:ascii="Arial" w:hAnsi="Arial" w:cs="Arial"/>
          <w:b/>
          <w:bCs/>
          <w:sz w:val="24"/>
          <w:szCs w:val="24"/>
        </w:rPr>
        <w:t>, se desahogan por su propia y especial naturaleza</w:t>
      </w:r>
      <w:r w:rsidR="00F725E5" w:rsidRPr="00E51950">
        <w:rPr>
          <w:rFonts w:ascii="Arial" w:hAnsi="Arial" w:cs="Arial"/>
          <w:sz w:val="24"/>
          <w:szCs w:val="24"/>
        </w:rPr>
        <w:t>, lo anterior, en términos de las fracciones I y II de</w:t>
      </w:r>
      <w:r w:rsidR="00FE74D5" w:rsidRPr="00E51950">
        <w:rPr>
          <w:rFonts w:ascii="Arial" w:hAnsi="Arial" w:cs="Arial"/>
          <w:sz w:val="24"/>
          <w:szCs w:val="24"/>
        </w:rPr>
        <w:t>l artículo 203 de</w:t>
      </w:r>
      <w:r w:rsidR="00F725E5" w:rsidRPr="00E51950">
        <w:rPr>
          <w:rFonts w:ascii="Arial" w:hAnsi="Arial" w:cs="Arial"/>
          <w:sz w:val="24"/>
          <w:szCs w:val="24"/>
        </w:rPr>
        <w:t xml:space="preserve"> la Ley de </w:t>
      </w:r>
      <w:r w:rsidR="00FE74D5" w:rsidRPr="00E51950">
        <w:rPr>
          <w:rFonts w:ascii="Arial" w:hAnsi="Arial" w:cs="Arial"/>
          <w:sz w:val="24"/>
          <w:szCs w:val="24"/>
        </w:rPr>
        <w:t xml:space="preserve">Procedimiento y </w:t>
      </w:r>
      <w:r w:rsidR="00F725E5" w:rsidRPr="00E51950">
        <w:rPr>
          <w:rFonts w:ascii="Arial" w:hAnsi="Arial" w:cs="Arial"/>
          <w:sz w:val="24"/>
          <w:szCs w:val="24"/>
        </w:rPr>
        <w:t>Justicia Administrativa del Estado</w:t>
      </w:r>
      <w:r w:rsidR="00FE74D5" w:rsidRPr="00E51950">
        <w:rPr>
          <w:rFonts w:ascii="Arial" w:hAnsi="Arial" w:cs="Arial"/>
          <w:sz w:val="24"/>
          <w:szCs w:val="24"/>
        </w:rPr>
        <w:t>.</w:t>
      </w:r>
    </w:p>
    <w:p w14:paraId="0C972C7D" w14:textId="20266FDE" w:rsidR="00FE74D5" w:rsidRPr="00E51950" w:rsidRDefault="00FE74D5" w:rsidP="00FE74D5">
      <w:pPr>
        <w:spacing w:line="360" w:lineRule="auto"/>
        <w:ind w:right="-1" w:firstLine="567"/>
        <w:jc w:val="both"/>
        <w:rPr>
          <w:rFonts w:ascii="Arial" w:hAnsi="Arial" w:cs="Arial"/>
          <w:bCs/>
          <w:sz w:val="24"/>
          <w:szCs w:val="24"/>
        </w:rPr>
      </w:pPr>
      <w:r w:rsidRPr="00E51950">
        <w:rPr>
          <w:rFonts w:ascii="Arial" w:hAnsi="Arial" w:cs="Arial"/>
          <w:sz w:val="24"/>
          <w:szCs w:val="24"/>
        </w:rPr>
        <w:t>Establecido lo anterior, la actora solicitó a los Integrantes del Cabildo Municipal de Oaxaca de Juárez,</w:t>
      </w:r>
      <w:r w:rsidR="00594034" w:rsidRPr="00E51950">
        <w:rPr>
          <w:rFonts w:ascii="Arial" w:hAnsi="Arial" w:cs="Arial"/>
          <w:sz w:val="24"/>
          <w:szCs w:val="24"/>
        </w:rPr>
        <w:t xml:space="preserve"> el pago por la cantidad de </w:t>
      </w:r>
      <w:r w:rsidR="00594034" w:rsidRPr="00E51950">
        <w:rPr>
          <w:rFonts w:ascii="Arial" w:hAnsi="Arial" w:cs="Arial"/>
          <w:b/>
          <w:bCs/>
          <w:sz w:val="24"/>
          <w:szCs w:val="24"/>
        </w:rPr>
        <w:t>$</w:t>
      </w:r>
      <w:r w:rsidRPr="00E51950">
        <w:rPr>
          <w:rFonts w:ascii="Arial" w:hAnsi="Arial" w:cs="Arial"/>
          <w:b/>
          <w:sz w:val="24"/>
          <w:szCs w:val="24"/>
        </w:rPr>
        <w:t>529,235.82 (quinientos veinte nueve mil doscientos treinta y cinco pesos 82/100 M.N.)</w:t>
      </w:r>
      <w:r w:rsidRPr="00E51950">
        <w:rPr>
          <w:rFonts w:ascii="Arial" w:hAnsi="Arial" w:cs="Arial"/>
          <w:bCs/>
          <w:sz w:val="24"/>
          <w:szCs w:val="24"/>
        </w:rPr>
        <w:t xml:space="preserve"> adeudada con motivo de servicios y refacciones prestadas a favor del Municipio de Oaxaca de Juárez, Oaxaca.</w:t>
      </w:r>
    </w:p>
    <w:p w14:paraId="2978F186" w14:textId="12E32E4F" w:rsidR="00B90E7D" w:rsidRPr="00E51950" w:rsidRDefault="00B90E7D" w:rsidP="00B90E7D">
      <w:pPr>
        <w:spacing w:line="360" w:lineRule="auto"/>
        <w:ind w:right="-1" w:firstLine="567"/>
        <w:jc w:val="both"/>
        <w:rPr>
          <w:rFonts w:ascii="Arial" w:hAnsi="Arial" w:cs="Arial"/>
          <w:bCs/>
          <w:sz w:val="24"/>
          <w:szCs w:val="24"/>
        </w:rPr>
      </w:pPr>
      <w:r w:rsidRPr="00E51950">
        <w:rPr>
          <w:rFonts w:ascii="Arial" w:hAnsi="Arial" w:cs="Arial"/>
          <w:bCs/>
          <w:sz w:val="24"/>
          <w:szCs w:val="24"/>
        </w:rPr>
        <w:t xml:space="preserve">Ahora bien, a fojas </w:t>
      </w:r>
      <w:r w:rsidR="006C263D" w:rsidRPr="00E51950">
        <w:rPr>
          <w:rFonts w:ascii="Arial" w:hAnsi="Arial" w:cs="Arial"/>
          <w:bCs/>
          <w:sz w:val="24"/>
          <w:szCs w:val="24"/>
        </w:rPr>
        <w:t xml:space="preserve">19 a 36 </w:t>
      </w:r>
      <w:r w:rsidRPr="00E51950">
        <w:rPr>
          <w:rFonts w:ascii="Arial" w:hAnsi="Arial" w:cs="Arial"/>
          <w:bCs/>
          <w:sz w:val="24"/>
          <w:szCs w:val="24"/>
        </w:rPr>
        <w:t xml:space="preserve">de autos, obran las copias certificadas de las facturas de pago emitidas por la persona moral denominada </w:t>
      </w:r>
      <w:r w:rsidR="00BB287E">
        <w:rPr>
          <w:rFonts w:ascii="Arial" w:hAnsi="Arial" w:cs="Arial"/>
          <w:sz w:val="24"/>
          <w:szCs w:val="24"/>
        </w:rPr>
        <w:t>**********</w:t>
      </w:r>
      <w:r w:rsidRPr="00E51950">
        <w:rPr>
          <w:rFonts w:ascii="Arial" w:hAnsi="Arial" w:cs="Arial"/>
          <w:b/>
          <w:bCs/>
          <w:sz w:val="24"/>
          <w:szCs w:val="24"/>
        </w:rPr>
        <w:t xml:space="preserve"> </w:t>
      </w:r>
      <w:r w:rsidRPr="00E51950">
        <w:rPr>
          <w:rFonts w:ascii="Arial" w:hAnsi="Arial" w:cs="Arial"/>
          <w:bCs/>
          <w:sz w:val="24"/>
          <w:szCs w:val="24"/>
        </w:rPr>
        <w:t xml:space="preserve">a favor del </w:t>
      </w:r>
      <w:r w:rsidRPr="00E51950">
        <w:rPr>
          <w:rFonts w:ascii="Arial" w:hAnsi="Arial" w:cs="Arial"/>
          <w:b/>
          <w:bCs/>
          <w:sz w:val="24"/>
          <w:szCs w:val="24"/>
        </w:rPr>
        <w:t xml:space="preserve">Municipio de Oaxaca de Juárez, </w:t>
      </w:r>
      <w:r w:rsidRPr="00E51950">
        <w:rPr>
          <w:rFonts w:ascii="Arial" w:hAnsi="Arial" w:cs="Arial"/>
          <w:bCs/>
          <w:sz w:val="24"/>
          <w:szCs w:val="24"/>
        </w:rPr>
        <w:t>en los cuales consta la fecha</w:t>
      </w:r>
      <w:r w:rsidR="00E43C69" w:rsidRPr="00E51950">
        <w:rPr>
          <w:rFonts w:ascii="Arial" w:hAnsi="Arial" w:cs="Arial"/>
          <w:bCs/>
          <w:sz w:val="24"/>
          <w:szCs w:val="24"/>
        </w:rPr>
        <w:t xml:space="preserve"> de recibidas</w:t>
      </w:r>
      <w:r w:rsidRPr="00E51950">
        <w:rPr>
          <w:rFonts w:ascii="Arial" w:hAnsi="Arial" w:cs="Arial"/>
          <w:bCs/>
          <w:sz w:val="24"/>
          <w:szCs w:val="24"/>
        </w:rPr>
        <w:t>, el tipo de servicio brindado,</w:t>
      </w:r>
      <w:r w:rsidR="00E43C69" w:rsidRPr="00E51950">
        <w:rPr>
          <w:rFonts w:ascii="Arial" w:hAnsi="Arial" w:cs="Arial"/>
          <w:bCs/>
          <w:sz w:val="24"/>
          <w:szCs w:val="24"/>
        </w:rPr>
        <w:t xml:space="preserve"> </w:t>
      </w:r>
      <w:r w:rsidRPr="00E51950">
        <w:rPr>
          <w:rFonts w:ascii="Arial" w:hAnsi="Arial" w:cs="Arial"/>
          <w:bCs/>
          <w:sz w:val="24"/>
          <w:szCs w:val="24"/>
        </w:rPr>
        <w:t xml:space="preserve">el monto a pagar por </w:t>
      </w:r>
      <w:r w:rsidR="00E43C69" w:rsidRPr="00E51950">
        <w:rPr>
          <w:rFonts w:ascii="Arial" w:hAnsi="Arial" w:cs="Arial"/>
          <w:bCs/>
          <w:sz w:val="24"/>
          <w:szCs w:val="24"/>
        </w:rPr>
        <w:t>el</w:t>
      </w:r>
      <w:r w:rsidRPr="00E51950">
        <w:rPr>
          <w:rFonts w:ascii="Arial" w:hAnsi="Arial" w:cs="Arial"/>
          <w:bCs/>
          <w:sz w:val="24"/>
          <w:szCs w:val="24"/>
        </w:rPr>
        <w:t xml:space="preserve"> servicio, documentales a las que ya se les otorgó pleno valor probatorio en términos del artículo 203 fracción I de la Ley de la Materia; que, para ilustrar lo anter</w:t>
      </w:r>
      <w:r w:rsidR="00C367C6" w:rsidRPr="00E51950">
        <w:rPr>
          <w:rFonts w:ascii="Arial" w:hAnsi="Arial" w:cs="Arial"/>
          <w:bCs/>
          <w:sz w:val="24"/>
          <w:szCs w:val="24"/>
        </w:rPr>
        <w:t>ior se anexa la siguiente tabla, en donde se desglosa el contenido de las facturas y recibos emitidos por la parte actora:</w:t>
      </w:r>
    </w:p>
    <w:tbl>
      <w:tblPr>
        <w:tblStyle w:val="Tablaconcuadrcula"/>
        <w:tblW w:w="0" w:type="auto"/>
        <w:tblLook w:val="04A0" w:firstRow="1" w:lastRow="0" w:firstColumn="1" w:lastColumn="0" w:noHBand="0" w:noVBand="1"/>
      </w:tblPr>
      <w:tblGrid>
        <w:gridCol w:w="889"/>
        <w:gridCol w:w="1412"/>
        <w:gridCol w:w="3083"/>
        <w:gridCol w:w="1764"/>
        <w:gridCol w:w="1770"/>
      </w:tblGrid>
      <w:tr w:rsidR="00E51950" w:rsidRPr="00E51950" w14:paraId="3F552CD9" w14:textId="77777777" w:rsidTr="00C367C6">
        <w:tc>
          <w:tcPr>
            <w:tcW w:w="846" w:type="dxa"/>
            <w:vAlign w:val="center"/>
          </w:tcPr>
          <w:p w14:paraId="73CB95A3" w14:textId="1401139A" w:rsidR="00B90E7D" w:rsidRPr="00E51950" w:rsidRDefault="00B90E7D" w:rsidP="00B90E7D">
            <w:pPr>
              <w:ind w:right="-1"/>
              <w:jc w:val="center"/>
              <w:rPr>
                <w:rFonts w:ascii="Arial" w:hAnsi="Arial" w:cs="Arial"/>
                <w:b/>
                <w:bCs/>
              </w:rPr>
            </w:pPr>
            <w:r w:rsidRPr="00E51950">
              <w:rPr>
                <w:rFonts w:ascii="Arial" w:hAnsi="Arial" w:cs="Arial"/>
                <w:b/>
                <w:bCs/>
              </w:rPr>
              <w:t>FOLIO</w:t>
            </w:r>
          </w:p>
        </w:tc>
        <w:tc>
          <w:tcPr>
            <w:tcW w:w="1418" w:type="dxa"/>
            <w:vAlign w:val="center"/>
          </w:tcPr>
          <w:p w14:paraId="64387457" w14:textId="0859AF40" w:rsidR="00B90E7D" w:rsidRPr="00E51950" w:rsidRDefault="00B90E7D" w:rsidP="00B90E7D">
            <w:pPr>
              <w:ind w:right="-1"/>
              <w:jc w:val="center"/>
              <w:rPr>
                <w:rFonts w:ascii="Arial" w:hAnsi="Arial" w:cs="Arial"/>
                <w:b/>
                <w:bCs/>
              </w:rPr>
            </w:pPr>
            <w:r w:rsidRPr="00E51950">
              <w:rPr>
                <w:rFonts w:ascii="Arial" w:hAnsi="Arial" w:cs="Arial"/>
                <w:b/>
                <w:bCs/>
              </w:rPr>
              <w:t>FECHA</w:t>
            </w:r>
          </w:p>
        </w:tc>
        <w:tc>
          <w:tcPr>
            <w:tcW w:w="3088" w:type="dxa"/>
            <w:vAlign w:val="center"/>
          </w:tcPr>
          <w:p w14:paraId="64D41D9F" w14:textId="20041A05" w:rsidR="00B90E7D" w:rsidRPr="00E51950" w:rsidRDefault="00C6027B" w:rsidP="00C367C6">
            <w:pPr>
              <w:ind w:right="-1"/>
              <w:jc w:val="center"/>
              <w:rPr>
                <w:rFonts w:ascii="Arial" w:hAnsi="Arial" w:cs="Arial"/>
                <w:b/>
                <w:bCs/>
              </w:rPr>
            </w:pPr>
            <w:r w:rsidRPr="00E51950">
              <w:rPr>
                <w:rFonts w:ascii="Arial" w:hAnsi="Arial" w:cs="Arial"/>
                <w:b/>
                <w:bCs/>
              </w:rPr>
              <w:t>SERVICIO BRINDADO</w:t>
            </w:r>
          </w:p>
        </w:tc>
        <w:tc>
          <w:tcPr>
            <w:tcW w:w="1783" w:type="dxa"/>
            <w:vAlign w:val="center"/>
          </w:tcPr>
          <w:p w14:paraId="38814BCE" w14:textId="19D6E560" w:rsidR="00B90E7D" w:rsidRPr="00E51950" w:rsidRDefault="0011010B" w:rsidP="00B90E7D">
            <w:pPr>
              <w:ind w:right="-1"/>
              <w:jc w:val="center"/>
              <w:rPr>
                <w:rFonts w:ascii="Arial" w:hAnsi="Arial" w:cs="Arial"/>
                <w:b/>
                <w:bCs/>
              </w:rPr>
            </w:pPr>
            <w:r w:rsidRPr="00E51950">
              <w:rPr>
                <w:rFonts w:ascii="Arial" w:hAnsi="Arial" w:cs="Arial"/>
                <w:b/>
                <w:bCs/>
              </w:rPr>
              <w:t>MONTO</w:t>
            </w:r>
          </w:p>
        </w:tc>
        <w:tc>
          <w:tcPr>
            <w:tcW w:w="1783" w:type="dxa"/>
            <w:vAlign w:val="center"/>
          </w:tcPr>
          <w:p w14:paraId="5345FF04" w14:textId="71CE1E4A" w:rsidR="00B90E7D" w:rsidRPr="00E51950" w:rsidRDefault="00B90E7D" w:rsidP="00B90E7D">
            <w:pPr>
              <w:ind w:right="-1"/>
              <w:jc w:val="center"/>
              <w:rPr>
                <w:rFonts w:ascii="Arial" w:hAnsi="Arial" w:cs="Arial"/>
                <w:b/>
                <w:bCs/>
              </w:rPr>
            </w:pPr>
            <w:r w:rsidRPr="00E51950">
              <w:rPr>
                <w:rFonts w:ascii="Arial" w:hAnsi="Arial" w:cs="Arial"/>
                <w:b/>
                <w:bCs/>
              </w:rPr>
              <w:t>FECHA DE RECEPCIÓN POR LA AUTORIDAD</w:t>
            </w:r>
          </w:p>
        </w:tc>
      </w:tr>
      <w:tr w:rsidR="00E51950" w:rsidRPr="00E51950" w14:paraId="0D9C1411" w14:textId="77777777" w:rsidTr="00C367C6">
        <w:tc>
          <w:tcPr>
            <w:tcW w:w="846" w:type="dxa"/>
            <w:vAlign w:val="center"/>
          </w:tcPr>
          <w:p w14:paraId="41A645FE" w14:textId="3511E858" w:rsidR="00B90E7D" w:rsidRPr="00E51950" w:rsidRDefault="0011010B" w:rsidP="00B90E7D">
            <w:pPr>
              <w:spacing w:line="360" w:lineRule="auto"/>
              <w:ind w:right="-1"/>
              <w:jc w:val="center"/>
              <w:rPr>
                <w:rFonts w:ascii="Arial" w:hAnsi="Arial" w:cs="Arial"/>
                <w:bCs/>
              </w:rPr>
            </w:pPr>
            <w:r w:rsidRPr="00E51950">
              <w:rPr>
                <w:rFonts w:ascii="Arial" w:hAnsi="Arial" w:cs="Arial"/>
                <w:bCs/>
              </w:rPr>
              <w:t>1129</w:t>
            </w:r>
          </w:p>
        </w:tc>
        <w:tc>
          <w:tcPr>
            <w:tcW w:w="1418" w:type="dxa"/>
            <w:vAlign w:val="center"/>
          </w:tcPr>
          <w:p w14:paraId="22D7EDDA" w14:textId="0B0B418E" w:rsidR="00B90E7D" w:rsidRPr="00E51950" w:rsidRDefault="0011010B" w:rsidP="00B90E7D">
            <w:pPr>
              <w:spacing w:line="360" w:lineRule="auto"/>
              <w:ind w:right="-1"/>
              <w:jc w:val="center"/>
              <w:rPr>
                <w:rFonts w:ascii="Arial" w:hAnsi="Arial" w:cs="Arial"/>
                <w:bCs/>
              </w:rPr>
            </w:pPr>
            <w:r w:rsidRPr="00E51950">
              <w:rPr>
                <w:rFonts w:ascii="Arial" w:hAnsi="Arial" w:cs="Arial"/>
                <w:bCs/>
              </w:rPr>
              <w:t>04/07/2011</w:t>
            </w:r>
          </w:p>
        </w:tc>
        <w:tc>
          <w:tcPr>
            <w:tcW w:w="3088" w:type="dxa"/>
            <w:vAlign w:val="center"/>
          </w:tcPr>
          <w:p w14:paraId="0AD90DD3" w14:textId="77777777" w:rsidR="00B90E7D" w:rsidRPr="00E51950" w:rsidRDefault="0011010B" w:rsidP="00C367C6">
            <w:pPr>
              <w:pStyle w:val="Prrafodelista"/>
              <w:numPr>
                <w:ilvl w:val="0"/>
                <w:numId w:val="6"/>
              </w:numPr>
              <w:ind w:right="-1"/>
              <w:rPr>
                <w:rFonts w:ascii="Arial" w:hAnsi="Arial" w:cs="Arial"/>
                <w:bCs/>
              </w:rPr>
            </w:pPr>
            <w:r w:rsidRPr="00E51950">
              <w:rPr>
                <w:rFonts w:ascii="Arial" w:hAnsi="Arial" w:cs="Arial"/>
                <w:bCs/>
              </w:rPr>
              <w:t>Cambio de hule balero del centro</w:t>
            </w:r>
          </w:p>
          <w:p w14:paraId="50CC9019" w14:textId="618B0B2F" w:rsidR="0011010B" w:rsidRPr="00E51950" w:rsidRDefault="0011010B" w:rsidP="00C367C6">
            <w:pPr>
              <w:pStyle w:val="Prrafodelista"/>
              <w:numPr>
                <w:ilvl w:val="0"/>
                <w:numId w:val="6"/>
              </w:numPr>
              <w:ind w:right="-1"/>
              <w:rPr>
                <w:rFonts w:ascii="Arial" w:hAnsi="Arial" w:cs="Arial"/>
                <w:bCs/>
              </w:rPr>
            </w:pPr>
            <w:r w:rsidRPr="00E51950">
              <w:rPr>
                <w:rFonts w:ascii="Arial" w:hAnsi="Arial" w:cs="Arial"/>
                <w:bCs/>
              </w:rPr>
              <w:t>Soldar bastidor y soldar caja</w:t>
            </w:r>
          </w:p>
        </w:tc>
        <w:tc>
          <w:tcPr>
            <w:tcW w:w="1783" w:type="dxa"/>
            <w:vAlign w:val="center"/>
          </w:tcPr>
          <w:p w14:paraId="52C0E8FF" w14:textId="642A4AF2" w:rsidR="00B90E7D" w:rsidRPr="00E51950" w:rsidRDefault="0011010B" w:rsidP="00B90E7D">
            <w:pPr>
              <w:spacing w:line="360" w:lineRule="auto"/>
              <w:ind w:right="-1"/>
              <w:jc w:val="center"/>
              <w:rPr>
                <w:rFonts w:ascii="Arial" w:hAnsi="Arial" w:cs="Arial"/>
                <w:bCs/>
              </w:rPr>
            </w:pPr>
            <w:r w:rsidRPr="00E51950">
              <w:rPr>
                <w:rFonts w:ascii="Arial" w:hAnsi="Arial" w:cs="Arial"/>
                <w:bCs/>
              </w:rPr>
              <w:t>$8,096.80</w:t>
            </w:r>
          </w:p>
        </w:tc>
        <w:tc>
          <w:tcPr>
            <w:tcW w:w="1783" w:type="dxa"/>
            <w:vAlign w:val="center"/>
          </w:tcPr>
          <w:p w14:paraId="4DB75747" w14:textId="458A1329" w:rsidR="00B90E7D" w:rsidRPr="00E51950" w:rsidRDefault="0011010B" w:rsidP="00B90E7D">
            <w:pPr>
              <w:spacing w:line="360" w:lineRule="auto"/>
              <w:ind w:right="-1"/>
              <w:jc w:val="center"/>
              <w:rPr>
                <w:rFonts w:ascii="Arial" w:hAnsi="Arial" w:cs="Arial"/>
                <w:bCs/>
              </w:rPr>
            </w:pPr>
            <w:r w:rsidRPr="00E51950">
              <w:rPr>
                <w:rFonts w:ascii="Arial" w:hAnsi="Arial" w:cs="Arial"/>
                <w:bCs/>
              </w:rPr>
              <w:t>04/07/2011</w:t>
            </w:r>
          </w:p>
        </w:tc>
      </w:tr>
      <w:tr w:rsidR="00E51950" w:rsidRPr="00E51950" w14:paraId="644D46A4" w14:textId="77777777" w:rsidTr="00C367C6">
        <w:tc>
          <w:tcPr>
            <w:tcW w:w="846" w:type="dxa"/>
            <w:vAlign w:val="center"/>
          </w:tcPr>
          <w:p w14:paraId="37BA786A" w14:textId="5D0DDF4A" w:rsidR="00B90E7D" w:rsidRPr="00E51950" w:rsidRDefault="0011010B" w:rsidP="00B90E7D">
            <w:pPr>
              <w:spacing w:line="360" w:lineRule="auto"/>
              <w:ind w:right="-1"/>
              <w:jc w:val="center"/>
              <w:rPr>
                <w:rFonts w:ascii="Arial" w:hAnsi="Arial" w:cs="Arial"/>
                <w:bCs/>
              </w:rPr>
            </w:pPr>
            <w:r w:rsidRPr="00E51950">
              <w:rPr>
                <w:rFonts w:ascii="Arial" w:hAnsi="Arial" w:cs="Arial"/>
                <w:bCs/>
              </w:rPr>
              <w:t>2632</w:t>
            </w:r>
          </w:p>
        </w:tc>
        <w:tc>
          <w:tcPr>
            <w:tcW w:w="1418" w:type="dxa"/>
            <w:vAlign w:val="center"/>
          </w:tcPr>
          <w:p w14:paraId="07AA42BE" w14:textId="783BFA16" w:rsidR="00B90E7D" w:rsidRPr="00E51950" w:rsidRDefault="0011010B" w:rsidP="00B90E7D">
            <w:pPr>
              <w:spacing w:line="360" w:lineRule="auto"/>
              <w:ind w:right="-1"/>
              <w:jc w:val="center"/>
              <w:rPr>
                <w:rFonts w:ascii="Arial" w:hAnsi="Arial" w:cs="Arial"/>
                <w:bCs/>
              </w:rPr>
            </w:pPr>
            <w:r w:rsidRPr="00E51950">
              <w:rPr>
                <w:rFonts w:ascii="Arial" w:hAnsi="Arial" w:cs="Arial"/>
                <w:bCs/>
              </w:rPr>
              <w:t>01/02/2012</w:t>
            </w:r>
          </w:p>
        </w:tc>
        <w:tc>
          <w:tcPr>
            <w:tcW w:w="3088" w:type="dxa"/>
            <w:vAlign w:val="center"/>
          </w:tcPr>
          <w:p w14:paraId="43A55F00" w14:textId="77777777" w:rsidR="00B90E7D" w:rsidRPr="00E51950" w:rsidRDefault="0011010B" w:rsidP="00C367C6">
            <w:pPr>
              <w:pStyle w:val="Prrafodelista"/>
              <w:numPr>
                <w:ilvl w:val="0"/>
                <w:numId w:val="7"/>
              </w:numPr>
              <w:ind w:right="-1"/>
              <w:rPr>
                <w:rFonts w:ascii="Arial" w:hAnsi="Arial" w:cs="Arial"/>
                <w:bCs/>
              </w:rPr>
            </w:pPr>
            <w:r w:rsidRPr="00E51950">
              <w:rPr>
                <w:rFonts w:ascii="Arial" w:hAnsi="Arial" w:cs="Arial"/>
                <w:bCs/>
              </w:rPr>
              <w:t>Banda industrial</w:t>
            </w:r>
          </w:p>
          <w:p w14:paraId="29CF2A66" w14:textId="6B677D04" w:rsidR="0011010B" w:rsidRPr="00E51950" w:rsidRDefault="0011010B" w:rsidP="00C367C6">
            <w:pPr>
              <w:pStyle w:val="Prrafodelista"/>
              <w:numPr>
                <w:ilvl w:val="0"/>
                <w:numId w:val="7"/>
              </w:numPr>
              <w:ind w:right="-1"/>
              <w:rPr>
                <w:rFonts w:ascii="Arial" w:hAnsi="Arial" w:cs="Arial"/>
                <w:bCs/>
              </w:rPr>
            </w:pPr>
            <w:r w:rsidRPr="00E51950">
              <w:rPr>
                <w:rFonts w:ascii="Arial" w:hAnsi="Arial" w:cs="Arial"/>
                <w:bCs/>
              </w:rPr>
              <w:t>Tornillos completos</w:t>
            </w:r>
          </w:p>
        </w:tc>
        <w:tc>
          <w:tcPr>
            <w:tcW w:w="1783" w:type="dxa"/>
            <w:vAlign w:val="center"/>
          </w:tcPr>
          <w:p w14:paraId="0B9A4773" w14:textId="7C3402CD" w:rsidR="00B90E7D" w:rsidRPr="00E51950" w:rsidRDefault="0011010B" w:rsidP="00B90E7D">
            <w:pPr>
              <w:spacing w:line="360" w:lineRule="auto"/>
              <w:ind w:right="-1"/>
              <w:jc w:val="center"/>
              <w:rPr>
                <w:rFonts w:ascii="Arial" w:hAnsi="Arial" w:cs="Arial"/>
                <w:bCs/>
              </w:rPr>
            </w:pPr>
            <w:r w:rsidRPr="00E51950">
              <w:rPr>
                <w:rFonts w:ascii="Arial" w:hAnsi="Arial" w:cs="Arial"/>
                <w:bCs/>
              </w:rPr>
              <w:t>$19,000.80</w:t>
            </w:r>
          </w:p>
        </w:tc>
        <w:tc>
          <w:tcPr>
            <w:tcW w:w="1783" w:type="dxa"/>
            <w:vAlign w:val="center"/>
          </w:tcPr>
          <w:p w14:paraId="38B3C9B0" w14:textId="725C7884" w:rsidR="00B90E7D" w:rsidRPr="00E51950" w:rsidRDefault="0011010B" w:rsidP="00B90E7D">
            <w:pPr>
              <w:spacing w:line="360" w:lineRule="auto"/>
              <w:ind w:right="-1"/>
              <w:jc w:val="center"/>
              <w:rPr>
                <w:rFonts w:ascii="Arial" w:hAnsi="Arial" w:cs="Arial"/>
                <w:bCs/>
              </w:rPr>
            </w:pPr>
            <w:r w:rsidRPr="00E51950">
              <w:rPr>
                <w:rFonts w:ascii="Arial" w:hAnsi="Arial" w:cs="Arial"/>
                <w:bCs/>
              </w:rPr>
              <w:t>02/02/2012</w:t>
            </w:r>
          </w:p>
        </w:tc>
      </w:tr>
      <w:tr w:rsidR="00E51950" w:rsidRPr="00E51950" w14:paraId="6745A9E5" w14:textId="77777777" w:rsidTr="00C367C6">
        <w:tc>
          <w:tcPr>
            <w:tcW w:w="846" w:type="dxa"/>
            <w:vAlign w:val="center"/>
          </w:tcPr>
          <w:p w14:paraId="039BFC64" w14:textId="5BB35A8E" w:rsidR="00B90E7D" w:rsidRPr="00E51950" w:rsidRDefault="0011010B" w:rsidP="00B90E7D">
            <w:pPr>
              <w:spacing w:line="360" w:lineRule="auto"/>
              <w:ind w:right="-1"/>
              <w:jc w:val="center"/>
              <w:rPr>
                <w:rFonts w:ascii="Arial" w:hAnsi="Arial" w:cs="Arial"/>
                <w:bCs/>
              </w:rPr>
            </w:pPr>
            <w:r w:rsidRPr="00E51950">
              <w:rPr>
                <w:rFonts w:ascii="Arial" w:hAnsi="Arial" w:cs="Arial"/>
                <w:bCs/>
              </w:rPr>
              <w:t>2931</w:t>
            </w:r>
          </w:p>
        </w:tc>
        <w:tc>
          <w:tcPr>
            <w:tcW w:w="1418" w:type="dxa"/>
            <w:vAlign w:val="center"/>
          </w:tcPr>
          <w:p w14:paraId="122E30A5" w14:textId="0AA5E1D1" w:rsidR="00B90E7D" w:rsidRPr="00E51950" w:rsidRDefault="0011010B" w:rsidP="00B90E7D">
            <w:pPr>
              <w:spacing w:line="360" w:lineRule="auto"/>
              <w:ind w:right="-1"/>
              <w:jc w:val="center"/>
              <w:rPr>
                <w:rFonts w:ascii="Arial" w:hAnsi="Arial" w:cs="Arial"/>
                <w:bCs/>
              </w:rPr>
            </w:pPr>
            <w:r w:rsidRPr="00E51950">
              <w:rPr>
                <w:rFonts w:ascii="Arial" w:hAnsi="Arial" w:cs="Arial"/>
                <w:bCs/>
              </w:rPr>
              <w:t>13/03/2012</w:t>
            </w:r>
          </w:p>
        </w:tc>
        <w:tc>
          <w:tcPr>
            <w:tcW w:w="3088" w:type="dxa"/>
            <w:vAlign w:val="center"/>
          </w:tcPr>
          <w:p w14:paraId="66457419" w14:textId="77777777" w:rsidR="00B90E7D" w:rsidRPr="00E51950" w:rsidRDefault="0011010B" w:rsidP="00C367C6">
            <w:pPr>
              <w:pStyle w:val="Prrafodelista"/>
              <w:numPr>
                <w:ilvl w:val="0"/>
                <w:numId w:val="8"/>
              </w:numPr>
              <w:ind w:right="-1"/>
              <w:rPr>
                <w:rFonts w:ascii="Arial" w:hAnsi="Arial" w:cs="Arial"/>
                <w:bCs/>
              </w:rPr>
            </w:pPr>
            <w:r w:rsidRPr="00E51950">
              <w:rPr>
                <w:rFonts w:ascii="Arial" w:hAnsi="Arial" w:cs="Arial"/>
                <w:bCs/>
              </w:rPr>
              <w:t>Aceite E motor SAE 40</w:t>
            </w:r>
          </w:p>
          <w:p w14:paraId="1B5D4DCC" w14:textId="77777777" w:rsidR="0011010B" w:rsidRPr="00E51950" w:rsidRDefault="0011010B" w:rsidP="00C367C6">
            <w:pPr>
              <w:pStyle w:val="Prrafodelista"/>
              <w:numPr>
                <w:ilvl w:val="0"/>
                <w:numId w:val="8"/>
              </w:numPr>
              <w:ind w:right="-1"/>
              <w:rPr>
                <w:rFonts w:ascii="Arial" w:hAnsi="Arial" w:cs="Arial"/>
                <w:bCs/>
              </w:rPr>
            </w:pPr>
            <w:r w:rsidRPr="00E51950">
              <w:rPr>
                <w:rFonts w:ascii="Arial" w:hAnsi="Arial" w:cs="Arial"/>
                <w:bCs/>
              </w:rPr>
              <w:t>Transmisión 250</w:t>
            </w:r>
          </w:p>
          <w:p w14:paraId="37EBC9E3" w14:textId="77777777" w:rsidR="0011010B" w:rsidRPr="00E51950" w:rsidRDefault="0011010B" w:rsidP="00C367C6">
            <w:pPr>
              <w:pStyle w:val="Prrafodelista"/>
              <w:numPr>
                <w:ilvl w:val="0"/>
                <w:numId w:val="8"/>
              </w:numPr>
              <w:ind w:right="-1"/>
              <w:rPr>
                <w:rFonts w:ascii="Arial" w:hAnsi="Arial" w:cs="Arial"/>
                <w:bCs/>
              </w:rPr>
            </w:pPr>
            <w:r w:rsidRPr="00E51950">
              <w:rPr>
                <w:rFonts w:ascii="Arial" w:hAnsi="Arial" w:cs="Arial"/>
                <w:bCs/>
              </w:rPr>
              <w:t>Anticongelante</w:t>
            </w:r>
          </w:p>
          <w:p w14:paraId="633FB181" w14:textId="77777777" w:rsidR="0011010B" w:rsidRPr="00E51950" w:rsidRDefault="0011010B" w:rsidP="00C367C6">
            <w:pPr>
              <w:pStyle w:val="Prrafodelista"/>
              <w:numPr>
                <w:ilvl w:val="0"/>
                <w:numId w:val="8"/>
              </w:numPr>
              <w:ind w:right="-1"/>
              <w:rPr>
                <w:rFonts w:ascii="Arial" w:hAnsi="Arial" w:cs="Arial"/>
                <w:bCs/>
              </w:rPr>
            </w:pPr>
            <w:r w:rsidRPr="00E51950">
              <w:rPr>
                <w:rFonts w:ascii="Arial" w:hAnsi="Arial" w:cs="Arial"/>
                <w:bCs/>
              </w:rPr>
              <w:t>Filtro (GA-1285)</w:t>
            </w:r>
          </w:p>
          <w:p w14:paraId="42B6C7E2" w14:textId="77777777" w:rsidR="0011010B" w:rsidRPr="00E51950" w:rsidRDefault="0011010B" w:rsidP="00C367C6">
            <w:pPr>
              <w:pStyle w:val="Prrafodelista"/>
              <w:numPr>
                <w:ilvl w:val="0"/>
                <w:numId w:val="8"/>
              </w:numPr>
              <w:ind w:right="-1"/>
              <w:rPr>
                <w:rFonts w:ascii="Arial" w:hAnsi="Arial" w:cs="Arial"/>
                <w:bCs/>
              </w:rPr>
            </w:pPr>
            <w:r w:rsidRPr="00E51950">
              <w:rPr>
                <w:rFonts w:ascii="Arial" w:hAnsi="Arial" w:cs="Arial"/>
                <w:bCs/>
              </w:rPr>
              <w:t>Filtro (P552401)(G-222)</w:t>
            </w:r>
          </w:p>
          <w:p w14:paraId="4A9E23D2" w14:textId="77777777" w:rsidR="0011010B" w:rsidRPr="00E51950" w:rsidRDefault="0011010B" w:rsidP="00C367C6">
            <w:pPr>
              <w:pStyle w:val="Prrafodelista"/>
              <w:numPr>
                <w:ilvl w:val="0"/>
                <w:numId w:val="8"/>
              </w:numPr>
              <w:ind w:right="-1"/>
              <w:rPr>
                <w:rFonts w:ascii="Arial" w:hAnsi="Arial" w:cs="Arial"/>
                <w:bCs/>
              </w:rPr>
            </w:pPr>
            <w:r w:rsidRPr="00E51950">
              <w:rPr>
                <w:rFonts w:ascii="Arial" w:hAnsi="Arial" w:cs="Arial"/>
                <w:bCs/>
              </w:rPr>
              <w:t>Filtro de combustible</w:t>
            </w:r>
          </w:p>
          <w:p w14:paraId="2525F556" w14:textId="77777777" w:rsidR="0011010B" w:rsidRPr="00E51950" w:rsidRDefault="0011010B" w:rsidP="00C367C6">
            <w:pPr>
              <w:pStyle w:val="Prrafodelista"/>
              <w:numPr>
                <w:ilvl w:val="0"/>
                <w:numId w:val="8"/>
              </w:numPr>
              <w:ind w:right="-1"/>
              <w:rPr>
                <w:rFonts w:ascii="Arial" w:hAnsi="Arial" w:cs="Arial"/>
                <w:bCs/>
              </w:rPr>
            </w:pPr>
            <w:r w:rsidRPr="00E51950">
              <w:rPr>
                <w:rFonts w:ascii="Arial" w:hAnsi="Arial" w:cs="Arial"/>
                <w:bCs/>
              </w:rPr>
              <w:t>Filtro (51163)</w:t>
            </w:r>
          </w:p>
          <w:p w14:paraId="06984259" w14:textId="77777777" w:rsidR="0011010B" w:rsidRPr="00E51950" w:rsidRDefault="0011010B" w:rsidP="00C367C6">
            <w:pPr>
              <w:pStyle w:val="Prrafodelista"/>
              <w:numPr>
                <w:ilvl w:val="0"/>
                <w:numId w:val="8"/>
              </w:numPr>
              <w:ind w:right="-1"/>
              <w:rPr>
                <w:rFonts w:ascii="Arial" w:hAnsi="Arial" w:cs="Arial"/>
                <w:bCs/>
              </w:rPr>
            </w:pPr>
            <w:r w:rsidRPr="00E51950">
              <w:rPr>
                <w:rFonts w:ascii="Arial" w:hAnsi="Arial" w:cs="Arial"/>
                <w:bCs/>
              </w:rPr>
              <w:t>Filtro de Aceite (P551807)(P553191) 51791</w:t>
            </w:r>
          </w:p>
          <w:p w14:paraId="110CD2C8" w14:textId="26735FE8" w:rsidR="0011010B" w:rsidRPr="00E51950" w:rsidRDefault="0011010B" w:rsidP="00C367C6">
            <w:pPr>
              <w:pStyle w:val="Prrafodelista"/>
              <w:numPr>
                <w:ilvl w:val="0"/>
                <w:numId w:val="8"/>
              </w:numPr>
              <w:ind w:right="-1"/>
              <w:rPr>
                <w:rFonts w:ascii="Arial" w:hAnsi="Arial" w:cs="Arial"/>
                <w:bCs/>
              </w:rPr>
            </w:pPr>
            <w:r w:rsidRPr="00E51950">
              <w:rPr>
                <w:rFonts w:ascii="Arial" w:hAnsi="Arial" w:cs="Arial"/>
                <w:bCs/>
              </w:rPr>
              <w:t>Filtro (LAF 1963)</w:t>
            </w:r>
          </w:p>
        </w:tc>
        <w:tc>
          <w:tcPr>
            <w:tcW w:w="1783" w:type="dxa"/>
            <w:vAlign w:val="center"/>
          </w:tcPr>
          <w:p w14:paraId="33FEF5E9" w14:textId="1573659F" w:rsidR="00B90E7D" w:rsidRPr="00E51950" w:rsidRDefault="00E668E3" w:rsidP="00B90E7D">
            <w:pPr>
              <w:spacing w:line="360" w:lineRule="auto"/>
              <w:ind w:right="-1"/>
              <w:jc w:val="center"/>
              <w:rPr>
                <w:rFonts w:ascii="Arial" w:hAnsi="Arial" w:cs="Arial"/>
                <w:bCs/>
              </w:rPr>
            </w:pPr>
            <w:r w:rsidRPr="00E51950">
              <w:rPr>
                <w:rFonts w:ascii="Arial" w:hAnsi="Arial" w:cs="Arial"/>
                <w:bCs/>
              </w:rPr>
              <w:t>$16,935.20</w:t>
            </w:r>
          </w:p>
        </w:tc>
        <w:tc>
          <w:tcPr>
            <w:tcW w:w="1783" w:type="dxa"/>
            <w:vAlign w:val="center"/>
          </w:tcPr>
          <w:p w14:paraId="572CA869" w14:textId="070E52EA" w:rsidR="00B90E7D" w:rsidRPr="00E51950" w:rsidRDefault="00E668E3" w:rsidP="00B90E7D">
            <w:pPr>
              <w:spacing w:line="360" w:lineRule="auto"/>
              <w:ind w:right="-1"/>
              <w:jc w:val="center"/>
              <w:rPr>
                <w:rFonts w:ascii="Arial" w:hAnsi="Arial" w:cs="Arial"/>
                <w:bCs/>
              </w:rPr>
            </w:pPr>
            <w:r w:rsidRPr="00E51950">
              <w:rPr>
                <w:rFonts w:ascii="Arial" w:hAnsi="Arial" w:cs="Arial"/>
                <w:bCs/>
              </w:rPr>
              <w:t>14/03/2012</w:t>
            </w:r>
          </w:p>
        </w:tc>
      </w:tr>
      <w:tr w:rsidR="00E51950" w:rsidRPr="00E51950" w14:paraId="27CB8E7E" w14:textId="77777777" w:rsidTr="00C367C6">
        <w:tc>
          <w:tcPr>
            <w:tcW w:w="846" w:type="dxa"/>
            <w:vAlign w:val="center"/>
          </w:tcPr>
          <w:p w14:paraId="7693A9A7" w14:textId="4B8F9FCB" w:rsidR="00B90E7D" w:rsidRPr="00E51950" w:rsidRDefault="00E668E3" w:rsidP="00B90E7D">
            <w:pPr>
              <w:spacing w:line="360" w:lineRule="auto"/>
              <w:ind w:right="-1"/>
              <w:jc w:val="center"/>
              <w:rPr>
                <w:rFonts w:ascii="Arial" w:hAnsi="Arial" w:cs="Arial"/>
                <w:bCs/>
              </w:rPr>
            </w:pPr>
            <w:r w:rsidRPr="00E51950">
              <w:rPr>
                <w:rFonts w:ascii="Arial" w:hAnsi="Arial" w:cs="Arial"/>
                <w:bCs/>
              </w:rPr>
              <w:t>2933</w:t>
            </w:r>
          </w:p>
        </w:tc>
        <w:tc>
          <w:tcPr>
            <w:tcW w:w="1418" w:type="dxa"/>
            <w:vAlign w:val="center"/>
          </w:tcPr>
          <w:p w14:paraId="19E0685A" w14:textId="5FF1FED8" w:rsidR="00B90E7D" w:rsidRPr="00E51950" w:rsidRDefault="00E668E3" w:rsidP="00B90E7D">
            <w:pPr>
              <w:spacing w:line="360" w:lineRule="auto"/>
              <w:ind w:right="-1"/>
              <w:jc w:val="center"/>
              <w:rPr>
                <w:rFonts w:ascii="Arial" w:hAnsi="Arial" w:cs="Arial"/>
                <w:bCs/>
              </w:rPr>
            </w:pPr>
            <w:r w:rsidRPr="00E51950">
              <w:rPr>
                <w:rFonts w:ascii="Arial" w:hAnsi="Arial" w:cs="Arial"/>
                <w:bCs/>
              </w:rPr>
              <w:t>13/03/2012</w:t>
            </w:r>
          </w:p>
        </w:tc>
        <w:tc>
          <w:tcPr>
            <w:tcW w:w="3088" w:type="dxa"/>
            <w:vAlign w:val="center"/>
          </w:tcPr>
          <w:p w14:paraId="632DE004" w14:textId="77777777" w:rsidR="00B90E7D" w:rsidRPr="00E51950" w:rsidRDefault="00E668E3" w:rsidP="00C367C6">
            <w:pPr>
              <w:pStyle w:val="Prrafodelista"/>
              <w:numPr>
                <w:ilvl w:val="0"/>
                <w:numId w:val="9"/>
              </w:numPr>
              <w:ind w:right="-1"/>
              <w:rPr>
                <w:rFonts w:ascii="Arial" w:hAnsi="Arial" w:cs="Arial"/>
                <w:bCs/>
              </w:rPr>
            </w:pPr>
            <w:r w:rsidRPr="00E51950">
              <w:rPr>
                <w:rFonts w:ascii="Arial" w:hAnsi="Arial" w:cs="Arial"/>
                <w:bCs/>
              </w:rPr>
              <w:t>M. de tubo ZAPA</w:t>
            </w:r>
          </w:p>
          <w:p w14:paraId="511001C3" w14:textId="4C0FCECE" w:rsidR="00E668E3" w:rsidRPr="00E51950" w:rsidRDefault="00E668E3" w:rsidP="00C367C6">
            <w:pPr>
              <w:pStyle w:val="Prrafodelista"/>
              <w:numPr>
                <w:ilvl w:val="0"/>
                <w:numId w:val="9"/>
              </w:numPr>
              <w:ind w:right="-1"/>
              <w:rPr>
                <w:rFonts w:ascii="Arial" w:hAnsi="Arial" w:cs="Arial"/>
                <w:bCs/>
              </w:rPr>
            </w:pPr>
            <w:r w:rsidRPr="00E51950">
              <w:rPr>
                <w:rFonts w:ascii="Arial" w:hAnsi="Arial" w:cs="Arial"/>
                <w:bCs/>
              </w:rPr>
              <w:lastRenderedPageBreak/>
              <w:t>Abrazadera</w:t>
            </w:r>
          </w:p>
        </w:tc>
        <w:tc>
          <w:tcPr>
            <w:tcW w:w="1783" w:type="dxa"/>
            <w:vAlign w:val="center"/>
          </w:tcPr>
          <w:p w14:paraId="6E20711A" w14:textId="57FB82DD" w:rsidR="00B90E7D" w:rsidRPr="00E51950" w:rsidRDefault="00C367C6" w:rsidP="00B90E7D">
            <w:pPr>
              <w:spacing w:line="360" w:lineRule="auto"/>
              <w:ind w:right="-1"/>
              <w:jc w:val="center"/>
              <w:rPr>
                <w:rFonts w:ascii="Arial" w:hAnsi="Arial" w:cs="Arial"/>
                <w:bCs/>
              </w:rPr>
            </w:pPr>
            <w:r w:rsidRPr="00E51950">
              <w:rPr>
                <w:rFonts w:ascii="Arial" w:hAnsi="Arial" w:cs="Arial"/>
                <w:bCs/>
              </w:rPr>
              <w:lastRenderedPageBreak/>
              <w:t>$3,045.14</w:t>
            </w:r>
          </w:p>
        </w:tc>
        <w:tc>
          <w:tcPr>
            <w:tcW w:w="1783" w:type="dxa"/>
            <w:vAlign w:val="center"/>
          </w:tcPr>
          <w:p w14:paraId="6D9FD56C" w14:textId="66D83F89" w:rsidR="00B90E7D" w:rsidRPr="00E51950" w:rsidRDefault="00C367C6" w:rsidP="00B90E7D">
            <w:pPr>
              <w:spacing w:line="360" w:lineRule="auto"/>
              <w:ind w:right="-1"/>
              <w:jc w:val="center"/>
              <w:rPr>
                <w:rFonts w:ascii="Arial" w:hAnsi="Arial" w:cs="Arial"/>
                <w:bCs/>
              </w:rPr>
            </w:pPr>
            <w:r w:rsidRPr="00E51950">
              <w:rPr>
                <w:rFonts w:ascii="Arial" w:hAnsi="Arial" w:cs="Arial"/>
                <w:bCs/>
              </w:rPr>
              <w:t>14/03/2012</w:t>
            </w:r>
          </w:p>
        </w:tc>
      </w:tr>
      <w:tr w:rsidR="00E51950" w:rsidRPr="00E51950" w14:paraId="0689E214" w14:textId="77777777" w:rsidTr="00C367C6">
        <w:tc>
          <w:tcPr>
            <w:tcW w:w="846" w:type="dxa"/>
            <w:vAlign w:val="center"/>
          </w:tcPr>
          <w:p w14:paraId="47262DCC" w14:textId="2992A4E2" w:rsidR="00B90E7D" w:rsidRPr="00E51950" w:rsidRDefault="00C367C6" w:rsidP="00B90E7D">
            <w:pPr>
              <w:spacing w:line="360" w:lineRule="auto"/>
              <w:ind w:right="-1"/>
              <w:jc w:val="center"/>
              <w:rPr>
                <w:rFonts w:ascii="Arial" w:hAnsi="Arial" w:cs="Arial"/>
                <w:bCs/>
              </w:rPr>
            </w:pPr>
            <w:r w:rsidRPr="00E51950">
              <w:rPr>
                <w:rFonts w:ascii="Arial" w:hAnsi="Arial" w:cs="Arial"/>
                <w:bCs/>
              </w:rPr>
              <w:lastRenderedPageBreak/>
              <w:t>2934</w:t>
            </w:r>
          </w:p>
        </w:tc>
        <w:tc>
          <w:tcPr>
            <w:tcW w:w="1418" w:type="dxa"/>
            <w:vAlign w:val="center"/>
          </w:tcPr>
          <w:p w14:paraId="1EB7C387" w14:textId="79CC4904" w:rsidR="00B90E7D" w:rsidRPr="00E51950" w:rsidRDefault="00C367C6" w:rsidP="00B90E7D">
            <w:pPr>
              <w:spacing w:line="360" w:lineRule="auto"/>
              <w:ind w:right="-1"/>
              <w:jc w:val="center"/>
              <w:rPr>
                <w:rFonts w:ascii="Arial" w:hAnsi="Arial" w:cs="Arial"/>
                <w:bCs/>
              </w:rPr>
            </w:pPr>
            <w:r w:rsidRPr="00E51950">
              <w:rPr>
                <w:rFonts w:ascii="Arial" w:hAnsi="Arial" w:cs="Arial"/>
                <w:bCs/>
              </w:rPr>
              <w:t>13/03/2012</w:t>
            </w:r>
          </w:p>
        </w:tc>
        <w:tc>
          <w:tcPr>
            <w:tcW w:w="3088" w:type="dxa"/>
            <w:vAlign w:val="center"/>
          </w:tcPr>
          <w:p w14:paraId="0F0CE0D1" w14:textId="77777777" w:rsidR="00B90E7D" w:rsidRPr="00E51950" w:rsidRDefault="00C367C6" w:rsidP="00C367C6">
            <w:pPr>
              <w:pStyle w:val="Prrafodelista"/>
              <w:numPr>
                <w:ilvl w:val="0"/>
                <w:numId w:val="10"/>
              </w:numPr>
              <w:ind w:right="-1"/>
              <w:rPr>
                <w:rFonts w:ascii="Arial" w:hAnsi="Arial" w:cs="Arial"/>
                <w:bCs/>
              </w:rPr>
            </w:pPr>
            <w:r w:rsidRPr="00E51950">
              <w:rPr>
                <w:rFonts w:ascii="Arial" w:hAnsi="Arial" w:cs="Arial"/>
                <w:bCs/>
              </w:rPr>
              <w:t>Filtro de aire (2934053)(P608766)</w:t>
            </w:r>
          </w:p>
          <w:p w14:paraId="7C1962ED" w14:textId="77777777"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Filtro de aire (P785965)</w:t>
            </w:r>
          </w:p>
          <w:p w14:paraId="79678F6D" w14:textId="16BF736A"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Filtro hidráulico</w:t>
            </w:r>
          </w:p>
          <w:p w14:paraId="49BB6BAB" w14:textId="77777777"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Adaptador</w:t>
            </w:r>
          </w:p>
          <w:p w14:paraId="4783AD4E" w14:textId="77777777" w:rsidR="00C367C6" w:rsidRPr="00E51950" w:rsidRDefault="00C367C6" w:rsidP="00C367C6">
            <w:pPr>
              <w:pStyle w:val="Prrafodelista"/>
              <w:numPr>
                <w:ilvl w:val="0"/>
                <w:numId w:val="10"/>
              </w:numPr>
              <w:ind w:right="-1"/>
              <w:rPr>
                <w:rFonts w:ascii="Arial" w:hAnsi="Arial" w:cs="Arial"/>
                <w:bCs/>
              </w:rPr>
            </w:pPr>
            <w:proofErr w:type="spellStart"/>
            <w:r w:rsidRPr="00E51950">
              <w:rPr>
                <w:rFonts w:ascii="Arial" w:hAnsi="Arial" w:cs="Arial"/>
                <w:bCs/>
              </w:rPr>
              <w:t>Filter</w:t>
            </w:r>
            <w:proofErr w:type="spellEnd"/>
            <w:r w:rsidRPr="00E51950">
              <w:rPr>
                <w:rFonts w:ascii="Arial" w:hAnsi="Arial" w:cs="Arial"/>
                <w:bCs/>
              </w:rPr>
              <w:t xml:space="preserve"> </w:t>
            </w:r>
            <w:proofErr w:type="spellStart"/>
            <w:r w:rsidRPr="00E51950">
              <w:rPr>
                <w:rFonts w:ascii="Arial" w:hAnsi="Arial" w:cs="Arial"/>
                <w:bCs/>
              </w:rPr>
              <w:t>oil</w:t>
            </w:r>
            <w:proofErr w:type="spellEnd"/>
            <w:r w:rsidRPr="00E51950">
              <w:rPr>
                <w:rFonts w:ascii="Arial" w:hAnsi="Arial" w:cs="Arial"/>
                <w:bCs/>
              </w:rPr>
              <w:t xml:space="preserve"> (GP31) (51459)</w:t>
            </w:r>
          </w:p>
          <w:p w14:paraId="055980C2" w14:textId="77777777"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Filtro BT-8417</w:t>
            </w:r>
          </w:p>
          <w:p w14:paraId="757AFB20" w14:textId="77777777"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Filtro de combustible</w:t>
            </w:r>
          </w:p>
          <w:p w14:paraId="6210CF48" w14:textId="77777777"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Filtro (G15) (33270)</w:t>
            </w:r>
          </w:p>
          <w:p w14:paraId="50AFC766" w14:textId="14F0145D"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Filtro de aire/GA-853R</w:t>
            </w:r>
          </w:p>
          <w:p w14:paraId="5949EE61" w14:textId="77777777"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Filtro</w:t>
            </w:r>
          </w:p>
          <w:p w14:paraId="46B5E318" w14:textId="77777777"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Punta (208-5235)</w:t>
            </w:r>
          </w:p>
          <w:p w14:paraId="0945FD75" w14:textId="77777777"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Perno</w:t>
            </w:r>
          </w:p>
          <w:p w14:paraId="26735C77" w14:textId="77777777"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Seguro</w:t>
            </w:r>
          </w:p>
          <w:p w14:paraId="7E6A045A" w14:textId="39B0D60C"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Aceite Hidráulico</w:t>
            </w:r>
          </w:p>
          <w:p w14:paraId="0AD4D269" w14:textId="5010561C" w:rsidR="00C367C6" w:rsidRPr="00E51950" w:rsidRDefault="00C367C6" w:rsidP="00C367C6">
            <w:pPr>
              <w:pStyle w:val="Prrafodelista"/>
              <w:numPr>
                <w:ilvl w:val="0"/>
                <w:numId w:val="10"/>
              </w:numPr>
              <w:ind w:right="-1"/>
              <w:rPr>
                <w:rFonts w:ascii="Arial" w:hAnsi="Arial" w:cs="Arial"/>
                <w:bCs/>
              </w:rPr>
            </w:pPr>
            <w:r w:rsidRPr="00E51950">
              <w:rPr>
                <w:rFonts w:ascii="Arial" w:hAnsi="Arial" w:cs="Arial"/>
                <w:bCs/>
              </w:rPr>
              <w:t xml:space="preserve">Aceite de motor </w:t>
            </w:r>
            <w:proofErr w:type="spellStart"/>
            <w:r w:rsidRPr="00E51950">
              <w:rPr>
                <w:rFonts w:ascii="Arial" w:hAnsi="Arial" w:cs="Arial"/>
                <w:bCs/>
              </w:rPr>
              <w:t>monogrado</w:t>
            </w:r>
            <w:proofErr w:type="spellEnd"/>
          </w:p>
        </w:tc>
        <w:tc>
          <w:tcPr>
            <w:tcW w:w="1783" w:type="dxa"/>
            <w:vAlign w:val="center"/>
          </w:tcPr>
          <w:p w14:paraId="2198BABF" w14:textId="1DC46284" w:rsidR="00B90E7D" w:rsidRPr="00E51950" w:rsidRDefault="00C367C6" w:rsidP="00B90E7D">
            <w:pPr>
              <w:spacing w:line="360" w:lineRule="auto"/>
              <w:ind w:right="-1"/>
              <w:jc w:val="center"/>
              <w:rPr>
                <w:rFonts w:ascii="Arial" w:hAnsi="Arial" w:cs="Arial"/>
                <w:bCs/>
              </w:rPr>
            </w:pPr>
            <w:r w:rsidRPr="00E51950">
              <w:rPr>
                <w:rFonts w:ascii="Arial" w:hAnsi="Arial" w:cs="Arial"/>
                <w:bCs/>
              </w:rPr>
              <w:t>$22,389.16</w:t>
            </w:r>
          </w:p>
        </w:tc>
        <w:tc>
          <w:tcPr>
            <w:tcW w:w="1783" w:type="dxa"/>
            <w:vAlign w:val="center"/>
          </w:tcPr>
          <w:p w14:paraId="7B40F87E" w14:textId="12041C7A" w:rsidR="00B90E7D" w:rsidRPr="00E51950" w:rsidRDefault="00C367C6" w:rsidP="00B90E7D">
            <w:pPr>
              <w:spacing w:line="360" w:lineRule="auto"/>
              <w:ind w:right="-1"/>
              <w:jc w:val="center"/>
              <w:rPr>
                <w:rFonts w:ascii="Arial" w:hAnsi="Arial" w:cs="Arial"/>
                <w:bCs/>
              </w:rPr>
            </w:pPr>
            <w:r w:rsidRPr="00E51950">
              <w:rPr>
                <w:rFonts w:ascii="Arial" w:hAnsi="Arial" w:cs="Arial"/>
                <w:bCs/>
              </w:rPr>
              <w:t>14/03/2012</w:t>
            </w:r>
          </w:p>
        </w:tc>
      </w:tr>
      <w:tr w:rsidR="00E51950" w:rsidRPr="00E51950" w14:paraId="2906C0CC" w14:textId="77777777" w:rsidTr="00C367C6">
        <w:tc>
          <w:tcPr>
            <w:tcW w:w="846" w:type="dxa"/>
            <w:vAlign w:val="center"/>
          </w:tcPr>
          <w:p w14:paraId="72B2C6BF" w14:textId="42C5227A" w:rsidR="00B90E7D" w:rsidRPr="00E51950" w:rsidRDefault="00C367C6" w:rsidP="00B90E7D">
            <w:pPr>
              <w:spacing w:line="360" w:lineRule="auto"/>
              <w:ind w:right="-1"/>
              <w:jc w:val="center"/>
              <w:rPr>
                <w:rFonts w:ascii="Arial" w:hAnsi="Arial" w:cs="Arial"/>
                <w:bCs/>
              </w:rPr>
            </w:pPr>
            <w:r w:rsidRPr="00E51950">
              <w:rPr>
                <w:rFonts w:ascii="Arial" w:hAnsi="Arial" w:cs="Arial"/>
                <w:bCs/>
              </w:rPr>
              <w:t>3047</w:t>
            </w:r>
          </w:p>
        </w:tc>
        <w:tc>
          <w:tcPr>
            <w:tcW w:w="1418" w:type="dxa"/>
            <w:vAlign w:val="center"/>
          </w:tcPr>
          <w:p w14:paraId="4F7F710A" w14:textId="1FC877F7" w:rsidR="00B90E7D" w:rsidRPr="00E51950" w:rsidRDefault="00C367C6" w:rsidP="00B90E7D">
            <w:pPr>
              <w:spacing w:line="360" w:lineRule="auto"/>
              <w:ind w:right="-1"/>
              <w:jc w:val="center"/>
              <w:rPr>
                <w:rFonts w:ascii="Arial" w:hAnsi="Arial" w:cs="Arial"/>
                <w:bCs/>
              </w:rPr>
            </w:pPr>
            <w:r w:rsidRPr="00E51950">
              <w:rPr>
                <w:rFonts w:ascii="Arial" w:hAnsi="Arial" w:cs="Arial"/>
                <w:bCs/>
              </w:rPr>
              <w:t>29/03/2012</w:t>
            </w:r>
          </w:p>
        </w:tc>
        <w:tc>
          <w:tcPr>
            <w:tcW w:w="3088" w:type="dxa"/>
            <w:vAlign w:val="center"/>
          </w:tcPr>
          <w:p w14:paraId="0AB64565" w14:textId="77777777" w:rsidR="00B90E7D" w:rsidRPr="00E51950" w:rsidRDefault="00C367C6" w:rsidP="00C367C6">
            <w:pPr>
              <w:pStyle w:val="Prrafodelista"/>
              <w:numPr>
                <w:ilvl w:val="0"/>
                <w:numId w:val="11"/>
              </w:numPr>
              <w:ind w:right="-1"/>
              <w:rPr>
                <w:rFonts w:ascii="Arial" w:hAnsi="Arial" w:cs="Arial"/>
                <w:bCs/>
              </w:rPr>
            </w:pPr>
            <w:r w:rsidRPr="00E51950">
              <w:rPr>
                <w:rFonts w:ascii="Arial" w:hAnsi="Arial" w:cs="Arial"/>
                <w:bCs/>
              </w:rPr>
              <w:t>Tambor aceite hidráulico FH-300 (200L)</w:t>
            </w:r>
          </w:p>
          <w:p w14:paraId="67207CF3" w14:textId="09ED3AB6" w:rsidR="00C367C6" w:rsidRPr="00E51950" w:rsidRDefault="00C367C6" w:rsidP="00C367C6">
            <w:pPr>
              <w:pStyle w:val="Prrafodelista"/>
              <w:numPr>
                <w:ilvl w:val="0"/>
                <w:numId w:val="11"/>
              </w:numPr>
              <w:ind w:right="-1"/>
              <w:rPr>
                <w:rFonts w:ascii="Arial" w:hAnsi="Arial" w:cs="Arial"/>
                <w:bCs/>
              </w:rPr>
            </w:pPr>
            <w:r w:rsidRPr="00E51950">
              <w:rPr>
                <w:rFonts w:ascii="Arial" w:hAnsi="Arial" w:cs="Arial"/>
                <w:bCs/>
              </w:rPr>
              <w:t>Tambor de aceite DEL 50</w:t>
            </w:r>
          </w:p>
        </w:tc>
        <w:tc>
          <w:tcPr>
            <w:tcW w:w="1783" w:type="dxa"/>
            <w:vAlign w:val="center"/>
          </w:tcPr>
          <w:p w14:paraId="64665AD4" w14:textId="6CF21721" w:rsidR="00B90E7D" w:rsidRPr="00E51950" w:rsidRDefault="00C367C6" w:rsidP="00B90E7D">
            <w:pPr>
              <w:spacing w:line="360" w:lineRule="auto"/>
              <w:ind w:right="-1"/>
              <w:jc w:val="center"/>
              <w:rPr>
                <w:rFonts w:ascii="Arial" w:hAnsi="Arial" w:cs="Arial"/>
                <w:bCs/>
              </w:rPr>
            </w:pPr>
            <w:r w:rsidRPr="00E51950">
              <w:rPr>
                <w:rFonts w:ascii="Arial" w:hAnsi="Arial" w:cs="Arial"/>
                <w:bCs/>
              </w:rPr>
              <w:t>$20,393.89</w:t>
            </w:r>
          </w:p>
        </w:tc>
        <w:tc>
          <w:tcPr>
            <w:tcW w:w="1783" w:type="dxa"/>
            <w:vAlign w:val="center"/>
          </w:tcPr>
          <w:p w14:paraId="45B76E14" w14:textId="1E6E43FA" w:rsidR="00B90E7D" w:rsidRPr="00E51950" w:rsidRDefault="00C367C6" w:rsidP="00B90E7D">
            <w:pPr>
              <w:spacing w:line="360" w:lineRule="auto"/>
              <w:ind w:right="-1"/>
              <w:jc w:val="center"/>
              <w:rPr>
                <w:rFonts w:ascii="Arial" w:hAnsi="Arial" w:cs="Arial"/>
                <w:bCs/>
              </w:rPr>
            </w:pPr>
            <w:r w:rsidRPr="00E51950">
              <w:rPr>
                <w:rFonts w:ascii="Arial" w:hAnsi="Arial" w:cs="Arial"/>
                <w:bCs/>
              </w:rPr>
              <w:t>29/03/2012</w:t>
            </w:r>
          </w:p>
        </w:tc>
      </w:tr>
      <w:tr w:rsidR="00E51950" w:rsidRPr="00E51950" w14:paraId="3CC2B0B0" w14:textId="77777777" w:rsidTr="009B6398">
        <w:tc>
          <w:tcPr>
            <w:tcW w:w="846" w:type="dxa"/>
            <w:vAlign w:val="center"/>
          </w:tcPr>
          <w:p w14:paraId="031F0930" w14:textId="07329262" w:rsidR="00B90E7D" w:rsidRPr="00E51950" w:rsidRDefault="00C367C6" w:rsidP="00B90E7D">
            <w:pPr>
              <w:spacing w:line="360" w:lineRule="auto"/>
              <w:ind w:right="-1"/>
              <w:jc w:val="center"/>
              <w:rPr>
                <w:rFonts w:ascii="Arial" w:hAnsi="Arial" w:cs="Arial"/>
                <w:bCs/>
              </w:rPr>
            </w:pPr>
            <w:r w:rsidRPr="00E51950">
              <w:rPr>
                <w:rFonts w:ascii="Arial" w:hAnsi="Arial" w:cs="Arial"/>
                <w:bCs/>
              </w:rPr>
              <w:t>3344</w:t>
            </w:r>
          </w:p>
        </w:tc>
        <w:tc>
          <w:tcPr>
            <w:tcW w:w="1418" w:type="dxa"/>
            <w:vAlign w:val="center"/>
          </w:tcPr>
          <w:p w14:paraId="58B016F5" w14:textId="3A2674CC" w:rsidR="00B90E7D" w:rsidRPr="00E51950" w:rsidRDefault="00C367C6" w:rsidP="00B90E7D">
            <w:pPr>
              <w:spacing w:line="360" w:lineRule="auto"/>
              <w:ind w:right="-1"/>
              <w:jc w:val="center"/>
              <w:rPr>
                <w:rFonts w:ascii="Arial" w:hAnsi="Arial" w:cs="Arial"/>
                <w:bCs/>
              </w:rPr>
            </w:pPr>
            <w:r w:rsidRPr="00E51950">
              <w:rPr>
                <w:rFonts w:ascii="Arial" w:hAnsi="Arial" w:cs="Arial"/>
                <w:bCs/>
              </w:rPr>
              <w:t>07/05/2012</w:t>
            </w:r>
          </w:p>
        </w:tc>
        <w:tc>
          <w:tcPr>
            <w:tcW w:w="3088" w:type="dxa"/>
            <w:vAlign w:val="center"/>
          </w:tcPr>
          <w:p w14:paraId="600B4470" w14:textId="77777777" w:rsidR="00B90E7D" w:rsidRPr="00E51950" w:rsidRDefault="00C367C6" w:rsidP="00C367C6">
            <w:pPr>
              <w:pStyle w:val="Prrafodelista"/>
              <w:numPr>
                <w:ilvl w:val="0"/>
                <w:numId w:val="12"/>
              </w:numPr>
              <w:ind w:right="-1"/>
              <w:rPr>
                <w:rFonts w:ascii="Arial" w:hAnsi="Arial" w:cs="Arial"/>
                <w:bCs/>
              </w:rPr>
            </w:pPr>
            <w:r w:rsidRPr="00E51950">
              <w:rPr>
                <w:rFonts w:ascii="Arial" w:hAnsi="Arial" w:cs="Arial"/>
                <w:bCs/>
              </w:rPr>
              <w:t>Reparación de llanta 19 5L-24</w:t>
            </w:r>
          </w:p>
          <w:p w14:paraId="1CFC6112" w14:textId="77777777" w:rsidR="00C367C6" w:rsidRPr="00E51950" w:rsidRDefault="00C367C6" w:rsidP="00C367C6">
            <w:pPr>
              <w:pStyle w:val="Prrafodelista"/>
              <w:numPr>
                <w:ilvl w:val="0"/>
                <w:numId w:val="12"/>
              </w:numPr>
              <w:ind w:right="-1"/>
              <w:rPr>
                <w:rFonts w:ascii="Arial" w:hAnsi="Arial" w:cs="Arial"/>
                <w:bCs/>
              </w:rPr>
            </w:pPr>
            <w:r w:rsidRPr="00E51950">
              <w:rPr>
                <w:rFonts w:ascii="Arial" w:hAnsi="Arial" w:cs="Arial"/>
                <w:bCs/>
              </w:rPr>
              <w:t>Reparación de llantas 1300x24</w:t>
            </w:r>
          </w:p>
          <w:p w14:paraId="1DDA946A" w14:textId="77777777" w:rsidR="00C367C6" w:rsidRPr="00E51950" w:rsidRDefault="00C367C6" w:rsidP="00C367C6">
            <w:pPr>
              <w:pStyle w:val="Prrafodelista"/>
              <w:numPr>
                <w:ilvl w:val="0"/>
                <w:numId w:val="12"/>
              </w:numPr>
              <w:ind w:right="-1"/>
              <w:rPr>
                <w:rFonts w:ascii="Arial" w:hAnsi="Arial" w:cs="Arial"/>
                <w:bCs/>
              </w:rPr>
            </w:pPr>
            <w:r w:rsidRPr="00E51950">
              <w:rPr>
                <w:rFonts w:ascii="Arial" w:hAnsi="Arial" w:cs="Arial"/>
                <w:bCs/>
              </w:rPr>
              <w:t>Reparación de llanta 1100-20</w:t>
            </w:r>
          </w:p>
          <w:p w14:paraId="6FE266B7" w14:textId="77777777" w:rsidR="00C367C6" w:rsidRPr="00E51950" w:rsidRDefault="00C367C6" w:rsidP="00C367C6">
            <w:pPr>
              <w:pStyle w:val="Prrafodelista"/>
              <w:numPr>
                <w:ilvl w:val="0"/>
                <w:numId w:val="12"/>
              </w:numPr>
              <w:ind w:right="-1"/>
              <w:rPr>
                <w:rFonts w:ascii="Arial" w:hAnsi="Arial" w:cs="Arial"/>
                <w:bCs/>
              </w:rPr>
            </w:pPr>
            <w:r w:rsidRPr="00E51950">
              <w:rPr>
                <w:rFonts w:ascii="Arial" w:hAnsi="Arial" w:cs="Arial"/>
                <w:bCs/>
              </w:rPr>
              <w:t>Parches radiales</w:t>
            </w:r>
          </w:p>
          <w:p w14:paraId="648EA26A" w14:textId="12C0C46B" w:rsidR="00C367C6" w:rsidRPr="00E51950" w:rsidRDefault="00C367C6" w:rsidP="00C367C6">
            <w:pPr>
              <w:pStyle w:val="Prrafodelista"/>
              <w:numPr>
                <w:ilvl w:val="0"/>
                <w:numId w:val="12"/>
              </w:numPr>
              <w:ind w:right="-1"/>
              <w:rPr>
                <w:rFonts w:ascii="Arial" w:hAnsi="Arial" w:cs="Arial"/>
                <w:bCs/>
              </w:rPr>
            </w:pPr>
            <w:r w:rsidRPr="00E51950">
              <w:rPr>
                <w:rFonts w:ascii="Arial" w:hAnsi="Arial" w:cs="Arial"/>
                <w:bCs/>
              </w:rPr>
              <w:t>Válvula TR 476</w:t>
            </w:r>
          </w:p>
          <w:p w14:paraId="083BEC14" w14:textId="0F0F63FD" w:rsidR="00C367C6" w:rsidRPr="00E51950" w:rsidRDefault="00C367C6" w:rsidP="00C367C6">
            <w:pPr>
              <w:pStyle w:val="Prrafodelista"/>
              <w:numPr>
                <w:ilvl w:val="0"/>
                <w:numId w:val="12"/>
              </w:numPr>
              <w:ind w:right="-1"/>
              <w:rPr>
                <w:rFonts w:ascii="Arial" w:hAnsi="Arial" w:cs="Arial"/>
                <w:bCs/>
              </w:rPr>
            </w:pPr>
            <w:r w:rsidRPr="00E51950">
              <w:rPr>
                <w:rFonts w:ascii="Arial" w:hAnsi="Arial" w:cs="Arial"/>
                <w:bCs/>
              </w:rPr>
              <w:t>Corbata 1100 20</w:t>
            </w:r>
          </w:p>
          <w:p w14:paraId="766D8866" w14:textId="7A963DB0" w:rsidR="00C367C6" w:rsidRPr="00E51950" w:rsidRDefault="009B6398" w:rsidP="00C367C6">
            <w:pPr>
              <w:pStyle w:val="Prrafodelista"/>
              <w:numPr>
                <w:ilvl w:val="0"/>
                <w:numId w:val="12"/>
              </w:numPr>
              <w:ind w:right="-1"/>
              <w:rPr>
                <w:rFonts w:ascii="Arial" w:hAnsi="Arial" w:cs="Arial"/>
                <w:bCs/>
              </w:rPr>
            </w:pPr>
            <w:r w:rsidRPr="00E51950">
              <w:rPr>
                <w:rFonts w:ascii="Arial" w:hAnsi="Arial" w:cs="Arial"/>
                <w:bCs/>
              </w:rPr>
              <w:t>Servicio a domicilio</w:t>
            </w:r>
          </w:p>
        </w:tc>
        <w:tc>
          <w:tcPr>
            <w:tcW w:w="1783" w:type="dxa"/>
            <w:vAlign w:val="center"/>
          </w:tcPr>
          <w:p w14:paraId="6316A844" w14:textId="70C98ED5" w:rsidR="00B90E7D" w:rsidRPr="00E51950" w:rsidRDefault="009B6398" w:rsidP="009B6398">
            <w:pPr>
              <w:spacing w:line="360" w:lineRule="auto"/>
              <w:ind w:right="-1"/>
              <w:jc w:val="center"/>
              <w:rPr>
                <w:rFonts w:ascii="Arial" w:hAnsi="Arial" w:cs="Arial"/>
                <w:bCs/>
              </w:rPr>
            </w:pPr>
            <w:r w:rsidRPr="00E51950">
              <w:rPr>
                <w:rFonts w:ascii="Arial" w:hAnsi="Arial" w:cs="Arial"/>
                <w:bCs/>
              </w:rPr>
              <w:t>$13,777.99</w:t>
            </w:r>
          </w:p>
        </w:tc>
        <w:tc>
          <w:tcPr>
            <w:tcW w:w="1783" w:type="dxa"/>
            <w:vAlign w:val="center"/>
          </w:tcPr>
          <w:p w14:paraId="7742123D" w14:textId="7F7971FE" w:rsidR="00B90E7D" w:rsidRPr="00E51950" w:rsidRDefault="009B6398" w:rsidP="00B90E7D">
            <w:pPr>
              <w:spacing w:line="360" w:lineRule="auto"/>
              <w:ind w:right="-1"/>
              <w:jc w:val="center"/>
              <w:rPr>
                <w:rFonts w:ascii="Arial" w:hAnsi="Arial" w:cs="Arial"/>
                <w:bCs/>
              </w:rPr>
            </w:pPr>
            <w:r w:rsidRPr="00E51950">
              <w:rPr>
                <w:rFonts w:ascii="Arial" w:hAnsi="Arial" w:cs="Arial"/>
                <w:bCs/>
              </w:rPr>
              <w:t>07/05/2012</w:t>
            </w:r>
          </w:p>
        </w:tc>
      </w:tr>
      <w:tr w:rsidR="00E51950" w:rsidRPr="00E51950" w14:paraId="3F92260B" w14:textId="77777777" w:rsidTr="009B6398">
        <w:tc>
          <w:tcPr>
            <w:tcW w:w="846" w:type="dxa"/>
            <w:vAlign w:val="center"/>
          </w:tcPr>
          <w:p w14:paraId="37DA0A26" w14:textId="1EFE7925" w:rsidR="009B6398" w:rsidRPr="00E51950" w:rsidRDefault="009B6398" w:rsidP="00B90E7D">
            <w:pPr>
              <w:spacing w:line="360" w:lineRule="auto"/>
              <w:ind w:right="-1"/>
              <w:jc w:val="center"/>
              <w:rPr>
                <w:rFonts w:ascii="Arial" w:hAnsi="Arial" w:cs="Arial"/>
                <w:bCs/>
              </w:rPr>
            </w:pPr>
            <w:r w:rsidRPr="00E51950">
              <w:rPr>
                <w:rFonts w:ascii="Arial" w:hAnsi="Arial" w:cs="Arial"/>
                <w:bCs/>
              </w:rPr>
              <w:t>3345</w:t>
            </w:r>
          </w:p>
        </w:tc>
        <w:tc>
          <w:tcPr>
            <w:tcW w:w="1418" w:type="dxa"/>
            <w:vAlign w:val="center"/>
          </w:tcPr>
          <w:p w14:paraId="42C4240E" w14:textId="77523DE7" w:rsidR="009B6398" w:rsidRPr="00E51950" w:rsidRDefault="009B6398" w:rsidP="00B90E7D">
            <w:pPr>
              <w:spacing w:line="360" w:lineRule="auto"/>
              <w:ind w:right="-1"/>
              <w:jc w:val="center"/>
              <w:rPr>
                <w:rFonts w:ascii="Arial" w:hAnsi="Arial" w:cs="Arial"/>
                <w:bCs/>
              </w:rPr>
            </w:pPr>
            <w:r w:rsidRPr="00E51950">
              <w:rPr>
                <w:rFonts w:ascii="Arial" w:hAnsi="Arial" w:cs="Arial"/>
                <w:bCs/>
              </w:rPr>
              <w:t>07/05/2012</w:t>
            </w:r>
          </w:p>
        </w:tc>
        <w:tc>
          <w:tcPr>
            <w:tcW w:w="3088" w:type="dxa"/>
            <w:vAlign w:val="center"/>
          </w:tcPr>
          <w:p w14:paraId="4F872448" w14:textId="77777777" w:rsidR="009B6398" w:rsidRPr="00E51950" w:rsidRDefault="009B6398" w:rsidP="009B6398">
            <w:pPr>
              <w:pStyle w:val="Prrafodelista"/>
              <w:numPr>
                <w:ilvl w:val="0"/>
                <w:numId w:val="13"/>
              </w:numPr>
              <w:ind w:right="-1"/>
              <w:rPr>
                <w:rFonts w:ascii="Arial" w:hAnsi="Arial" w:cs="Arial"/>
                <w:bCs/>
              </w:rPr>
            </w:pPr>
            <w:r w:rsidRPr="00E51950">
              <w:rPr>
                <w:rFonts w:ascii="Arial" w:hAnsi="Arial" w:cs="Arial"/>
                <w:bCs/>
              </w:rPr>
              <w:t>Reparación de llantas 11R22 5</w:t>
            </w:r>
          </w:p>
          <w:p w14:paraId="744498FF" w14:textId="77777777" w:rsidR="009B6398" w:rsidRPr="00E51950" w:rsidRDefault="009B6398" w:rsidP="009B6398">
            <w:pPr>
              <w:pStyle w:val="Prrafodelista"/>
              <w:numPr>
                <w:ilvl w:val="0"/>
                <w:numId w:val="13"/>
              </w:numPr>
              <w:ind w:right="-1"/>
              <w:rPr>
                <w:rFonts w:ascii="Arial" w:hAnsi="Arial" w:cs="Arial"/>
                <w:bCs/>
              </w:rPr>
            </w:pPr>
            <w:r w:rsidRPr="00E51950">
              <w:rPr>
                <w:rFonts w:ascii="Arial" w:hAnsi="Arial" w:cs="Arial"/>
                <w:bCs/>
              </w:rPr>
              <w:t>Reparación de llantas 1300x24</w:t>
            </w:r>
          </w:p>
          <w:p w14:paraId="7BCA843F" w14:textId="77777777" w:rsidR="009B6398" w:rsidRPr="00E51950" w:rsidRDefault="009B6398" w:rsidP="009B6398">
            <w:pPr>
              <w:pStyle w:val="Prrafodelista"/>
              <w:numPr>
                <w:ilvl w:val="0"/>
                <w:numId w:val="13"/>
              </w:numPr>
              <w:ind w:right="-1"/>
              <w:rPr>
                <w:rFonts w:ascii="Arial" w:hAnsi="Arial" w:cs="Arial"/>
                <w:bCs/>
              </w:rPr>
            </w:pPr>
            <w:r w:rsidRPr="00E51950">
              <w:rPr>
                <w:rFonts w:ascii="Arial" w:hAnsi="Arial" w:cs="Arial"/>
                <w:bCs/>
              </w:rPr>
              <w:t>Parches radiales</w:t>
            </w:r>
          </w:p>
          <w:p w14:paraId="4E47115A" w14:textId="77777777" w:rsidR="009B6398" w:rsidRPr="00E51950" w:rsidRDefault="009B6398" w:rsidP="009B6398">
            <w:pPr>
              <w:pStyle w:val="Prrafodelista"/>
              <w:numPr>
                <w:ilvl w:val="0"/>
                <w:numId w:val="13"/>
              </w:numPr>
              <w:ind w:right="-1"/>
              <w:rPr>
                <w:rFonts w:ascii="Arial" w:hAnsi="Arial" w:cs="Arial"/>
                <w:bCs/>
              </w:rPr>
            </w:pPr>
            <w:r w:rsidRPr="00E51950">
              <w:rPr>
                <w:rFonts w:ascii="Arial" w:hAnsi="Arial" w:cs="Arial"/>
                <w:bCs/>
              </w:rPr>
              <w:t>Sello P/Válvula</w:t>
            </w:r>
          </w:p>
          <w:p w14:paraId="79A7F52A" w14:textId="7BBB4ED0" w:rsidR="009B6398" w:rsidRPr="00E51950" w:rsidRDefault="009B6398" w:rsidP="009B6398">
            <w:pPr>
              <w:pStyle w:val="Prrafodelista"/>
              <w:numPr>
                <w:ilvl w:val="0"/>
                <w:numId w:val="13"/>
              </w:numPr>
              <w:ind w:right="-1"/>
              <w:rPr>
                <w:rFonts w:ascii="Arial" w:hAnsi="Arial" w:cs="Arial"/>
                <w:bCs/>
              </w:rPr>
            </w:pPr>
            <w:r w:rsidRPr="00E51950">
              <w:rPr>
                <w:rFonts w:ascii="Arial" w:hAnsi="Arial" w:cs="Arial"/>
                <w:bCs/>
              </w:rPr>
              <w:t xml:space="preserve">Servicio a domicilio </w:t>
            </w:r>
          </w:p>
        </w:tc>
        <w:tc>
          <w:tcPr>
            <w:tcW w:w="1783" w:type="dxa"/>
            <w:vAlign w:val="center"/>
          </w:tcPr>
          <w:p w14:paraId="3B75426C" w14:textId="4DD5D8BF" w:rsidR="009B6398" w:rsidRPr="00E51950" w:rsidRDefault="00204C6C" w:rsidP="009B6398">
            <w:pPr>
              <w:spacing w:line="360" w:lineRule="auto"/>
              <w:ind w:right="-1"/>
              <w:jc w:val="center"/>
              <w:rPr>
                <w:rFonts w:ascii="Arial" w:hAnsi="Arial" w:cs="Arial"/>
                <w:bCs/>
              </w:rPr>
            </w:pPr>
            <w:r w:rsidRPr="00E51950">
              <w:rPr>
                <w:rFonts w:ascii="Arial" w:hAnsi="Arial" w:cs="Arial"/>
                <w:bCs/>
              </w:rPr>
              <w:t>$5,874.40</w:t>
            </w:r>
          </w:p>
        </w:tc>
        <w:tc>
          <w:tcPr>
            <w:tcW w:w="1783" w:type="dxa"/>
            <w:vAlign w:val="center"/>
          </w:tcPr>
          <w:p w14:paraId="1C81EDF2" w14:textId="5BCB8403" w:rsidR="009B6398" w:rsidRPr="00E51950" w:rsidRDefault="009B6398" w:rsidP="00B90E7D">
            <w:pPr>
              <w:spacing w:line="360" w:lineRule="auto"/>
              <w:ind w:right="-1"/>
              <w:jc w:val="center"/>
              <w:rPr>
                <w:rFonts w:ascii="Arial" w:hAnsi="Arial" w:cs="Arial"/>
                <w:bCs/>
              </w:rPr>
            </w:pPr>
            <w:r w:rsidRPr="00E51950">
              <w:rPr>
                <w:rFonts w:ascii="Arial" w:hAnsi="Arial" w:cs="Arial"/>
                <w:bCs/>
              </w:rPr>
              <w:t>07/05/2012</w:t>
            </w:r>
          </w:p>
        </w:tc>
      </w:tr>
      <w:tr w:rsidR="00E51950" w:rsidRPr="00E51950" w14:paraId="79744A5D" w14:textId="77777777" w:rsidTr="009B6398">
        <w:tc>
          <w:tcPr>
            <w:tcW w:w="846" w:type="dxa"/>
            <w:vAlign w:val="center"/>
          </w:tcPr>
          <w:p w14:paraId="34C8CEA6" w14:textId="7BBCE486" w:rsidR="009B6398" w:rsidRPr="00E51950" w:rsidRDefault="009416C0" w:rsidP="00B90E7D">
            <w:pPr>
              <w:spacing w:line="360" w:lineRule="auto"/>
              <w:ind w:right="-1"/>
              <w:jc w:val="center"/>
              <w:rPr>
                <w:rFonts w:ascii="Arial" w:hAnsi="Arial" w:cs="Arial"/>
                <w:bCs/>
              </w:rPr>
            </w:pPr>
            <w:r w:rsidRPr="00E51950">
              <w:rPr>
                <w:rFonts w:ascii="Arial" w:hAnsi="Arial" w:cs="Arial"/>
                <w:bCs/>
              </w:rPr>
              <w:t>3346</w:t>
            </w:r>
          </w:p>
        </w:tc>
        <w:tc>
          <w:tcPr>
            <w:tcW w:w="1418" w:type="dxa"/>
            <w:vAlign w:val="center"/>
          </w:tcPr>
          <w:p w14:paraId="16AC9863" w14:textId="1897DFF8" w:rsidR="009B6398" w:rsidRPr="00E51950" w:rsidRDefault="009416C0" w:rsidP="00B90E7D">
            <w:pPr>
              <w:spacing w:line="360" w:lineRule="auto"/>
              <w:ind w:right="-1"/>
              <w:jc w:val="center"/>
              <w:rPr>
                <w:rFonts w:ascii="Arial" w:hAnsi="Arial" w:cs="Arial"/>
                <w:bCs/>
              </w:rPr>
            </w:pPr>
            <w:r w:rsidRPr="00E51950">
              <w:rPr>
                <w:rFonts w:ascii="Arial" w:hAnsi="Arial" w:cs="Arial"/>
                <w:bCs/>
              </w:rPr>
              <w:t>07/05/2012</w:t>
            </w:r>
          </w:p>
        </w:tc>
        <w:tc>
          <w:tcPr>
            <w:tcW w:w="3088" w:type="dxa"/>
            <w:vAlign w:val="center"/>
          </w:tcPr>
          <w:p w14:paraId="68103098" w14:textId="77777777" w:rsidR="009B6398" w:rsidRPr="00E51950" w:rsidRDefault="009416C0" w:rsidP="009416C0">
            <w:pPr>
              <w:pStyle w:val="Prrafodelista"/>
              <w:numPr>
                <w:ilvl w:val="0"/>
                <w:numId w:val="14"/>
              </w:numPr>
              <w:ind w:right="-1"/>
              <w:rPr>
                <w:rFonts w:ascii="Arial" w:hAnsi="Arial" w:cs="Arial"/>
                <w:bCs/>
              </w:rPr>
            </w:pPr>
            <w:r w:rsidRPr="00E51950">
              <w:rPr>
                <w:rFonts w:ascii="Arial" w:hAnsi="Arial" w:cs="Arial"/>
                <w:bCs/>
              </w:rPr>
              <w:t>Reparación de llantas  1300x24</w:t>
            </w:r>
          </w:p>
          <w:p w14:paraId="0228F57D" w14:textId="77777777" w:rsidR="009416C0" w:rsidRPr="00E51950" w:rsidRDefault="009416C0" w:rsidP="009416C0">
            <w:pPr>
              <w:pStyle w:val="Prrafodelista"/>
              <w:numPr>
                <w:ilvl w:val="0"/>
                <w:numId w:val="14"/>
              </w:numPr>
              <w:ind w:right="-1"/>
              <w:rPr>
                <w:rFonts w:ascii="Arial" w:hAnsi="Arial" w:cs="Arial"/>
                <w:bCs/>
              </w:rPr>
            </w:pPr>
            <w:r w:rsidRPr="00E51950">
              <w:rPr>
                <w:rFonts w:ascii="Arial" w:hAnsi="Arial" w:cs="Arial"/>
                <w:bCs/>
              </w:rPr>
              <w:t>Reparación de llantas 11R22 5</w:t>
            </w:r>
          </w:p>
          <w:p w14:paraId="5947D107" w14:textId="77777777" w:rsidR="009416C0" w:rsidRPr="00E51950" w:rsidRDefault="009416C0" w:rsidP="009416C0">
            <w:pPr>
              <w:pStyle w:val="Prrafodelista"/>
              <w:numPr>
                <w:ilvl w:val="0"/>
                <w:numId w:val="14"/>
              </w:numPr>
              <w:ind w:right="-1"/>
              <w:rPr>
                <w:rFonts w:ascii="Arial" w:hAnsi="Arial" w:cs="Arial"/>
                <w:bCs/>
              </w:rPr>
            </w:pPr>
            <w:r w:rsidRPr="00E51950">
              <w:rPr>
                <w:rFonts w:ascii="Arial" w:hAnsi="Arial" w:cs="Arial"/>
                <w:bCs/>
              </w:rPr>
              <w:t>Parches radiales</w:t>
            </w:r>
          </w:p>
          <w:p w14:paraId="0DCB1EF7" w14:textId="77777777" w:rsidR="009416C0" w:rsidRPr="00E51950" w:rsidRDefault="009416C0" w:rsidP="009416C0">
            <w:pPr>
              <w:pStyle w:val="Prrafodelista"/>
              <w:numPr>
                <w:ilvl w:val="0"/>
                <w:numId w:val="14"/>
              </w:numPr>
              <w:ind w:right="-1"/>
              <w:rPr>
                <w:rFonts w:ascii="Arial" w:hAnsi="Arial" w:cs="Arial"/>
                <w:bCs/>
              </w:rPr>
            </w:pPr>
            <w:r w:rsidRPr="00E51950">
              <w:rPr>
                <w:rFonts w:ascii="Arial" w:hAnsi="Arial" w:cs="Arial"/>
                <w:bCs/>
              </w:rPr>
              <w:t>Parches Tip Top</w:t>
            </w:r>
          </w:p>
          <w:p w14:paraId="4BD3E246" w14:textId="167B0CA0" w:rsidR="009416C0" w:rsidRPr="00E51950" w:rsidRDefault="009416C0" w:rsidP="009416C0">
            <w:pPr>
              <w:pStyle w:val="Prrafodelista"/>
              <w:numPr>
                <w:ilvl w:val="0"/>
                <w:numId w:val="14"/>
              </w:numPr>
              <w:ind w:right="-1"/>
              <w:rPr>
                <w:rFonts w:ascii="Arial" w:hAnsi="Arial" w:cs="Arial"/>
                <w:bCs/>
              </w:rPr>
            </w:pPr>
            <w:r w:rsidRPr="00E51950">
              <w:rPr>
                <w:rFonts w:ascii="Arial" w:hAnsi="Arial" w:cs="Arial"/>
                <w:bCs/>
              </w:rPr>
              <w:t>Reparación de llanta 1100-20</w:t>
            </w:r>
          </w:p>
          <w:p w14:paraId="765EDEE2" w14:textId="7E8157EF" w:rsidR="009416C0" w:rsidRPr="00E51950" w:rsidRDefault="009416C0" w:rsidP="009416C0">
            <w:pPr>
              <w:pStyle w:val="Prrafodelista"/>
              <w:numPr>
                <w:ilvl w:val="0"/>
                <w:numId w:val="14"/>
              </w:numPr>
              <w:ind w:right="-1"/>
              <w:rPr>
                <w:rFonts w:ascii="Arial" w:hAnsi="Arial" w:cs="Arial"/>
                <w:bCs/>
              </w:rPr>
            </w:pPr>
            <w:r w:rsidRPr="00E51950">
              <w:rPr>
                <w:rFonts w:ascii="Arial" w:hAnsi="Arial" w:cs="Arial"/>
                <w:bCs/>
              </w:rPr>
              <w:t>Servicio a domicilio</w:t>
            </w:r>
          </w:p>
        </w:tc>
        <w:tc>
          <w:tcPr>
            <w:tcW w:w="1783" w:type="dxa"/>
            <w:vAlign w:val="center"/>
          </w:tcPr>
          <w:p w14:paraId="30998AE6" w14:textId="09A0251A" w:rsidR="009B6398" w:rsidRPr="00E51950" w:rsidRDefault="009416C0" w:rsidP="009B6398">
            <w:pPr>
              <w:spacing w:line="360" w:lineRule="auto"/>
              <w:ind w:right="-1"/>
              <w:jc w:val="center"/>
              <w:rPr>
                <w:rFonts w:ascii="Arial" w:hAnsi="Arial" w:cs="Arial"/>
                <w:bCs/>
              </w:rPr>
            </w:pPr>
            <w:r w:rsidRPr="00E51950">
              <w:rPr>
                <w:rFonts w:ascii="Arial" w:hAnsi="Arial" w:cs="Arial"/>
                <w:bCs/>
              </w:rPr>
              <w:t>$11,389.92</w:t>
            </w:r>
          </w:p>
        </w:tc>
        <w:tc>
          <w:tcPr>
            <w:tcW w:w="1783" w:type="dxa"/>
            <w:vAlign w:val="center"/>
          </w:tcPr>
          <w:p w14:paraId="0D726AB5" w14:textId="5FBC1B27" w:rsidR="009B6398" w:rsidRPr="00E51950" w:rsidRDefault="009416C0" w:rsidP="00B90E7D">
            <w:pPr>
              <w:spacing w:line="360" w:lineRule="auto"/>
              <w:ind w:right="-1"/>
              <w:jc w:val="center"/>
              <w:rPr>
                <w:rFonts w:ascii="Arial" w:hAnsi="Arial" w:cs="Arial"/>
                <w:bCs/>
              </w:rPr>
            </w:pPr>
            <w:r w:rsidRPr="00E51950">
              <w:rPr>
                <w:rFonts w:ascii="Arial" w:hAnsi="Arial" w:cs="Arial"/>
                <w:bCs/>
              </w:rPr>
              <w:t>07/05/2012</w:t>
            </w:r>
          </w:p>
        </w:tc>
      </w:tr>
      <w:tr w:rsidR="00E51950" w:rsidRPr="00E51950" w14:paraId="520A3926" w14:textId="77777777" w:rsidTr="009B6398">
        <w:tc>
          <w:tcPr>
            <w:tcW w:w="846" w:type="dxa"/>
            <w:vAlign w:val="center"/>
          </w:tcPr>
          <w:p w14:paraId="2C429C2F" w14:textId="4E6A96A9" w:rsidR="009B6398" w:rsidRPr="00E51950" w:rsidRDefault="009416C0" w:rsidP="00B90E7D">
            <w:pPr>
              <w:spacing w:line="360" w:lineRule="auto"/>
              <w:ind w:right="-1"/>
              <w:jc w:val="center"/>
              <w:rPr>
                <w:rFonts w:ascii="Arial" w:hAnsi="Arial" w:cs="Arial"/>
                <w:bCs/>
              </w:rPr>
            </w:pPr>
            <w:r w:rsidRPr="00E51950">
              <w:rPr>
                <w:rFonts w:ascii="Arial" w:hAnsi="Arial" w:cs="Arial"/>
                <w:bCs/>
              </w:rPr>
              <w:t>3347</w:t>
            </w:r>
          </w:p>
        </w:tc>
        <w:tc>
          <w:tcPr>
            <w:tcW w:w="1418" w:type="dxa"/>
            <w:vAlign w:val="center"/>
          </w:tcPr>
          <w:p w14:paraId="126E88AD" w14:textId="6A22B605" w:rsidR="009B6398" w:rsidRPr="00E51950" w:rsidRDefault="009416C0" w:rsidP="00B90E7D">
            <w:pPr>
              <w:spacing w:line="360" w:lineRule="auto"/>
              <w:ind w:right="-1"/>
              <w:jc w:val="center"/>
              <w:rPr>
                <w:rFonts w:ascii="Arial" w:hAnsi="Arial" w:cs="Arial"/>
                <w:bCs/>
              </w:rPr>
            </w:pPr>
            <w:r w:rsidRPr="00E51950">
              <w:rPr>
                <w:rFonts w:ascii="Arial" w:hAnsi="Arial" w:cs="Arial"/>
                <w:bCs/>
              </w:rPr>
              <w:t>07/05/2012</w:t>
            </w:r>
          </w:p>
        </w:tc>
        <w:tc>
          <w:tcPr>
            <w:tcW w:w="3088" w:type="dxa"/>
            <w:vAlign w:val="center"/>
          </w:tcPr>
          <w:p w14:paraId="357E00E8" w14:textId="2A9D232E" w:rsidR="009B6398" w:rsidRPr="00E51950" w:rsidRDefault="009416C0" w:rsidP="009416C0">
            <w:pPr>
              <w:pStyle w:val="Prrafodelista"/>
              <w:numPr>
                <w:ilvl w:val="0"/>
                <w:numId w:val="15"/>
              </w:numPr>
              <w:ind w:right="-1"/>
              <w:rPr>
                <w:rFonts w:ascii="Arial" w:hAnsi="Arial" w:cs="Arial"/>
                <w:bCs/>
              </w:rPr>
            </w:pPr>
            <w:r w:rsidRPr="00E51950">
              <w:rPr>
                <w:rFonts w:ascii="Arial" w:hAnsi="Arial" w:cs="Arial"/>
                <w:bCs/>
              </w:rPr>
              <w:t>Llanta camión tracción (16 capas)</w:t>
            </w:r>
          </w:p>
        </w:tc>
        <w:tc>
          <w:tcPr>
            <w:tcW w:w="1783" w:type="dxa"/>
            <w:vAlign w:val="center"/>
          </w:tcPr>
          <w:p w14:paraId="3DF596A1" w14:textId="695B70E7" w:rsidR="009B6398" w:rsidRPr="00E51950" w:rsidRDefault="009416C0" w:rsidP="009B6398">
            <w:pPr>
              <w:spacing w:line="360" w:lineRule="auto"/>
              <w:ind w:right="-1"/>
              <w:jc w:val="center"/>
              <w:rPr>
                <w:rFonts w:ascii="Arial" w:hAnsi="Arial" w:cs="Arial"/>
                <w:bCs/>
              </w:rPr>
            </w:pPr>
            <w:r w:rsidRPr="00E51950">
              <w:rPr>
                <w:rFonts w:ascii="Arial" w:hAnsi="Arial" w:cs="Arial"/>
                <w:bCs/>
              </w:rPr>
              <w:t>$19,205.96</w:t>
            </w:r>
          </w:p>
        </w:tc>
        <w:tc>
          <w:tcPr>
            <w:tcW w:w="1783" w:type="dxa"/>
            <w:vAlign w:val="center"/>
          </w:tcPr>
          <w:p w14:paraId="11A069DF" w14:textId="74073BE9" w:rsidR="009B6398" w:rsidRPr="00E51950" w:rsidRDefault="009416C0" w:rsidP="00B90E7D">
            <w:pPr>
              <w:spacing w:line="360" w:lineRule="auto"/>
              <w:ind w:right="-1"/>
              <w:jc w:val="center"/>
              <w:rPr>
                <w:rFonts w:ascii="Arial" w:hAnsi="Arial" w:cs="Arial"/>
                <w:bCs/>
              </w:rPr>
            </w:pPr>
            <w:r w:rsidRPr="00E51950">
              <w:rPr>
                <w:rFonts w:ascii="Arial" w:hAnsi="Arial" w:cs="Arial"/>
                <w:bCs/>
              </w:rPr>
              <w:t>07/05/2012</w:t>
            </w:r>
          </w:p>
        </w:tc>
      </w:tr>
      <w:tr w:rsidR="00E51950" w:rsidRPr="00E51950" w14:paraId="3D9A7B4E" w14:textId="77777777" w:rsidTr="009B6398">
        <w:tc>
          <w:tcPr>
            <w:tcW w:w="846" w:type="dxa"/>
            <w:vAlign w:val="center"/>
          </w:tcPr>
          <w:p w14:paraId="5BB6EA57" w14:textId="54924C5C" w:rsidR="009B6398" w:rsidRPr="00E51950" w:rsidRDefault="009416C0" w:rsidP="00B90E7D">
            <w:pPr>
              <w:spacing w:line="360" w:lineRule="auto"/>
              <w:ind w:right="-1"/>
              <w:jc w:val="center"/>
              <w:rPr>
                <w:rFonts w:ascii="Arial" w:hAnsi="Arial" w:cs="Arial"/>
                <w:bCs/>
              </w:rPr>
            </w:pPr>
            <w:r w:rsidRPr="00E51950">
              <w:rPr>
                <w:rFonts w:ascii="Arial" w:hAnsi="Arial" w:cs="Arial"/>
                <w:bCs/>
              </w:rPr>
              <w:t>3348</w:t>
            </w:r>
          </w:p>
        </w:tc>
        <w:tc>
          <w:tcPr>
            <w:tcW w:w="1418" w:type="dxa"/>
            <w:vAlign w:val="center"/>
          </w:tcPr>
          <w:p w14:paraId="1348E9A5" w14:textId="0B8842DC" w:rsidR="009B6398" w:rsidRPr="00E51950" w:rsidRDefault="009416C0" w:rsidP="00B90E7D">
            <w:pPr>
              <w:spacing w:line="360" w:lineRule="auto"/>
              <w:ind w:right="-1"/>
              <w:jc w:val="center"/>
              <w:rPr>
                <w:rFonts w:ascii="Arial" w:hAnsi="Arial" w:cs="Arial"/>
                <w:bCs/>
              </w:rPr>
            </w:pPr>
            <w:r w:rsidRPr="00E51950">
              <w:rPr>
                <w:rFonts w:ascii="Arial" w:hAnsi="Arial" w:cs="Arial"/>
                <w:bCs/>
              </w:rPr>
              <w:t>07/05/2012</w:t>
            </w:r>
          </w:p>
        </w:tc>
        <w:tc>
          <w:tcPr>
            <w:tcW w:w="3088" w:type="dxa"/>
            <w:vAlign w:val="center"/>
          </w:tcPr>
          <w:p w14:paraId="313F19E7" w14:textId="77777777" w:rsidR="009B6398" w:rsidRPr="00E51950" w:rsidRDefault="009416C0" w:rsidP="009416C0">
            <w:pPr>
              <w:pStyle w:val="Prrafodelista"/>
              <w:numPr>
                <w:ilvl w:val="0"/>
                <w:numId w:val="16"/>
              </w:numPr>
              <w:ind w:right="-1"/>
              <w:rPr>
                <w:rFonts w:ascii="Arial" w:hAnsi="Arial" w:cs="Arial"/>
                <w:bCs/>
              </w:rPr>
            </w:pPr>
            <w:r w:rsidRPr="00E51950">
              <w:rPr>
                <w:rFonts w:ascii="Arial" w:hAnsi="Arial" w:cs="Arial"/>
                <w:bCs/>
              </w:rPr>
              <w:t>Birlo</w:t>
            </w:r>
          </w:p>
          <w:p w14:paraId="6D9345D6" w14:textId="77777777" w:rsidR="009416C0" w:rsidRPr="00E51950" w:rsidRDefault="009416C0" w:rsidP="009416C0">
            <w:pPr>
              <w:pStyle w:val="Prrafodelista"/>
              <w:numPr>
                <w:ilvl w:val="0"/>
                <w:numId w:val="16"/>
              </w:numPr>
              <w:ind w:right="-1"/>
              <w:rPr>
                <w:rFonts w:ascii="Arial" w:hAnsi="Arial" w:cs="Arial"/>
                <w:bCs/>
              </w:rPr>
            </w:pPr>
            <w:r w:rsidRPr="00E51950">
              <w:rPr>
                <w:rFonts w:ascii="Arial" w:hAnsi="Arial" w:cs="Arial"/>
                <w:bCs/>
              </w:rPr>
              <w:t>Tornillo</w:t>
            </w:r>
          </w:p>
          <w:p w14:paraId="6F3810D7" w14:textId="0D26DAA4" w:rsidR="009416C0" w:rsidRPr="00E51950" w:rsidRDefault="009416C0" w:rsidP="009416C0">
            <w:pPr>
              <w:pStyle w:val="Prrafodelista"/>
              <w:numPr>
                <w:ilvl w:val="0"/>
                <w:numId w:val="16"/>
              </w:numPr>
              <w:ind w:right="-1"/>
              <w:rPr>
                <w:rFonts w:ascii="Arial" w:hAnsi="Arial" w:cs="Arial"/>
                <w:bCs/>
              </w:rPr>
            </w:pPr>
            <w:r w:rsidRPr="00E51950">
              <w:rPr>
                <w:rFonts w:ascii="Arial" w:hAnsi="Arial" w:cs="Arial"/>
                <w:bCs/>
              </w:rPr>
              <w:t>Cambio de dos birlos y dos tornillos 5/8x2 para la JETPACTHER</w:t>
            </w:r>
          </w:p>
        </w:tc>
        <w:tc>
          <w:tcPr>
            <w:tcW w:w="1783" w:type="dxa"/>
            <w:vAlign w:val="center"/>
          </w:tcPr>
          <w:p w14:paraId="54EB0742" w14:textId="269E8D10" w:rsidR="009B6398" w:rsidRPr="00E51950" w:rsidRDefault="009416C0" w:rsidP="009B6398">
            <w:pPr>
              <w:spacing w:line="360" w:lineRule="auto"/>
              <w:ind w:right="-1"/>
              <w:jc w:val="center"/>
              <w:rPr>
                <w:rFonts w:ascii="Arial" w:hAnsi="Arial" w:cs="Arial"/>
                <w:bCs/>
              </w:rPr>
            </w:pPr>
            <w:r w:rsidRPr="00E51950">
              <w:rPr>
                <w:rFonts w:ascii="Arial" w:hAnsi="Arial" w:cs="Arial"/>
                <w:bCs/>
              </w:rPr>
              <w:t>$616.86</w:t>
            </w:r>
          </w:p>
        </w:tc>
        <w:tc>
          <w:tcPr>
            <w:tcW w:w="1783" w:type="dxa"/>
            <w:vAlign w:val="center"/>
          </w:tcPr>
          <w:p w14:paraId="57825241" w14:textId="2B965D3B" w:rsidR="009B6398" w:rsidRPr="00E51950" w:rsidRDefault="009416C0" w:rsidP="00B90E7D">
            <w:pPr>
              <w:spacing w:line="360" w:lineRule="auto"/>
              <w:ind w:right="-1"/>
              <w:jc w:val="center"/>
              <w:rPr>
                <w:rFonts w:ascii="Arial" w:hAnsi="Arial" w:cs="Arial"/>
                <w:bCs/>
              </w:rPr>
            </w:pPr>
            <w:r w:rsidRPr="00E51950">
              <w:rPr>
                <w:rFonts w:ascii="Arial" w:hAnsi="Arial" w:cs="Arial"/>
                <w:bCs/>
              </w:rPr>
              <w:t>07/05/2012</w:t>
            </w:r>
          </w:p>
        </w:tc>
      </w:tr>
      <w:tr w:rsidR="00E51950" w:rsidRPr="00E51950" w14:paraId="5AA293DF" w14:textId="77777777" w:rsidTr="009B6398">
        <w:tc>
          <w:tcPr>
            <w:tcW w:w="846" w:type="dxa"/>
            <w:vAlign w:val="center"/>
          </w:tcPr>
          <w:p w14:paraId="0F4FC1DD" w14:textId="42835FAC" w:rsidR="009B6398" w:rsidRPr="00E51950" w:rsidRDefault="009416C0" w:rsidP="00B90E7D">
            <w:pPr>
              <w:spacing w:line="360" w:lineRule="auto"/>
              <w:ind w:right="-1"/>
              <w:jc w:val="center"/>
              <w:rPr>
                <w:rFonts w:ascii="Arial" w:hAnsi="Arial" w:cs="Arial"/>
                <w:bCs/>
              </w:rPr>
            </w:pPr>
            <w:r w:rsidRPr="00E51950">
              <w:rPr>
                <w:rFonts w:ascii="Arial" w:hAnsi="Arial" w:cs="Arial"/>
                <w:bCs/>
              </w:rPr>
              <w:t>3349</w:t>
            </w:r>
          </w:p>
        </w:tc>
        <w:tc>
          <w:tcPr>
            <w:tcW w:w="1418" w:type="dxa"/>
            <w:vAlign w:val="center"/>
          </w:tcPr>
          <w:p w14:paraId="01CD0265" w14:textId="44FA2F03" w:rsidR="009B6398" w:rsidRPr="00E51950" w:rsidRDefault="009416C0" w:rsidP="00B90E7D">
            <w:pPr>
              <w:spacing w:line="360" w:lineRule="auto"/>
              <w:ind w:right="-1"/>
              <w:jc w:val="center"/>
              <w:rPr>
                <w:rFonts w:ascii="Arial" w:hAnsi="Arial" w:cs="Arial"/>
                <w:bCs/>
              </w:rPr>
            </w:pPr>
            <w:r w:rsidRPr="00E51950">
              <w:rPr>
                <w:rFonts w:ascii="Arial" w:hAnsi="Arial" w:cs="Arial"/>
                <w:bCs/>
              </w:rPr>
              <w:t>07/05/2012</w:t>
            </w:r>
          </w:p>
        </w:tc>
        <w:tc>
          <w:tcPr>
            <w:tcW w:w="3088" w:type="dxa"/>
            <w:vAlign w:val="center"/>
          </w:tcPr>
          <w:p w14:paraId="30E19EA1" w14:textId="58ED58D6" w:rsidR="009B6398" w:rsidRPr="00E51950" w:rsidRDefault="009416C0" w:rsidP="009416C0">
            <w:pPr>
              <w:pStyle w:val="Prrafodelista"/>
              <w:numPr>
                <w:ilvl w:val="0"/>
                <w:numId w:val="17"/>
              </w:numPr>
              <w:ind w:right="-1"/>
              <w:rPr>
                <w:rFonts w:ascii="Arial" w:hAnsi="Arial" w:cs="Arial"/>
                <w:bCs/>
              </w:rPr>
            </w:pPr>
            <w:r w:rsidRPr="00E51950">
              <w:rPr>
                <w:rFonts w:ascii="Arial" w:hAnsi="Arial" w:cs="Arial"/>
                <w:bCs/>
              </w:rPr>
              <w:t>Llanta 12 capas</w:t>
            </w:r>
          </w:p>
        </w:tc>
        <w:tc>
          <w:tcPr>
            <w:tcW w:w="1783" w:type="dxa"/>
            <w:vAlign w:val="center"/>
          </w:tcPr>
          <w:p w14:paraId="5A8F5A56" w14:textId="2475FF02" w:rsidR="009B6398" w:rsidRPr="00E51950" w:rsidRDefault="009416C0" w:rsidP="009B6398">
            <w:pPr>
              <w:spacing w:line="360" w:lineRule="auto"/>
              <w:ind w:right="-1"/>
              <w:jc w:val="center"/>
              <w:rPr>
                <w:rFonts w:ascii="Arial" w:hAnsi="Arial" w:cs="Arial"/>
                <w:bCs/>
              </w:rPr>
            </w:pPr>
            <w:r w:rsidRPr="00E51950">
              <w:rPr>
                <w:rFonts w:ascii="Arial" w:hAnsi="Arial" w:cs="Arial"/>
                <w:bCs/>
              </w:rPr>
              <w:t xml:space="preserve">$35,849.87 </w:t>
            </w:r>
          </w:p>
        </w:tc>
        <w:tc>
          <w:tcPr>
            <w:tcW w:w="1783" w:type="dxa"/>
            <w:vAlign w:val="center"/>
          </w:tcPr>
          <w:p w14:paraId="48896989" w14:textId="5DC4AD77" w:rsidR="009B6398" w:rsidRPr="00E51950" w:rsidRDefault="009416C0" w:rsidP="00B90E7D">
            <w:pPr>
              <w:spacing w:line="360" w:lineRule="auto"/>
              <w:ind w:right="-1"/>
              <w:jc w:val="center"/>
              <w:rPr>
                <w:rFonts w:ascii="Arial" w:hAnsi="Arial" w:cs="Arial"/>
                <w:bCs/>
              </w:rPr>
            </w:pPr>
            <w:r w:rsidRPr="00E51950">
              <w:rPr>
                <w:rFonts w:ascii="Arial" w:hAnsi="Arial" w:cs="Arial"/>
                <w:bCs/>
              </w:rPr>
              <w:t>07/05/2012</w:t>
            </w:r>
          </w:p>
        </w:tc>
      </w:tr>
      <w:tr w:rsidR="00E51950" w:rsidRPr="00E51950" w14:paraId="7981E541" w14:textId="77777777" w:rsidTr="009B6398">
        <w:tc>
          <w:tcPr>
            <w:tcW w:w="846" w:type="dxa"/>
            <w:vAlign w:val="center"/>
          </w:tcPr>
          <w:p w14:paraId="6B75C8D1" w14:textId="5D3FA1D8" w:rsidR="009B6398" w:rsidRPr="00E51950" w:rsidRDefault="009416C0" w:rsidP="00B90E7D">
            <w:pPr>
              <w:spacing w:line="360" w:lineRule="auto"/>
              <w:ind w:right="-1"/>
              <w:jc w:val="center"/>
              <w:rPr>
                <w:rFonts w:ascii="Arial" w:hAnsi="Arial" w:cs="Arial"/>
                <w:bCs/>
              </w:rPr>
            </w:pPr>
            <w:r w:rsidRPr="00E51950">
              <w:rPr>
                <w:rFonts w:ascii="Arial" w:hAnsi="Arial" w:cs="Arial"/>
                <w:bCs/>
              </w:rPr>
              <w:t>3350</w:t>
            </w:r>
          </w:p>
        </w:tc>
        <w:tc>
          <w:tcPr>
            <w:tcW w:w="1418" w:type="dxa"/>
            <w:vAlign w:val="center"/>
          </w:tcPr>
          <w:p w14:paraId="20A5EB98" w14:textId="6D30BFB8" w:rsidR="009B6398" w:rsidRPr="00E51950" w:rsidRDefault="009416C0" w:rsidP="00B90E7D">
            <w:pPr>
              <w:spacing w:line="360" w:lineRule="auto"/>
              <w:ind w:right="-1"/>
              <w:jc w:val="center"/>
              <w:rPr>
                <w:rFonts w:ascii="Arial" w:hAnsi="Arial" w:cs="Arial"/>
                <w:bCs/>
              </w:rPr>
            </w:pPr>
            <w:r w:rsidRPr="00E51950">
              <w:rPr>
                <w:rFonts w:ascii="Arial" w:hAnsi="Arial" w:cs="Arial"/>
                <w:bCs/>
              </w:rPr>
              <w:t>07/05/2012</w:t>
            </w:r>
          </w:p>
        </w:tc>
        <w:tc>
          <w:tcPr>
            <w:tcW w:w="3088" w:type="dxa"/>
            <w:vAlign w:val="center"/>
          </w:tcPr>
          <w:p w14:paraId="7E9C845E" w14:textId="14A6C2DB" w:rsidR="009B6398" w:rsidRPr="00E51950" w:rsidRDefault="00756BE9" w:rsidP="00756BE9">
            <w:pPr>
              <w:pStyle w:val="Prrafodelista"/>
              <w:numPr>
                <w:ilvl w:val="0"/>
                <w:numId w:val="18"/>
              </w:numPr>
              <w:ind w:right="-1"/>
              <w:rPr>
                <w:rFonts w:ascii="Arial" w:hAnsi="Arial" w:cs="Arial"/>
                <w:bCs/>
              </w:rPr>
            </w:pPr>
            <w:r w:rsidRPr="00E51950">
              <w:rPr>
                <w:rFonts w:ascii="Arial" w:hAnsi="Arial" w:cs="Arial"/>
                <w:bCs/>
              </w:rPr>
              <w:t>Tambor aceite hidráulico</w:t>
            </w:r>
          </w:p>
          <w:p w14:paraId="184BEED4" w14:textId="0A322B63" w:rsidR="00756BE9" w:rsidRPr="00E51950" w:rsidRDefault="00756BE9" w:rsidP="00756BE9">
            <w:pPr>
              <w:pStyle w:val="Prrafodelista"/>
              <w:numPr>
                <w:ilvl w:val="0"/>
                <w:numId w:val="18"/>
              </w:numPr>
              <w:ind w:right="-1"/>
              <w:rPr>
                <w:rFonts w:ascii="Arial" w:hAnsi="Arial" w:cs="Arial"/>
                <w:bCs/>
              </w:rPr>
            </w:pPr>
            <w:r w:rsidRPr="00E51950">
              <w:rPr>
                <w:rFonts w:ascii="Arial" w:hAnsi="Arial" w:cs="Arial"/>
                <w:bCs/>
              </w:rPr>
              <w:t>Anticongelante concentrado</w:t>
            </w:r>
          </w:p>
        </w:tc>
        <w:tc>
          <w:tcPr>
            <w:tcW w:w="1783" w:type="dxa"/>
            <w:vAlign w:val="center"/>
          </w:tcPr>
          <w:p w14:paraId="3415EEDE" w14:textId="41B7393A" w:rsidR="009B6398" w:rsidRPr="00E51950" w:rsidRDefault="00756BE9" w:rsidP="009B6398">
            <w:pPr>
              <w:spacing w:line="360" w:lineRule="auto"/>
              <w:ind w:right="-1"/>
              <w:jc w:val="center"/>
              <w:rPr>
                <w:rFonts w:ascii="Arial" w:hAnsi="Arial" w:cs="Arial"/>
                <w:bCs/>
              </w:rPr>
            </w:pPr>
            <w:r w:rsidRPr="00E51950">
              <w:rPr>
                <w:rFonts w:ascii="Arial" w:hAnsi="Arial" w:cs="Arial"/>
                <w:bCs/>
              </w:rPr>
              <w:t>$82,420.08</w:t>
            </w:r>
          </w:p>
        </w:tc>
        <w:tc>
          <w:tcPr>
            <w:tcW w:w="1783" w:type="dxa"/>
            <w:vAlign w:val="center"/>
          </w:tcPr>
          <w:p w14:paraId="487988CC" w14:textId="2D1B2BC1" w:rsidR="009B6398" w:rsidRPr="00E51950" w:rsidRDefault="00756BE9" w:rsidP="00B90E7D">
            <w:pPr>
              <w:spacing w:line="360" w:lineRule="auto"/>
              <w:ind w:right="-1"/>
              <w:jc w:val="center"/>
              <w:rPr>
                <w:rFonts w:ascii="Arial" w:hAnsi="Arial" w:cs="Arial"/>
                <w:bCs/>
              </w:rPr>
            </w:pPr>
            <w:r w:rsidRPr="00E51950">
              <w:rPr>
                <w:rFonts w:ascii="Arial" w:hAnsi="Arial" w:cs="Arial"/>
                <w:bCs/>
              </w:rPr>
              <w:t>07/05/2012</w:t>
            </w:r>
          </w:p>
        </w:tc>
      </w:tr>
      <w:tr w:rsidR="00E51950" w:rsidRPr="00E51950" w14:paraId="075B18AF" w14:textId="77777777" w:rsidTr="00204C6C">
        <w:tc>
          <w:tcPr>
            <w:tcW w:w="846" w:type="dxa"/>
            <w:vAlign w:val="center"/>
          </w:tcPr>
          <w:p w14:paraId="42A8AC73" w14:textId="4CCEB48F" w:rsidR="00756BE9" w:rsidRPr="00E51950" w:rsidRDefault="00756BE9" w:rsidP="00B90E7D">
            <w:pPr>
              <w:spacing w:line="360" w:lineRule="auto"/>
              <w:ind w:right="-1"/>
              <w:jc w:val="center"/>
              <w:rPr>
                <w:rFonts w:ascii="Arial" w:hAnsi="Arial" w:cs="Arial"/>
                <w:bCs/>
              </w:rPr>
            </w:pPr>
            <w:r w:rsidRPr="00E51950">
              <w:rPr>
                <w:rFonts w:ascii="Arial" w:hAnsi="Arial" w:cs="Arial"/>
                <w:bCs/>
              </w:rPr>
              <w:lastRenderedPageBreak/>
              <w:t>3351</w:t>
            </w:r>
          </w:p>
        </w:tc>
        <w:tc>
          <w:tcPr>
            <w:tcW w:w="1418" w:type="dxa"/>
            <w:vAlign w:val="center"/>
          </w:tcPr>
          <w:p w14:paraId="5BEC9E34" w14:textId="30F1BAA0" w:rsidR="00756BE9" w:rsidRPr="00E51950" w:rsidRDefault="00756BE9" w:rsidP="00B90E7D">
            <w:pPr>
              <w:spacing w:line="360" w:lineRule="auto"/>
              <w:ind w:right="-1"/>
              <w:jc w:val="center"/>
              <w:rPr>
                <w:rFonts w:ascii="Arial" w:hAnsi="Arial" w:cs="Arial"/>
                <w:bCs/>
              </w:rPr>
            </w:pPr>
            <w:r w:rsidRPr="00E51950">
              <w:rPr>
                <w:rFonts w:ascii="Arial" w:hAnsi="Arial" w:cs="Arial"/>
                <w:bCs/>
              </w:rPr>
              <w:t>07/05/2012</w:t>
            </w:r>
          </w:p>
        </w:tc>
        <w:tc>
          <w:tcPr>
            <w:tcW w:w="3088" w:type="dxa"/>
            <w:vAlign w:val="center"/>
          </w:tcPr>
          <w:p w14:paraId="293E6A5E" w14:textId="77777777" w:rsidR="00756BE9" w:rsidRPr="00E51950" w:rsidRDefault="00756BE9" w:rsidP="00204C6C">
            <w:pPr>
              <w:pStyle w:val="Prrafodelista"/>
              <w:numPr>
                <w:ilvl w:val="0"/>
                <w:numId w:val="19"/>
              </w:numPr>
              <w:ind w:left="742" w:right="-1"/>
              <w:rPr>
                <w:rFonts w:ascii="Arial" w:hAnsi="Arial" w:cs="Arial"/>
                <w:bCs/>
              </w:rPr>
            </w:pPr>
            <w:proofErr w:type="spellStart"/>
            <w:r w:rsidRPr="00E51950">
              <w:rPr>
                <w:rFonts w:ascii="Arial" w:hAnsi="Arial" w:cs="Arial"/>
                <w:bCs/>
              </w:rPr>
              <w:t>Filter</w:t>
            </w:r>
            <w:proofErr w:type="spellEnd"/>
            <w:r w:rsidRPr="00E51950">
              <w:rPr>
                <w:rFonts w:ascii="Arial" w:hAnsi="Arial" w:cs="Arial"/>
                <w:bCs/>
              </w:rPr>
              <w:t xml:space="preserve"> Air SY (RS3502)</w:t>
            </w:r>
          </w:p>
          <w:p w14:paraId="32DCAE17" w14:textId="128A3F89" w:rsidR="00756BE9" w:rsidRPr="00E51950" w:rsidRDefault="00361F62" w:rsidP="00204C6C">
            <w:pPr>
              <w:pStyle w:val="Prrafodelista"/>
              <w:numPr>
                <w:ilvl w:val="0"/>
                <w:numId w:val="19"/>
              </w:numPr>
              <w:ind w:left="742" w:right="-1"/>
              <w:rPr>
                <w:rFonts w:ascii="Arial" w:hAnsi="Arial" w:cs="Arial"/>
                <w:bCs/>
              </w:rPr>
            </w:pPr>
            <w:r w:rsidRPr="00E51950">
              <w:rPr>
                <w:rFonts w:ascii="Arial" w:hAnsi="Arial" w:cs="Arial"/>
                <w:bCs/>
              </w:rPr>
              <w:t>Filtro de aceite</w:t>
            </w:r>
          </w:p>
          <w:p w14:paraId="0719DFD3" w14:textId="19D0B2CB" w:rsidR="00361F62" w:rsidRPr="00E51950" w:rsidRDefault="00361F62" w:rsidP="00204C6C">
            <w:pPr>
              <w:pStyle w:val="Prrafodelista"/>
              <w:numPr>
                <w:ilvl w:val="0"/>
                <w:numId w:val="19"/>
              </w:numPr>
              <w:ind w:left="742" w:right="-1"/>
              <w:rPr>
                <w:rFonts w:ascii="Arial" w:hAnsi="Arial" w:cs="Arial"/>
                <w:bCs/>
              </w:rPr>
            </w:pPr>
            <w:r w:rsidRPr="00E51950">
              <w:rPr>
                <w:rFonts w:ascii="Arial" w:hAnsi="Arial" w:cs="Arial"/>
                <w:bCs/>
              </w:rPr>
              <w:t>Zanco</w:t>
            </w:r>
          </w:p>
          <w:p w14:paraId="7667C732" w14:textId="77777777" w:rsidR="00361F62" w:rsidRPr="00E51950" w:rsidRDefault="00361F62" w:rsidP="00204C6C">
            <w:pPr>
              <w:pStyle w:val="Prrafodelista"/>
              <w:numPr>
                <w:ilvl w:val="0"/>
                <w:numId w:val="19"/>
              </w:numPr>
              <w:ind w:left="742" w:right="-1"/>
              <w:rPr>
                <w:rFonts w:ascii="Arial" w:hAnsi="Arial" w:cs="Arial"/>
                <w:bCs/>
              </w:rPr>
            </w:pPr>
            <w:r w:rsidRPr="00E51950">
              <w:rPr>
                <w:rFonts w:ascii="Arial" w:hAnsi="Arial" w:cs="Arial"/>
                <w:bCs/>
              </w:rPr>
              <w:t>Perno</w:t>
            </w:r>
          </w:p>
          <w:p w14:paraId="09FA74A9" w14:textId="32CB4C11" w:rsidR="00361F62" w:rsidRPr="00E51950" w:rsidRDefault="00361F62" w:rsidP="00204C6C">
            <w:pPr>
              <w:pStyle w:val="Prrafodelista"/>
              <w:numPr>
                <w:ilvl w:val="0"/>
                <w:numId w:val="19"/>
              </w:numPr>
              <w:ind w:left="742" w:right="-1"/>
              <w:rPr>
                <w:rFonts w:ascii="Arial" w:hAnsi="Arial" w:cs="Arial"/>
                <w:bCs/>
              </w:rPr>
            </w:pPr>
            <w:r w:rsidRPr="00E51950">
              <w:rPr>
                <w:rFonts w:ascii="Arial" w:hAnsi="Arial" w:cs="Arial"/>
                <w:bCs/>
              </w:rPr>
              <w:t>Aceite hidráulico FH-300</w:t>
            </w:r>
          </w:p>
          <w:p w14:paraId="1F7E1659" w14:textId="3C31ECE3" w:rsidR="00361F62" w:rsidRPr="00E51950" w:rsidRDefault="00361F62" w:rsidP="00204C6C">
            <w:pPr>
              <w:pStyle w:val="Prrafodelista"/>
              <w:numPr>
                <w:ilvl w:val="0"/>
                <w:numId w:val="19"/>
              </w:numPr>
              <w:ind w:left="742" w:right="-1"/>
              <w:rPr>
                <w:rFonts w:ascii="Arial" w:hAnsi="Arial" w:cs="Arial"/>
                <w:bCs/>
              </w:rPr>
            </w:pPr>
            <w:r w:rsidRPr="00E51950">
              <w:rPr>
                <w:rFonts w:ascii="Arial" w:hAnsi="Arial" w:cs="Arial"/>
                <w:bCs/>
              </w:rPr>
              <w:t>Aceite E motor SAE 40</w:t>
            </w:r>
          </w:p>
        </w:tc>
        <w:tc>
          <w:tcPr>
            <w:tcW w:w="1783" w:type="dxa"/>
            <w:vAlign w:val="center"/>
          </w:tcPr>
          <w:p w14:paraId="432C058F" w14:textId="1FE8FEB7" w:rsidR="00756BE9" w:rsidRPr="00E51950" w:rsidRDefault="00204C6C" w:rsidP="009B6398">
            <w:pPr>
              <w:spacing w:line="360" w:lineRule="auto"/>
              <w:ind w:right="-1"/>
              <w:jc w:val="center"/>
              <w:rPr>
                <w:rFonts w:ascii="Arial" w:hAnsi="Arial" w:cs="Arial"/>
                <w:bCs/>
              </w:rPr>
            </w:pPr>
            <w:r w:rsidRPr="00E51950">
              <w:rPr>
                <w:rFonts w:ascii="Arial" w:hAnsi="Arial" w:cs="Arial"/>
                <w:bCs/>
              </w:rPr>
              <w:t>$27,164.10</w:t>
            </w:r>
          </w:p>
        </w:tc>
        <w:tc>
          <w:tcPr>
            <w:tcW w:w="1783" w:type="dxa"/>
            <w:vAlign w:val="center"/>
          </w:tcPr>
          <w:p w14:paraId="0ADE25C1" w14:textId="62598998" w:rsidR="00756BE9" w:rsidRPr="00E51950" w:rsidRDefault="00361F62" w:rsidP="00B90E7D">
            <w:pPr>
              <w:spacing w:line="360" w:lineRule="auto"/>
              <w:ind w:right="-1"/>
              <w:jc w:val="center"/>
              <w:rPr>
                <w:rFonts w:ascii="Arial" w:hAnsi="Arial" w:cs="Arial"/>
                <w:bCs/>
              </w:rPr>
            </w:pPr>
            <w:r w:rsidRPr="00E51950">
              <w:rPr>
                <w:rFonts w:ascii="Arial" w:hAnsi="Arial" w:cs="Arial"/>
                <w:bCs/>
              </w:rPr>
              <w:t>07/05/2012</w:t>
            </w:r>
          </w:p>
        </w:tc>
      </w:tr>
      <w:tr w:rsidR="00E51950" w:rsidRPr="00E51950" w14:paraId="04DDB7C9" w14:textId="77777777" w:rsidTr="00204C6C">
        <w:tc>
          <w:tcPr>
            <w:tcW w:w="846" w:type="dxa"/>
            <w:vAlign w:val="center"/>
          </w:tcPr>
          <w:p w14:paraId="2F65177F" w14:textId="48E03E5D" w:rsidR="00361F62" w:rsidRPr="00E51950" w:rsidRDefault="00361F62" w:rsidP="00B90E7D">
            <w:pPr>
              <w:spacing w:line="360" w:lineRule="auto"/>
              <w:ind w:right="-1"/>
              <w:jc w:val="center"/>
              <w:rPr>
                <w:rFonts w:ascii="Arial" w:hAnsi="Arial" w:cs="Arial"/>
                <w:bCs/>
              </w:rPr>
            </w:pPr>
            <w:r w:rsidRPr="00E51950">
              <w:rPr>
                <w:rFonts w:ascii="Arial" w:hAnsi="Arial" w:cs="Arial"/>
                <w:bCs/>
              </w:rPr>
              <w:t>3352</w:t>
            </w:r>
          </w:p>
        </w:tc>
        <w:tc>
          <w:tcPr>
            <w:tcW w:w="1418" w:type="dxa"/>
            <w:vAlign w:val="center"/>
          </w:tcPr>
          <w:p w14:paraId="544325D2" w14:textId="5DC543ED" w:rsidR="00361F62" w:rsidRPr="00E51950" w:rsidRDefault="00361F62" w:rsidP="00B90E7D">
            <w:pPr>
              <w:spacing w:line="360" w:lineRule="auto"/>
              <w:ind w:right="-1"/>
              <w:jc w:val="center"/>
              <w:rPr>
                <w:rFonts w:ascii="Arial" w:hAnsi="Arial" w:cs="Arial"/>
                <w:bCs/>
              </w:rPr>
            </w:pPr>
            <w:r w:rsidRPr="00E51950">
              <w:rPr>
                <w:rFonts w:ascii="Arial" w:hAnsi="Arial" w:cs="Arial"/>
                <w:bCs/>
              </w:rPr>
              <w:t>07/05/2012</w:t>
            </w:r>
          </w:p>
        </w:tc>
        <w:tc>
          <w:tcPr>
            <w:tcW w:w="3088" w:type="dxa"/>
            <w:vAlign w:val="center"/>
          </w:tcPr>
          <w:p w14:paraId="399DDD25" w14:textId="77777777" w:rsidR="00361F62" w:rsidRPr="00E51950" w:rsidRDefault="00361F62" w:rsidP="00204C6C">
            <w:pPr>
              <w:pStyle w:val="Prrafodelista"/>
              <w:numPr>
                <w:ilvl w:val="0"/>
                <w:numId w:val="20"/>
              </w:numPr>
              <w:ind w:left="742" w:right="-1"/>
              <w:rPr>
                <w:rFonts w:ascii="Arial" w:hAnsi="Arial" w:cs="Arial"/>
                <w:bCs/>
              </w:rPr>
            </w:pPr>
            <w:r w:rsidRPr="00E51950">
              <w:rPr>
                <w:rFonts w:ascii="Arial" w:hAnsi="Arial" w:cs="Arial"/>
                <w:bCs/>
              </w:rPr>
              <w:t>Zanco</w:t>
            </w:r>
          </w:p>
          <w:p w14:paraId="574498D0" w14:textId="77777777" w:rsidR="00361F62" w:rsidRPr="00E51950" w:rsidRDefault="00361F62" w:rsidP="00204C6C">
            <w:pPr>
              <w:pStyle w:val="Prrafodelista"/>
              <w:numPr>
                <w:ilvl w:val="0"/>
                <w:numId w:val="20"/>
              </w:numPr>
              <w:ind w:left="742" w:right="-1"/>
              <w:rPr>
                <w:rFonts w:ascii="Arial" w:hAnsi="Arial" w:cs="Arial"/>
                <w:bCs/>
              </w:rPr>
            </w:pPr>
            <w:r w:rsidRPr="00E51950">
              <w:rPr>
                <w:rFonts w:ascii="Arial" w:hAnsi="Arial" w:cs="Arial"/>
                <w:bCs/>
              </w:rPr>
              <w:t>Filtro de aceite</w:t>
            </w:r>
          </w:p>
          <w:p w14:paraId="4B90FBDD" w14:textId="77777777" w:rsidR="00361F62" w:rsidRPr="00E51950" w:rsidRDefault="00361F62" w:rsidP="00204C6C">
            <w:pPr>
              <w:pStyle w:val="Prrafodelista"/>
              <w:numPr>
                <w:ilvl w:val="0"/>
                <w:numId w:val="20"/>
              </w:numPr>
              <w:ind w:left="742" w:right="-1"/>
              <w:rPr>
                <w:rFonts w:ascii="Arial" w:hAnsi="Arial" w:cs="Arial"/>
                <w:bCs/>
              </w:rPr>
            </w:pPr>
            <w:r w:rsidRPr="00E51950">
              <w:rPr>
                <w:rFonts w:ascii="Arial" w:hAnsi="Arial" w:cs="Arial"/>
                <w:bCs/>
              </w:rPr>
              <w:t>Filtro (P552603)</w:t>
            </w:r>
          </w:p>
          <w:p w14:paraId="6FD0D312" w14:textId="77777777" w:rsidR="00361F62" w:rsidRPr="00E51950" w:rsidRDefault="00361F62" w:rsidP="00204C6C">
            <w:pPr>
              <w:pStyle w:val="Prrafodelista"/>
              <w:numPr>
                <w:ilvl w:val="0"/>
                <w:numId w:val="20"/>
              </w:numPr>
              <w:ind w:left="742" w:right="-1"/>
              <w:rPr>
                <w:rFonts w:ascii="Arial" w:hAnsi="Arial" w:cs="Arial"/>
                <w:bCs/>
              </w:rPr>
            </w:pPr>
            <w:r w:rsidRPr="00E51950">
              <w:rPr>
                <w:rFonts w:ascii="Arial" w:hAnsi="Arial" w:cs="Arial"/>
                <w:bCs/>
              </w:rPr>
              <w:t>Filtro de combustible</w:t>
            </w:r>
          </w:p>
          <w:p w14:paraId="26CF2DBD" w14:textId="77777777" w:rsidR="00361F62" w:rsidRPr="00E51950" w:rsidRDefault="00361F62" w:rsidP="00204C6C">
            <w:pPr>
              <w:pStyle w:val="Prrafodelista"/>
              <w:numPr>
                <w:ilvl w:val="0"/>
                <w:numId w:val="20"/>
              </w:numPr>
              <w:ind w:left="742" w:right="-1"/>
              <w:rPr>
                <w:rFonts w:ascii="Arial" w:hAnsi="Arial" w:cs="Arial"/>
                <w:bCs/>
              </w:rPr>
            </w:pPr>
            <w:r w:rsidRPr="00E51950">
              <w:rPr>
                <w:rFonts w:ascii="Arial" w:hAnsi="Arial" w:cs="Arial"/>
                <w:bCs/>
              </w:rPr>
              <w:t>Filtro (51163)</w:t>
            </w:r>
          </w:p>
          <w:p w14:paraId="2F0EDC75" w14:textId="6A8348A7" w:rsidR="00361F62" w:rsidRPr="00E51950" w:rsidRDefault="00361F62" w:rsidP="00204C6C">
            <w:pPr>
              <w:pStyle w:val="Prrafodelista"/>
              <w:numPr>
                <w:ilvl w:val="0"/>
                <w:numId w:val="20"/>
              </w:numPr>
              <w:ind w:left="742" w:right="-1"/>
              <w:rPr>
                <w:rFonts w:ascii="Arial" w:hAnsi="Arial" w:cs="Arial"/>
                <w:bCs/>
              </w:rPr>
            </w:pPr>
            <w:r w:rsidRPr="00E51950">
              <w:rPr>
                <w:rFonts w:ascii="Arial" w:hAnsi="Arial" w:cs="Arial"/>
                <w:bCs/>
              </w:rPr>
              <w:t>Filtro de aceite</w:t>
            </w:r>
          </w:p>
        </w:tc>
        <w:tc>
          <w:tcPr>
            <w:tcW w:w="1783" w:type="dxa"/>
            <w:vAlign w:val="center"/>
          </w:tcPr>
          <w:p w14:paraId="682C2EF2" w14:textId="4987170B" w:rsidR="00361F62" w:rsidRPr="00E51950" w:rsidRDefault="00361F62" w:rsidP="009B6398">
            <w:pPr>
              <w:spacing w:line="360" w:lineRule="auto"/>
              <w:ind w:right="-1"/>
              <w:jc w:val="center"/>
              <w:rPr>
                <w:rFonts w:ascii="Arial" w:hAnsi="Arial" w:cs="Arial"/>
                <w:bCs/>
              </w:rPr>
            </w:pPr>
            <w:r w:rsidRPr="00E51950">
              <w:rPr>
                <w:rFonts w:ascii="Arial" w:hAnsi="Arial" w:cs="Arial"/>
                <w:bCs/>
              </w:rPr>
              <w:t>$49,525.45</w:t>
            </w:r>
          </w:p>
        </w:tc>
        <w:tc>
          <w:tcPr>
            <w:tcW w:w="1783" w:type="dxa"/>
            <w:vAlign w:val="center"/>
          </w:tcPr>
          <w:p w14:paraId="0211EDD5" w14:textId="5E8BDBCF" w:rsidR="00361F62" w:rsidRPr="00E51950" w:rsidRDefault="00361F62" w:rsidP="00B90E7D">
            <w:pPr>
              <w:spacing w:line="360" w:lineRule="auto"/>
              <w:ind w:right="-1"/>
              <w:jc w:val="center"/>
              <w:rPr>
                <w:rFonts w:ascii="Arial" w:hAnsi="Arial" w:cs="Arial"/>
                <w:bCs/>
              </w:rPr>
            </w:pPr>
            <w:r w:rsidRPr="00E51950">
              <w:rPr>
                <w:rFonts w:ascii="Arial" w:hAnsi="Arial" w:cs="Arial"/>
                <w:bCs/>
              </w:rPr>
              <w:t>07/05/2012</w:t>
            </w:r>
          </w:p>
        </w:tc>
      </w:tr>
      <w:tr w:rsidR="00E51950" w:rsidRPr="00E51950" w14:paraId="0261901F" w14:textId="77777777" w:rsidTr="00204C6C">
        <w:tc>
          <w:tcPr>
            <w:tcW w:w="846" w:type="dxa"/>
            <w:vAlign w:val="center"/>
          </w:tcPr>
          <w:p w14:paraId="02852029" w14:textId="73E29A93" w:rsidR="00361F62" w:rsidRPr="00E51950" w:rsidRDefault="00361F62" w:rsidP="00B90E7D">
            <w:pPr>
              <w:spacing w:line="360" w:lineRule="auto"/>
              <w:ind w:right="-1"/>
              <w:jc w:val="center"/>
              <w:rPr>
                <w:rFonts w:ascii="Arial" w:hAnsi="Arial" w:cs="Arial"/>
                <w:bCs/>
              </w:rPr>
            </w:pPr>
            <w:r w:rsidRPr="00E51950">
              <w:rPr>
                <w:rFonts w:ascii="Arial" w:hAnsi="Arial" w:cs="Arial"/>
                <w:bCs/>
              </w:rPr>
              <w:t>3362</w:t>
            </w:r>
          </w:p>
        </w:tc>
        <w:tc>
          <w:tcPr>
            <w:tcW w:w="1418" w:type="dxa"/>
            <w:vAlign w:val="center"/>
          </w:tcPr>
          <w:p w14:paraId="482F6B42" w14:textId="5750E4C7" w:rsidR="00361F62" w:rsidRPr="00E51950" w:rsidRDefault="00361F62" w:rsidP="00B90E7D">
            <w:pPr>
              <w:spacing w:line="360" w:lineRule="auto"/>
              <w:ind w:right="-1"/>
              <w:jc w:val="center"/>
              <w:rPr>
                <w:rFonts w:ascii="Arial" w:hAnsi="Arial" w:cs="Arial"/>
                <w:bCs/>
              </w:rPr>
            </w:pPr>
            <w:r w:rsidRPr="00E51950">
              <w:rPr>
                <w:rFonts w:ascii="Arial" w:hAnsi="Arial" w:cs="Arial"/>
                <w:bCs/>
              </w:rPr>
              <w:t>07/05/2012</w:t>
            </w:r>
          </w:p>
        </w:tc>
        <w:tc>
          <w:tcPr>
            <w:tcW w:w="3088" w:type="dxa"/>
            <w:vAlign w:val="center"/>
          </w:tcPr>
          <w:p w14:paraId="19272343" w14:textId="77777777" w:rsidR="00361F62" w:rsidRPr="00E51950" w:rsidRDefault="00361F62" w:rsidP="00204C6C">
            <w:pPr>
              <w:pStyle w:val="Prrafodelista"/>
              <w:numPr>
                <w:ilvl w:val="0"/>
                <w:numId w:val="21"/>
              </w:numPr>
              <w:ind w:right="-1"/>
              <w:rPr>
                <w:rFonts w:ascii="Arial" w:hAnsi="Arial" w:cs="Arial"/>
                <w:bCs/>
              </w:rPr>
            </w:pPr>
            <w:r w:rsidRPr="00E51950">
              <w:rPr>
                <w:rFonts w:ascii="Arial" w:hAnsi="Arial" w:cs="Arial"/>
                <w:bCs/>
              </w:rPr>
              <w:t xml:space="preserve">Soldadura de adaptadores y cambio de </w:t>
            </w:r>
            <w:proofErr w:type="spellStart"/>
            <w:r w:rsidRPr="00E51950">
              <w:rPr>
                <w:rFonts w:ascii="Arial" w:hAnsi="Arial" w:cs="Arial"/>
                <w:bCs/>
              </w:rPr>
              <w:t>punt</w:t>
            </w:r>
            <w:proofErr w:type="spellEnd"/>
            <w:r w:rsidRPr="00E51950">
              <w:rPr>
                <w:rFonts w:ascii="Arial" w:hAnsi="Arial" w:cs="Arial"/>
                <w:bCs/>
              </w:rPr>
              <w:t>.</w:t>
            </w:r>
          </w:p>
          <w:p w14:paraId="0BA27327" w14:textId="77777777" w:rsidR="00361F62" w:rsidRPr="00E51950" w:rsidRDefault="00361F62" w:rsidP="00204C6C">
            <w:pPr>
              <w:pStyle w:val="Prrafodelista"/>
              <w:numPr>
                <w:ilvl w:val="0"/>
                <w:numId w:val="21"/>
              </w:numPr>
              <w:ind w:right="-1"/>
              <w:rPr>
                <w:rFonts w:ascii="Arial" w:hAnsi="Arial" w:cs="Arial"/>
                <w:bCs/>
              </w:rPr>
            </w:pPr>
            <w:r w:rsidRPr="00E51950">
              <w:rPr>
                <w:rFonts w:ascii="Arial" w:hAnsi="Arial" w:cs="Arial"/>
                <w:bCs/>
              </w:rPr>
              <w:t>Cambio de rin de artillería 1300x24</w:t>
            </w:r>
          </w:p>
          <w:p w14:paraId="35329C91" w14:textId="77777777" w:rsidR="00361F62" w:rsidRPr="00E51950" w:rsidRDefault="00361F62" w:rsidP="00204C6C">
            <w:pPr>
              <w:pStyle w:val="Prrafodelista"/>
              <w:numPr>
                <w:ilvl w:val="0"/>
                <w:numId w:val="21"/>
              </w:numPr>
              <w:ind w:right="-1"/>
              <w:rPr>
                <w:rFonts w:ascii="Arial" w:hAnsi="Arial" w:cs="Arial"/>
                <w:bCs/>
              </w:rPr>
            </w:pPr>
            <w:r w:rsidRPr="00E51950">
              <w:rPr>
                <w:rFonts w:ascii="Arial" w:hAnsi="Arial" w:cs="Arial"/>
                <w:bCs/>
              </w:rPr>
              <w:t>Reparación de llantas 11R22-5</w:t>
            </w:r>
          </w:p>
          <w:p w14:paraId="7F8C3250" w14:textId="17C83D44" w:rsidR="00361F62" w:rsidRPr="00E51950" w:rsidRDefault="00361F62" w:rsidP="00204C6C">
            <w:pPr>
              <w:pStyle w:val="Prrafodelista"/>
              <w:numPr>
                <w:ilvl w:val="0"/>
                <w:numId w:val="21"/>
              </w:numPr>
              <w:ind w:right="-1"/>
              <w:rPr>
                <w:rFonts w:ascii="Arial" w:hAnsi="Arial" w:cs="Arial"/>
                <w:bCs/>
              </w:rPr>
            </w:pPr>
            <w:r w:rsidRPr="00E51950">
              <w:rPr>
                <w:rFonts w:ascii="Arial" w:hAnsi="Arial" w:cs="Arial"/>
                <w:bCs/>
              </w:rPr>
              <w:t>Reparación y montaje de la llanta 11R22</w:t>
            </w:r>
          </w:p>
          <w:p w14:paraId="77E3186A" w14:textId="3769670D" w:rsidR="00361F62" w:rsidRPr="00E51950" w:rsidRDefault="00361F62" w:rsidP="00204C6C">
            <w:pPr>
              <w:pStyle w:val="Prrafodelista"/>
              <w:numPr>
                <w:ilvl w:val="0"/>
                <w:numId w:val="21"/>
              </w:numPr>
              <w:ind w:right="-1"/>
              <w:rPr>
                <w:rFonts w:ascii="Arial" w:hAnsi="Arial" w:cs="Arial"/>
                <w:bCs/>
              </w:rPr>
            </w:pPr>
            <w:r w:rsidRPr="00E51950">
              <w:rPr>
                <w:rFonts w:ascii="Arial" w:hAnsi="Arial" w:cs="Arial"/>
                <w:bCs/>
              </w:rPr>
              <w:t>Cámara</w:t>
            </w:r>
          </w:p>
          <w:p w14:paraId="7068E796" w14:textId="5550F899" w:rsidR="00361F62" w:rsidRPr="00E51950" w:rsidRDefault="00361F62" w:rsidP="00204C6C">
            <w:pPr>
              <w:pStyle w:val="Prrafodelista"/>
              <w:numPr>
                <w:ilvl w:val="0"/>
                <w:numId w:val="21"/>
              </w:numPr>
              <w:ind w:right="-1"/>
              <w:rPr>
                <w:rFonts w:ascii="Arial" w:hAnsi="Arial" w:cs="Arial"/>
                <w:bCs/>
              </w:rPr>
            </w:pPr>
            <w:r w:rsidRPr="00E51950">
              <w:rPr>
                <w:rFonts w:ascii="Arial" w:hAnsi="Arial" w:cs="Arial"/>
                <w:bCs/>
              </w:rPr>
              <w:t>Válvula jumbo</w:t>
            </w:r>
          </w:p>
          <w:p w14:paraId="61A332C4" w14:textId="14F1A5A6" w:rsidR="00361F62" w:rsidRPr="00E51950" w:rsidRDefault="00361F62" w:rsidP="00204C6C">
            <w:pPr>
              <w:pStyle w:val="Prrafodelista"/>
              <w:numPr>
                <w:ilvl w:val="0"/>
                <w:numId w:val="21"/>
              </w:numPr>
              <w:ind w:right="-1"/>
              <w:rPr>
                <w:rFonts w:ascii="Arial" w:hAnsi="Arial" w:cs="Arial"/>
                <w:bCs/>
              </w:rPr>
            </w:pPr>
            <w:r w:rsidRPr="00E51950">
              <w:rPr>
                <w:rFonts w:ascii="Arial" w:hAnsi="Arial" w:cs="Arial"/>
                <w:bCs/>
              </w:rPr>
              <w:t>Sello para válvula</w:t>
            </w:r>
          </w:p>
          <w:p w14:paraId="3F62C76A" w14:textId="451265A8" w:rsidR="00361F62" w:rsidRPr="00E51950" w:rsidRDefault="00361F62" w:rsidP="00204C6C">
            <w:pPr>
              <w:pStyle w:val="Prrafodelista"/>
              <w:numPr>
                <w:ilvl w:val="0"/>
                <w:numId w:val="21"/>
              </w:numPr>
              <w:ind w:right="-1"/>
              <w:rPr>
                <w:rFonts w:ascii="Arial" w:hAnsi="Arial" w:cs="Arial"/>
                <w:bCs/>
              </w:rPr>
            </w:pPr>
            <w:r w:rsidRPr="00E51950">
              <w:rPr>
                <w:rFonts w:ascii="Arial" w:hAnsi="Arial" w:cs="Arial"/>
                <w:bCs/>
              </w:rPr>
              <w:t xml:space="preserve">Parches </w:t>
            </w:r>
            <w:proofErr w:type="spellStart"/>
            <w:r w:rsidRPr="00E51950">
              <w:rPr>
                <w:rFonts w:ascii="Arial" w:hAnsi="Arial" w:cs="Arial"/>
                <w:bCs/>
              </w:rPr>
              <w:t>tip</w:t>
            </w:r>
            <w:proofErr w:type="spellEnd"/>
            <w:r w:rsidRPr="00E51950">
              <w:rPr>
                <w:rFonts w:ascii="Arial" w:hAnsi="Arial" w:cs="Arial"/>
                <w:bCs/>
              </w:rPr>
              <w:t xml:space="preserve"> top #12 #02</w:t>
            </w:r>
          </w:p>
          <w:p w14:paraId="5E329CD1" w14:textId="53FD76F0" w:rsidR="00361F62" w:rsidRPr="00E51950" w:rsidRDefault="00361F62" w:rsidP="00204C6C">
            <w:pPr>
              <w:pStyle w:val="Prrafodelista"/>
              <w:numPr>
                <w:ilvl w:val="0"/>
                <w:numId w:val="21"/>
              </w:numPr>
              <w:ind w:right="-1"/>
              <w:rPr>
                <w:rFonts w:ascii="Arial" w:hAnsi="Arial" w:cs="Arial"/>
                <w:bCs/>
              </w:rPr>
            </w:pPr>
            <w:r w:rsidRPr="00E51950">
              <w:rPr>
                <w:rFonts w:ascii="Arial" w:hAnsi="Arial" w:cs="Arial"/>
                <w:bCs/>
              </w:rPr>
              <w:t>Servicio a domicilio</w:t>
            </w:r>
          </w:p>
        </w:tc>
        <w:tc>
          <w:tcPr>
            <w:tcW w:w="1783" w:type="dxa"/>
            <w:vAlign w:val="center"/>
          </w:tcPr>
          <w:p w14:paraId="56B6E699" w14:textId="3DC8A656" w:rsidR="00361F62" w:rsidRPr="00E51950" w:rsidRDefault="00361F62" w:rsidP="009B6398">
            <w:pPr>
              <w:spacing w:line="360" w:lineRule="auto"/>
              <w:ind w:right="-1"/>
              <w:jc w:val="center"/>
              <w:rPr>
                <w:rFonts w:ascii="Arial" w:hAnsi="Arial" w:cs="Arial"/>
                <w:bCs/>
              </w:rPr>
            </w:pPr>
            <w:r w:rsidRPr="00E51950">
              <w:rPr>
                <w:rFonts w:ascii="Arial" w:hAnsi="Arial" w:cs="Arial"/>
                <w:bCs/>
              </w:rPr>
              <w:t>$9,977.94</w:t>
            </w:r>
          </w:p>
        </w:tc>
        <w:tc>
          <w:tcPr>
            <w:tcW w:w="1783" w:type="dxa"/>
            <w:vAlign w:val="center"/>
          </w:tcPr>
          <w:p w14:paraId="41B97245" w14:textId="55A20037" w:rsidR="00361F62" w:rsidRPr="00E51950" w:rsidRDefault="00361F62" w:rsidP="00B90E7D">
            <w:pPr>
              <w:spacing w:line="360" w:lineRule="auto"/>
              <w:ind w:right="-1"/>
              <w:jc w:val="center"/>
              <w:rPr>
                <w:rFonts w:ascii="Arial" w:hAnsi="Arial" w:cs="Arial"/>
                <w:bCs/>
              </w:rPr>
            </w:pPr>
            <w:r w:rsidRPr="00E51950">
              <w:rPr>
                <w:rFonts w:ascii="Arial" w:hAnsi="Arial" w:cs="Arial"/>
                <w:bCs/>
              </w:rPr>
              <w:t>07/05/2012</w:t>
            </w:r>
          </w:p>
        </w:tc>
      </w:tr>
      <w:tr w:rsidR="00E51950" w:rsidRPr="00E51950" w14:paraId="10D2E1AD" w14:textId="77777777" w:rsidTr="00204C6C">
        <w:tc>
          <w:tcPr>
            <w:tcW w:w="846" w:type="dxa"/>
            <w:vAlign w:val="center"/>
          </w:tcPr>
          <w:p w14:paraId="6715C0CA" w14:textId="05287262" w:rsidR="00361F62" w:rsidRPr="00E51950" w:rsidRDefault="00361F62" w:rsidP="00B90E7D">
            <w:pPr>
              <w:spacing w:line="360" w:lineRule="auto"/>
              <w:ind w:right="-1"/>
              <w:jc w:val="center"/>
              <w:rPr>
                <w:rFonts w:ascii="Arial" w:hAnsi="Arial" w:cs="Arial"/>
                <w:bCs/>
              </w:rPr>
            </w:pPr>
            <w:r w:rsidRPr="00E51950">
              <w:rPr>
                <w:rFonts w:ascii="Arial" w:hAnsi="Arial" w:cs="Arial"/>
                <w:bCs/>
              </w:rPr>
              <w:t>3553</w:t>
            </w:r>
          </w:p>
        </w:tc>
        <w:tc>
          <w:tcPr>
            <w:tcW w:w="1418" w:type="dxa"/>
            <w:vAlign w:val="center"/>
          </w:tcPr>
          <w:p w14:paraId="4891EF8E" w14:textId="7BB8C67B" w:rsidR="00361F62" w:rsidRPr="00E51950" w:rsidRDefault="00361F62" w:rsidP="00B90E7D">
            <w:pPr>
              <w:spacing w:line="360" w:lineRule="auto"/>
              <w:ind w:right="-1"/>
              <w:jc w:val="center"/>
              <w:rPr>
                <w:rFonts w:ascii="Arial" w:hAnsi="Arial" w:cs="Arial"/>
                <w:bCs/>
              </w:rPr>
            </w:pPr>
            <w:r w:rsidRPr="00E51950">
              <w:rPr>
                <w:rFonts w:ascii="Arial" w:hAnsi="Arial" w:cs="Arial"/>
                <w:bCs/>
              </w:rPr>
              <w:t>16/06/2012</w:t>
            </w:r>
          </w:p>
        </w:tc>
        <w:tc>
          <w:tcPr>
            <w:tcW w:w="3088" w:type="dxa"/>
            <w:vAlign w:val="center"/>
          </w:tcPr>
          <w:p w14:paraId="65ACA885" w14:textId="5F38442B" w:rsidR="00361F62" w:rsidRPr="00E51950" w:rsidRDefault="00361F62" w:rsidP="00204C6C">
            <w:pPr>
              <w:pStyle w:val="Prrafodelista"/>
              <w:numPr>
                <w:ilvl w:val="0"/>
                <w:numId w:val="22"/>
              </w:numPr>
              <w:ind w:right="-1"/>
              <w:rPr>
                <w:rFonts w:ascii="Arial" w:hAnsi="Arial" w:cs="Arial"/>
                <w:bCs/>
              </w:rPr>
            </w:pPr>
            <w:r w:rsidRPr="00E51950">
              <w:rPr>
                <w:rFonts w:ascii="Arial" w:hAnsi="Arial" w:cs="Arial"/>
                <w:bCs/>
              </w:rPr>
              <w:t>Cámara de suspensión</w:t>
            </w:r>
          </w:p>
          <w:p w14:paraId="5A313EBA" w14:textId="77777777" w:rsidR="00361F62" w:rsidRPr="00E51950" w:rsidRDefault="00361F62" w:rsidP="00204C6C">
            <w:pPr>
              <w:pStyle w:val="Prrafodelista"/>
              <w:numPr>
                <w:ilvl w:val="0"/>
                <w:numId w:val="22"/>
              </w:numPr>
              <w:ind w:right="-1"/>
              <w:rPr>
                <w:rFonts w:ascii="Arial" w:hAnsi="Arial" w:cs="Arial"/>
                <w:bCs/>
              </w:rPr>
            </w:pPr>
            <w:r w:rsidRPr="00E51950">
              <w:rPr>
                <w:rFonts w:ascii="Arial" w:hAnsi="Arial" w:cs="Arial"/>
                <w:bCs/>
              </w:rPr>
              <w:t>Reparación de tubo de aire</w:t>
            </w:r>
          </w:p>
          <w:p w14:paraId="394B00AA" w14:textId="6BB1941C" w:rsidR="00361F62" w:rsidRPr="00E51950" w:rsidRDefault="00361F62" w:rsidP="00204C6C">
            <w:pPr>
              <w:pStyle w:val="Prrafodelista"/>
              <w:numPr>
                <w:ilvl w:val="0"/>
                <w:numId w:val="22"/>
              </w:numPr>
              <w:ind w:right="-1"/>
              <w:rPr>
                <w:rFonts w:ascii="Arial" w:hAnsi="Arial" w:cs="Arial"/>
                <w:bCs/>
              </w:rPr>
            </w:pPr>
            <w:r w:rsidRPr="00E51950">
              <w:rPr>
                <w:rFonts w:ascii="Arial" w:hAnsi="Arial" w:cs="Arial"/>
                <w:bCs/>
              </w:rPr>
              <w:t>Adaptaciones de cámara</w:t>
            </w:r>
          </w:p>
          <w:p w14:paraId="2B43651C" w14:textId="7C7C458F" w:rsidR="00361F62" w:rsidRPr="00E51950" w:rsidRDefault="00361F62" w:rsidP="00204C6C">
            <w:pPr>
              <w:pStyle w:val="Prrafodelista"/>
              <w:numPr>
                <w:ilvl w:val="0"/>
                <w:numId w:val="22"/>
              </w:numPr>
              <w:ind w:right="-1"/>
              <w:rPr>
                <w:rFonts w:ascii="Arial" w:hAnsi="Arial" w:cs="Arial"/>
                <w:bCs/>
              </w:rPr>
            </w:pPr>
            <w:proofErr w:type="spellStart"/>
            <w:r w:rsidRPr="00E51950">
              <w:rPr>
                <w:rFonts w:ascii="Arial" w:hAnsi="Arial" w:cs="Arial"/>
                <w:bCs/>
              </w:rPr>
              <w:t>Refaccns</w:t>
            </w:r>
            <w:proofErr w:type="spellEnd"/>
            <w:r w:rsidRPr="00E51950">
              <w:rPr>
                <w:rFonts w:ascii="Arial" w:hAnsi="Arial" w:cs="Arial"/>
                <w:bCs/>
              </w:rPr>
              <w:t xml:space="preserve"> varias para adaptación y </w:t>
            </w:r>
            <w:proofErr w:type="spellStart"/>
            <w:r w:rsidRPr="00E51950">
              <w:rPr>
                <w:rFonts w:ascii="Arial" w:hAnsi="Arial" w:cs="Arial"/>
                <w:bCs/>
              </w:rPr>
              <w:t>reinstal</w:t>
            </w:r>
            <w:proofErr w:type="spellEnd"/>
            <w:r w:rsidRPr="00E51950">
              <w:rPr>
                <w:rFonts w:ascii="Arial" w:hAnsi="Arial" w:cs="Arial"/>
                <w:bCs/>
              </w:rPr>
              <w:t>.</w:t>
            </w:r>
          </w:p>
          <w:p w14:paraId="1E263206" w14:textId="77777777" w:rsidR="00361F62" w:rsidRPr="00E51950" w:rsidRDefault="00361F62" w:rsidP="00204C6C">
            <w:pPr>
              <w:pStyle w:val="Prrafodelista"/>
              <w:numPr>
                <w:ilvl w:val="0"/>
                <w:numId w:val="22"/>
              </w:numPr>
              <w:ind w:right="-1"/>
              <w:rPr>
                <w:rFonts w:ascii="Arial" w:hAnsi="Arial" w:cs="Arial"/>
                <w:bCs/>
              </w:rPr>
            </w:pPr>
            <w:r w:rsidRPr="00E51950">
              <w:rPr>
                <w:rFonts w:ascii="Arial" w:hAnsi="Arial" w:cs="Arial"/>
                <w:bCs/>
              </w:rPr>
              <w:t>Tubo nuevo</w:t>
            </w:r>
          </w:p>
          <w:p w14:paraId="21A00330" w14:textId="5E197FF0" w:rsidR="00361F62" w:rsidRPr="00E51950" w:rsidRDefault="00361F62" w:rsidP="00204C6C">
            <w:pPr>
              <w:pStyle w:val="Prrafodelista"/>
              <w:numPr>
                <w:ilvl w:val="0"/>
                <w:numId w:val="22"/>
              </w:numPr>
              <w:ind w:right="-1"/>
              <w:rPr>
                <w:rFonts w:ascii="Arial" w:hAnsi="Arial" w:cs="Arial"/>
                <w:bCs/>
              </w:rPr>
            </w:pPr>
            <w:r w:rsidRPr="00E51950">
              <w:rPr>
                <w:rFonts w:ascii="Arial" w:hAnsi="Arial" w:cs="Arial"/>
                <w:bCs/>
              </w:rPr>
              <w:t>Servicio a domicilio</w:t>
            </w:r>
          </w:p>
        </w:tc>
        <w:tc>
          <w:tcPr>
            <w:tcW w:w="1783" w:type="dxa"/>
            <w:vAlign w:val="center"/>
          </w:tcPr>
          <w:p w14:paraId="12A711CC" w14:textId="09C5146B" w:rsidR="00361F62" w:rsidRPr="00E51950" w:rsidRDefault="00361F62" w:rsidP="009B6398">
            <w:pPr>
              <w:spacing w:line="360" w:lineRule="auto"/>
              <w:ind w:right="-1"/>
              <w:jc w:val="center"/>
              <w:rPr>
                <w:rFonts w:ascii="Arial" w:hAnsi="Arial" w:cs="Arial"/>
                <w:bCs/>
              </w:rPr>
            </w:pPr>
            <w:r w:rsidRPr="00E51950">
              <w:rPr>
                <w:rFonts w:ascii="Arial" w:hAnsi="Arial" w:cs="Arial"/>
                <w:bCs/>
              </w:rPr>
              <w:t>$50,572.66</w:t>
            </w:r>
          </w:p>
        </w:tc>
        <w:tc>
          <w:tcPr>
            <w:tcW w:w="1783" w:type="dxa"/>
            <w:vAlign w:val="center"/>
          </w:tcPr>
          <w:p w14:paraId="2E626BEB" w14:textId="16623BB2" w:rsidR="00361F62" w:rsidRPr="00E51950" w:rsidRDefault="00204C6C" w:rsidP="00B90E7D">
            <w:pPr>
              <w:spacing w:line="360" w:lineRule="auto"/>
              <w:ind w:right="-1"/>
              <w:jc w:val="center"/>
              <w:rPr>
                <w:rFonts w:ascii="Arial" w:hAnsi="Arial" w:cs="Arial"/>
                <w:bCs/>
              </w:rPr>
            </w:pPr>
            <w:r w:rsidRPr="00E51950">
              <w:rPr>
                <w:rFonts w:ascii="Arial" w:hAnsi="Arial" w:cs="Arial"/>
                <w:bCs/>
              </w:rPr>
              <w:t>12/06/2012</w:t>
            </w:r>
          </w:p>
        </w:tc>
      </w:tr>
      <w:tr w:rsidR="00E51950" w:rsidRPr="00E51950" w14:paraId="2252C7F8" w14:textId="77777777" w:rsidTr="00204C6C">
        <w:tc>
          <w:tcPr>
            <w:tcW w:w="846" w:type="dxa"/>
            <w:vAlign w:val="center"/>
          </w:tcPr>
          <w:p w14:paraId="6B6B1D86" w14:textId="5CCE371B" w:rsidR="00204C6C" w:rsidRPr="00E51950" w:rsidRDefault="00204C6C" w:rsidP="00B90E7D">
            <w:pPr>
              <w:spacing w:line="360" w:lineRule="auto"/>
              <w:ind w:right="-1"/>
              <w:jc w:val="center"/>
              <w:rPr>
                <w:rFonts w:ascii="Arial" w:hAnsi="Arial" w:cs="Arial"/>
                <w:bCs/>
              </w:rPr>
            </w:pPr>
            <w:r w:rsidRPr="00E51950">
              <w:rPr>
                <w:rFonts w:ascii="Arial" w:hAnsi="Arial" w:cs="Arial"/>
                <w:bCs/>
              </w:rPr>
              <w:t>24175</w:t>
            </w:r>
          </w:p>
        </w:tc>
        <w:tc>
          <w:tcPr>
            <w:tcW w:w="1418" w:type="dxa"/>
            <w:vAlign w:val="center"/>
          </w:tcPr>
          <w:p w14:paraId="075893B2" w14:textId="6E24E19F" w:rsidR="00204C6C" w:rsidRPr="00E51950" w:rsidRDefault="00204C6C" w:rsidP="00B90E7D">
            <w:pPr>
              <w:spacing w:line="360" w:lineRule="auto"/>
              <w:ind w:right="-1"/>
              <w:jc w:val="center"/>
              <w:rPr>
                <w:rFonts w:ascii="Arial" w:hAnsi="Arial" w:cs="Arial"/>
                <w:bCs/>
              </w:rPr>
            </w:pPr>
            <w:r w:rsidRPr="00E51950">
              <w:rPr>
                <w:rFonts w:ascii="Arial" w:hAnsi="Arial" w:cs="Arial"/>
                <w:bCs/>
              </w:rPr>
              <w:t>30/08/2012</w:t>
            </w:r>
          </w:p>
        </w:tc>
        <w:tc>
          <w:tcPr>
            <w:tcW w:w="3088" w:type="dxa"/>
            <w:vAlign w:val="center"/>
          </w:tcPr>
          <w:p w14:paraId="344466F3" w14:textId="77777777" w:rsidR="00204C6C" w:rsidRPr="00E51950" w:rsidRDefault="00204C6C" w:rsidP="00204C6C">
            <w:pPr>
              <w:pStyle w:val="Prrafodelista"/>
              <w:numPr>
                <w:ilvl w:val="0"/>
                <w:numId w:val="23"/>
              </w:numPr>
              <w:ind w:left="705" w:right="-1"/>
              <w:rPr>
                <w:rFonts w:ascii="Arial" w:hAnsi="Arial" w:cs="Arial"/>
                <w:bCs/>
              </w:rPr>
            </w:pPr>
            <w:r w:rsidRPr="00E51950">
              <w:rPr>
                <w:rFonts w:ascii="Arial" w:hAnsi="Arial" w:cs="Arial"/>
                <w:bCs/>
              </w:rPr>
              <w:t>Instalación de</w:t>
            </w:r>
          </w:p>
          <w:p w14:paraId="6C26CA6F" w14:textId="457AC4B5" w:rsidR="00204C6C" w:rsidRPr="00E51950" w:rsidRDefault="00204C6C" w:rsidP="00204C6C">
            <w:pPr>
              <w:pStyle w:val="Prrafodelista"/>
              <w:numPr>
                <w:ilvl w:val="0"/>
                <w:numId w:val="23"/>
              </w:numPr>
              <w:ind w:left="705" w:right="-1"/>
              <w:rPr>
                <w:rFonts w:ascii="Arial" w:hAnsi="Arial" w:cs="Arial"/>
                <w:bCs/>
              </w:rPr>
            </w:pPr>
            <w:r w:rsidRPr="00E51950">
              <w:rPr>
                <w:rFonts w:ascii="Arial" w:hAnsi="Arial" w:cs="Arial"/>
                <w:bCs/>
              </w:rPr>
              <w:t>Mano de obra</w:t>
            </w:r>
          </w:p>
        </w:tc>
        <w:tc>
          <w:tcPr>
            <w:tcW w:w="1783" w:type="dxa"/>
            <w:vAlign w:val="center"/>
          </w:tcPr>
          <w:p w14:paraId="2730FC10" w14:textId="74EF5DF2" w:rsidR="00204C6C" w:rsidRPr="00E51950" w:rsidRDefault="00204C6C" w:rsidP="00204C6C">
            <w:pPr>
              <w:spacing w:line="360" w:lineRule="auto"/>
              <w:ind w:right="-1"/>
              <w:jc w:val="center"/>
              <w:rPr>
                <w:rFonts w:ascii="Arial" w:hAnsi="Arial" w:cs="Arial"/>
                <w:bCs/>
              </w:rPr>
            </w:pPr>
            <w:r w:rsidRPr="00E51950">
              <w:rPr>
                <w:rFonts w:ascii="Arial" w:hAnsi="Arial" w:cs="Arial"/>
                <w:bCs/>
              </w:rPr>
              <w:t>$133,000.00</w:t>
            </w:r>
          </w:p>
        </w:tc>
        <w:tc>
          <w:tcPr>
            <w:tcW w:w="1783" w:type="dxa"/>
            <w:vAlign w:val="center"/>
          </w:tcPr>
          <w:p w14:paraId="1D42AF7B" w14:textId="1DF3F4D8" w:rsidR="00204C6C" w:rsidRPr="00E51950" w:rsidRDefault="00204C6C" w:rsidP="00B90E7D">
            <w:pPr>
              <w:spacing w:line="360" w:lineRule="auto"/>
              <w:ind w:right="-1"/>
              <w:jc w:val="center"/>
              <w:rPr>
                <w:rFonts w:ascii="Arial" w:hAnsi="Arial" w:cs="Arial"/>
                <w:bCs/>
              </w:rPr>
            </w:pPr>
            <w:r w:rsidRPr="00E51950">
              <w:rPr>
                <w:rFonts w:ascii="Arial" w:hAnsi="Arial" w:cs="Arial"/>
                <w:bCs/>
              </w:rPr>
              <w:t>31/08/2012</w:t>
            </w:r>
          </w:p>
        </w:tc>
      </w:tr>
      <w:tr w:rsidR="00E51950" w:rsidRPr="00E51950" w14:paraId="79178BEA" w14:textId="77777777" w:rsidTr="00204C6C">
        <w:tc>
          <w:tcPr>
            <w:tcW w:w="846" w:type="dxa"/>
            <w:vAlign w:val="center"/>
          </w:tcPr>
          <w:p w14:paraId="234AD2B7" w14:textId="77777777" w:rsidR="00204C6C" w:rsidRPr="00E51950" w:rsidRDefault="00204C6C" w:rsidP="00B90E7D">
            <w:pPr>
              <w:spacing w:line="360" w:lineRule="auto"/>
              <w:ind w:right="-1"/>
              <w:jc w:val="center"/>
              <w:rPr>
                <w:rFonts w:ascii="Arial" w:hAnsi="Arial" w:cs="Arial"/>
                <w:bCs/>
              </w:rPr>
            </w:pPr>
          </w:p>
        </w:tc>
        <w:tc>
          <w:tcPr>
            <w:tcW w:w="1418" w:type="dxa"/>
            <w:vAlign w:val="center"/>
          </w:tcPr>
          <w:p w14:paraId="08827353" w14:textId="77777777" w:rsidR="00204C6C" w:rsidRPr="00E51950" w:rsidRDefault="00204C6C" w:rsidP="00B90E7D">
            <w:pPr>
              <w:spacing w:line="360" w:lineRule="auto"/>
              <w:ind w:right="-1"/>
              <w:jc w:val="center"/>
              <w:rPr>
                <w:rFonts w:ascii="Arial" w:hAnsi="Arial" w:cs="Arial"/>
                <w:bCs/>
              </w:rPr>
            </w:pPr>
          </w:p>
        </w:tc>
        <w:tc>
          <w:tcPr>
            <w:tcW w:w="3088" w:type="dxa"/>
            <w:vAlign w:val="center"/>
          </w:tcPr>
          <w:p w14:paraId="0F8EFD83" w14:textId="175F8400" w:rsidR="00204C6C" w:rsidRPr="00E51950" w:rsidRDefault="00204C6C" w:rsidP="00204C6C">
            <w:pPr>
              <w:pStyle w:val="Prrafodelista"/>
              <w:ind w:left="705" w:right="-1"/>
              <w:rPr>
                <w:rFonts w:ascii="Arial" w:hAnsi="Arial" w:cs="Arial"/>
                <w:b/>
                <w:bCs/>
              </w:rPr>
            </w:pPr>
            <w:r w:rsidRPr="00E51950">
              <w:rPr>
                <w:rFonts w:ascii="Arial" w:hAnsi="Arial" w:cs="Arial"/>
                <w:b/>
                <w:bCs/>
              </w:rPr>
              <w:t>TOTAL:</w:t>
            </w:r>
          </w:p>
        </w:tc>
        <w:tc>
          <w:tcPr>
            <w:tcW w:w="1783" w:type="dxa"/>
            <w:vAlign w:val="center"/>
          </w:tcPr>
          <w:p w14:paraId="7BA05391" w14:textId="312CB888" w:rsidR="00204C6C" w:rsidRPr="00E51950" w:rsidRDefault="006E6C18" w:rsidP="00204C6C">
            <w:pPr>
              <w:spacing w:line="360" w:lineRule="auto"/>
              <w:ind w:right="-1"/>
              <w:jc w:val="center"/>
              <w:rPr>
                <w:rFonts w:ascii="Arial" w:hAnsi="Arial" w:cs="Arial"/>
                <w:b/>
                <w:bCs/>
              </w:rPr>
            </w:pPr>
            <w:r w:rsidRPr="00E51950">
              <w:rPr>
                <w:rFonts w:ascii="Arial" w:hAnsi="Arial" w:cs="Arial"/>
                <w:b/>
                <w:bCs/>
              </w:rPr>
              <w:t>$529,235.82</w:t>
            </w:r>
          </w:p>
        </w:tc>
        <w:tc>
          <w:tcPr>
            <w:tcW w:w="1783" w:type="dxa"/>
            <w:vAlign w:val="center"/>
          </w:tcPr>
          <w:p w14:paraId="50B2DEBB" w14:textId="77777777" w:rsidR="00204C6C" w:rsidRPr="00E51950" w:rsidRDefault="00204C6C" w:rsidP="00B90E7D">
            <w:pPr>
              <w:spacing w:line="360" w:lineRule="auto"/>
              <w:ind w:right="-1"/>
              <w:jc w:val="center"/>
              <w:rPr>
                <w:rFonts w:ascii="Arial" w:hAnsi="Arial" w:cs="Arial"/>
                <w:bCs/>
              </w:rPr>
            </w:pPr>
          </w:p>
        </w:tc>
      </w:tr>
    </w:tbl>
    <w:p w14:paraId="047C7F34" w14:textId="539FF2ED" w:rsidR="00B90E7D" w:rsidRPr="00E51950" w:rsidRDefault="00B90E7D" w:rsidP="00B90E7D">
      <w:pPr>
        <w:spacing w:line="360" w:lineRule="auto"/>
        <w:ind w:right="-1" w:firstLine="567"/>
        <w:jc w:val="both"/>
        <w:rPr>
          <w:rFonts w:ascii="Arial" w:hAnsi="Arial" w:cs="Arial"/>
          <w:bCs/>
          <w:sz w:val="24"/>
          <w:szCs w:val="24"/>
        </w:rPr>
      </w:pPr>
    </w:p>
    <w:p w14:paraId="4571D130" w14:textId="795E2827" w:rsidR="00FE74D5" w:rsidRPr="00E51950" w:rsidRDefault="006E6C18" w:rsidP="00FE74D5">
      <w:pPr>
        <w:spacing w:line="360" w:lineRule="auto"/>
        <w:ind w:firstLine="567"/>
        <w:jc w:val="both"/>
        <w:rPr>
          <w:rFonts w:ascii="Arial" w:hAnsi="Arial" w:cs="Arial"/>
          <w:sz w:val="24"/>
          <w:szCs w:val="24"/>
        </w:rPr>
      </w:pPr>
      <w:r w:rsidRPr="00E51950">
        <w:rPr>
          <w:rFonts w:ascii="Arial" w:hAnsi="Arial" w:cs="Arial"/>
          <w:bCs/>
          <w:iCs/>
          <w:sz w:val="24"/>
          <w:szCs w:val="24"/>
        </w:rPr>
        <w:t>D</w:t>
      </w:r>
      <w:r w:rsidR="00941386" w:rsidRPr="00E51950">
        <w:rPr>
          <w:rFonts w:ascii="Arial" w:hAnsi="Arial" w:cs="Arial"/>
          <w:bCs/>
          <w:iCs/>
          <w:sz w:val="24"/>
          <w:szCs w:val="24"/>
        </w:rPr>
        <w:t xml:space="preserve">e lo transcrito se advierte, que con los documentos ofrecidos por la </w:t>
      </w:r>
      <w:r w:rsidR="00941386" w:rsidRPr="00E51950">
        <w:rPr>
          <w:rFonts w:ascii="Arial" w:hAnsi="Arial" w:cs="Arial"/>
          <w:b/>
          <w:bCs/>
          <w:iCs/>
          <w:sz w:val="24"/>
          <w:szCs w:val="24"/>
        </w:rPr>
        <w:t xml:space="preserve">parte actora </w:t>
      </w:r>
      <w:r w:rsidR="00941386" w:rsidRPr="00E51950">
        <w:rPr>
          <w:rFonts w:ascii="Arial" w:hAnsi="Arial" w:cs="Arial"/>
          <w:bCs/>
          <w:iCs/>
          <w:sz w:val="24"/>
          <w:szCs w:val="24"/>
        </w:rPr>
        <w:t xml:space="preserve">se acredita la existencia </w:t>
      </w:r>
      <w:r w:rsidR="00E43C69" w:rsidRPr="00E51950">
        <w:rPr>
          <w:rFonts w:ascii="Arial" w:hAnsi="Arial" w:cs="Arial"/>
          <w:bCs/>
          <w:iCs/>
          <w:sz w:val="24"/>
          <w:szCs w:val="24"/>
        </w:rPr>
        <w:t>de</w:t>
      </w:r>
      <w:r w:rsidR="00941386" w:rsidRPr="00E51950">
        <w:rPr>
          <w:rFonts w:ascii="Arial" w:hAnsi="Arial" w:cs="Arial"/>
          <w:bCs/>
          <w:iCs/>
          <w:sz w:val="24"/>
          <w:szCs w:val="24"/>
        </w:rPr>
        <w:t xml:space="preserve"> la cantidad de </w:t>
      </w:r>
      <w:r w:rsidR="00941386" w:rsidRPr="00E51950">
        <w:rPr>
          <w:rFonts w:ascii="Arial" w:hAnsi="Arial" w:cs="Arial"/>
          <w:b/>
          <w:bCs/>
          <w:sz w:val="24"/>
          <w:szCs w:val="24"/>
        </w:rPr>
        <w:t>$</w:t>
      </w:r>
      <w:r w:rsidR="00941386" w:rsidRPr="00E51950">
        <w:rPr>
          <w:rFonts w:ascii="Arial" w:hAnsi="Arial" w:cs="Arial"/>
          <w:b/>
          <w:sz w:val="24"/>
          <w:szCs w:val="24"/>
        </w:rPr>
        <w:t>529,235.82 (quinientos veinte nueve mil doscientos treinta y cinco pesos 82/100 M.N.)</w:t>
      </w:r>
      <w:r w:rsidR="00E43C69" w:rsidRPr="00E51950">
        <w:rPr>
          <w:rFonts w:ascii="Arial" w:hAnsi="Arial" w:cs="Arial"/>
          <w:sz w:val="24"/>
          <w:szCs w:val="24"/>
        </w:rPr>
        <w:t>.</w:t>
      </w:r>
    </w:p>
    <w:p w14:paraId="2C374B3E" w14:textId="165142BF" w:rsidR="00E43C69" w:rsidRPr="00E51950" w:rsidRDefault="00E43C69" w:rsidP="00FE74D5">
      <w:pPr>
        <w:spacing w:line="360" w:lineRule="auto"/>
        <w:ind w:firstLine="567"/>
        <w:jc w:val="both"/>
        <w:rPr>
          <w:rFonts w:ascii="Arial" w:hAnsi="Arial" w:cs="Arial"/>
          <w:sz w:val="24"/>
          <w:szCs w:val="24"/>
        </w:rPr>
      </w:pPr>
      <w:r w:rsidRPr="00E51950">
        <w:rPr>
          <w:rFonts w:ascii="Arial" w:hAnsi="Arial" w:cs="Arial"/>
          <w:sz w:val="24"/>
          <w:szCs w:val="24"/>
        </w:rPr>
        <w:t xml:space="preserve">Ahora, se debe de determinar si la </w:t>
      </w:r>
      <w:r w:rsidRPr="00E51950">
        <w:rPr>
          <w:rFonts w:ascii="Arial" w:hAnsi="Arial" w:cs="Arial"/>
          <w:b/>
          <w:bCs/>
          <w:sz w:val="24"/>
          <w:szCs w:val="24"/>
        </w:rPr>
        <w:t xml:space="preserve">autoridad demandada </w:t>
      </w:r>
      <w:r w:rsidRPr="00E51950">
        <w:rPr>
          <w:rFonts w:ascii="Arial" w:hAnsi="Arial" w:cs="Arial"/>
          <w:sz w:val="24"/>
          <w:szCs w:val="24"/>
        </w:rPr>
        <w:t>adeuda la citada cantidad.</w:t>
      </w:r>
    </w:p>
    <w:p w14:paraId="2B34CE64" w14:textId="3F78660C" w:rsidR="00E43C69" w:rsidRPr="00E51950" w:rsidRDefault="00E43C69" w:rsidP="00E43C69">
      <w:pPr>
        <w:spacing w:line="360" w:lineRule="auto"/>
        <w:ind w:firstLine="567"/>
        <w:jc w:val="both"/>
        <w:rPr>
          <w:rFonts w:ascii="Arial" w:hAnsi="Arial" w:cs="Arial"/>
          <w:sz w:val="24"/>
          <w:szCs w:val="24"/>
        </w:rPr>
      </w:pPr>
      <w:r w:rsidRPr="00E51950">
        <w:rPr>
          <w:rFonts w:ascii="Arial" w:hAnsi="Arial" w:cs="Arial"/>
          <w:sz w:val="24"/>
          <w:szCs w:val="24"/>
        </w:rPr>
        <w:t xml:space="preserve">Para ello tenemos que las documentales ya señaladas contienen el sello de recibido, por un periodo de </w:t>
      </w:r>
      <w:r w:rsidRPr="00E51950">
        <w:rPr>
          <w:rFonts w:ascii="Arial" w:hAnsi="Arial" w:cs="Arial"/>
          <w:b/>
          <w:bCs/>
          <w:sz w:val="24"/>
          <w:szCs w:val="24"/>
        </w:rPr>
        <w:t>cuatro de julio de dos mil once a treinta y uno de agosto de dos mil doce.</w:t>
      </w:r>
    </w:p>
    <w:p w14:paraId="6BF2B15B" w14:textId="6F4DFF29" w:rsidR="008F729F" w:rsidRPr="00E51950" w:rsidRDefault="008F729F" w:rsidP="00941053">
      <w:pPr>
        <w:spacing w:line="360" w:lineRule="auto"/>
        <w:ind w:firstLine="567"/>
        <w:jc w:val="both"/>
        <w:rPr>
          <w:rFonts w:ascii="Arial" w:hAnsi="Arial" w:cs="Arial"/>
          <w:sz w:val="24"/>
          <w:szCs w:val="24"/>
        </w:rPr>
      </w:pPr>
      <w:r w:rsidRPr="00E51950">
        <w:rPr>
          <w:rFonts w:ascii="Arial" w:hAnsi="Arial" w:cs="Arial"/>
          <w:sz w:val="24"/>
          <w:szCs w:val="24"/>
        </w:rPr>
        <w:t xml:space="preserve">Por lo tanto, toda vez que la </w:t>
      </w:r>
      <w:r w:rsidRPr="00E51950">
        <w:rPr>
          <w:rFonts w:ascii="Arial" w:hAnsi="Arial" w:cs="Arial"/>
          <w:b/>
          <w:sz w:val="24"/>
          <w:szCs w:val="24"/>
        </w:rPr>
        <w:t xml:space="preserve">autoridad demanda </w:t>
      </w:r>
      <w:r w:rsidR="00941053" w:rsidRPr="00E51950">
        <w:rPr>
          <w:rFonts w:ascii="Arial" w:hAnsi="Arial" w:cs="Arial"/>
          <w:bCs/>
          <w:sz w:val="24"/>
          <w:szCs w:val="24"/>
        </w:rPr>
        <w:t xml:space="preserve">no se excepcionó de haber pagado las facturas y tampoco </w:t>
      </w:r>
      <w:r w:rsidRPr="00E51950">
        <w:rPr>
          <w:rFonts w:ascii="Arial" w:hAnsi="Arial" w:cs="Arial"/>
          <w:sz w:val="24"/>
          <w:szCs w:val="24"/>
        </w:rPr>
        <w:t>objetó la autenticidad de las</w:t>
      </w:r>
      <w:r w:rsidR="00941053" w:rsidRPr="00E51950">
        <w:rPr>
          <w:rFonts w:ascii="Arial" w:hAnsi="Arial" w:cs="Arial"/>
          <w:sz w:val="24"/>
          <w:szCs w:val="24"/>
        </w:rPr>
        <w:t xml:space="preserve"> mismas, se acreditó </w:t>
      </w:r>
      <w:r w:rsidRPr="00E51950">
        <w:rPr>
          <w:rFonts w:ascii="Arial" w:hAnsi="Arial" w:cs="Arial"/>
          <w:sz w:val="24"/>
          <w:szCs w:val="24"/>
        </w:rPr>
        <w:t xml:space="preserve">que </w:t>
      </w:r>
      <w:r w:rsidR="00941053" w:rsidRPr="00E51950">
        <w:rPr>
          <w:rFonts w:ascii="Arial" w:hAnsi="Arial" w:cs="Arial"/>
          <w:sz w:val="24"/>
          <w:szCs w:val="24"/>
        </w:rPr>
        <w:t xml:space="preserve">el </w:t>
      </w:r>
      <w:r w:rsidRPr="00E51950">
        <w:rPr>
          <w:rFonts w:ascii="Arial" w:hAnsi="Arial" w:cs="Arial"/>
          <w:sz w:val="24"/>
          <w:szCs w:val="24"/>
        </w:rPr>
        <w:t xml:space="preserve">contenido en ellas hace prueba plena, al ser documentales públicas y no obrar en </w:t>
      </w:r>
      <w:r w:rsidRPr="00E51950">
        <w:rPr>
          <w:rFonts w:ascii="Arial" w:hAnsi="Arial" w:cs="Arial"/>
          <w:sz w:val="24"/>
          <w:szCs w:val="24"/>
        </w:rPr>
        <w:lastRenderedPageBreak/>
        <w:t>autos prueba en contrario acerca de su autenticidad</w:t>
      </w:r>
      <w:r w:rsidR="00941053" w:rsidRPr="00E51950">
        <w:rPr>
          <w:rFonts w:ascii="Arial" w:hAnsi="Arial" w:cs="Arial"/>
          <w:sz w:val="24"/>
          <w:szCs w:val="24"/>
        </w:rPr>
        <w:t xml:space="preserve">, como ya se dijo, en los términos del artículo 203 fracción I de la Ley de </w:t>
      </w:r>
      <w:r w:rsidR="00100E86" w:rsidRPr="00E51950">
        <w:rPr>
          <w:rFonts w:ascii="Arial" w:hAnsi="Arial" w:cs="Arial"/>
          <w:sz w:val="24"/>
          <w:szCs w:val="24"/>
        </w:rPr>
        <w:t>Procedimiento y Justicia Administrativa para el Estado.</w:t>
      </w:r>
    </w:p>
    <w:p w14:paraId="2AF9C607" w14:textId="00CFF50F" w:rsidR="00F47A03" w:rsidRPr="00E51950" w:rsidRDefault="008F729F" w:rsidP="00282C3F">
      <w:pPr>
        <w:spacing w:line="360" w:lineRule="auto"/>
        <w:ind w:right="-1" w:firstLine="567"/>
        <w:jc w:val="both"/>
        <w:rPr>
          <w:rFonts w:ascii="Arial" w:hAnsi="Arial" w:cs="Arial"/>
          <w:bCs/>
          <w:sz w:val="24"/>
          <w:szCs w:val="24"/>
        </w:rPr>
      </w:pPr>
      <w:r w:rsidRPr="00E51950">
        <w:rPr>
          <w:rFonts w:ascii="Arial" w:hAnsi="Arial" w:cs="Arial"/>
          <w:bCs/>
          <w:sz w:val="24"/>
          <w:szCs w:val="24"/>
        </w:rPr>
        <w:t>De ahí</w:t>
      </w:r>
      <w:r w:rsidR="00337E43" w:rsidRPr="00E51950">
        <w:rPr>
          <w:rFonts w:ascii="Arial" w:hAnsi="Arial" w:cs="Arial"/>
          <w:bCs/>
          <w:sz w:val="24"/>
          <w:szCs w:val="24"/>
        </w:rPr>
        <w:t>,</w:t>
      </w:r>
      <w:r w:rsidR="00282C3F" w:rsidRPr="00E51950">
        <w:rPr>
          <w:rFonts w:ascii="Arial" w:hAnsi="Arial" w:cs="Arial"/>
          <w:bCs/>
          <w:sz w:val="24"/>
          <w:szCs w:val="24"/>
        </w:rPr>
        <w:t xml:space="preserve"> que al no obrar en autos del presente juicio de nulidad, las documentales con las cuales se acredite que la </w:t>
      </w:r>
      <w:r w:rsidR="00282C3F" w:rsidRPr="00E51950">
        <w:rPr>
          <w:rFonts w:ascii="Arial" w:hAnsi="Arial" w:cs="Arial"/>
          <w:b/>
          <w:bCs/>
          <w:sz w:val="24"/>
          <w:szCs w:val="24"/>
        </w:rPr>
        <w:t>autoridad demandada</w:t>
      </w:r>
      <w:r w:rsidR="00282C3F" w:rsidRPr="00E51950">
        <w:rPr>
          <w:rFonts w:ascii="Arial" w:hAnsi="Arial" w:cs="Arial"/>
          <w:bCs/>
          <w:sz w:val="24"/>
          <w:szCs w:val="24"/>
        </w:rPr>
        <w:t xml:space="preserve"> </w:t>
      </w:r>
      <w:r w:rsidR="00100E86" w:rsidRPr="00E51950">
        <w:rPr>
          <w:rFonts w:ascii="Arial" w:hAnsi="Arial" w:cs="Arial"/>
          <w:bCs/>
          <w:sz w:val="24"/>
          <w:szCs w:val="24"/>
        </w:rPr>
        <w:t>realizó</w:t>
      </w:r>
      <w:r w:rsidR="00282C3F" w:rsidRPr="00E51950">
        <w:rPr>
          <w:rFonts w:ascii="Arial" w:hAnsi="Arial" w:cs="Arial"/>
          <w:bCs/>
          <w:sz w:val="24"/>
          <w:szCs w:val="24"/>
        </w:rPr>
        <w:t xml:space="preserve"> el pago correspondiente como contraprestación al servicio brindado por la persona moral denominada</w:t>
      </w:r>
      <w:r w:rsidR="00D602F3">
        <w:rPr>
          <w:rFonts w:ascii="Arial" w:hAnsi="Arial" w:cs="Arial"/>
          <w:bCs/>
          <w:sz w:val="24"/>
          <w:szCs w:val="24"/>
        </w:rPr>
        <w:t xml:space="preserve"> </w:t>
      </w:r>
      <w:r w:rsidR="00D602F3">
        <w:rPr>
          <w:rFonts w:ascii="Arial" w:hAnsi="Arial" w:cs="Arial"/>
          <w:sz w:val="24"/>
          <w:szCs w:val="24"/>
        </w:rPr>
        <w:t>**********</w:t>
      </w:r>
      <w:r w:rsidR="00282C3F" w:rsidRPr="00E51950">
        <w:rPr>
          <w:rFonts w:ascii="Arial" w:hAnsi="Arial" w:cs="Arial"/>
          <w:bCs/>
          <w:sz w:val="24"/>
          <w:szCs w:val="24"/>
        </w:rPr>
        <w:t xml:space="preserve">, </w:t>
      </w:r>
      <w:r w:rsidR="00100E86" w:rsidRPr="00E51950">
        <w:rPr>
          <w:rFonts w:ascii="Arial" w:hAnsi="Arial" w:cs="Arial"/>
          <w:b/>
          <w:sz w:val="24"/>
          <w:szCs w:val="24"/>
        </w:rPr>
        <w:t xml:space="preserve">se condena al </w:t>
      </w:r>
      <w:r w:rsidRPr="00E51950">
        <w:rPr>
          <w:rFonts w:ascii="Arial" w:hAnsi="Arial" w:cs="Arial"/>
          <w:b/>
          <w:bCs/>
          <w:sz w:val="24"/>
          <w:szCs w:val="24"/>
        </w:rPr>
        <w:t xml:space="preserve">Municipio de Oaxaca de Juárez, Oaxaca </w:t>
      </w:r>
      <w:r w:rsidR="00100E86" w:rsidRPr="00E51950">
        <w:rPr>
          <w:rFonts w:ascii="Arial" w:hAnsi="Arial" w:cs="Arial"/>
          <w:sz w:val="24"/>
          <w:szCs w:val="24"/>
        </w:rPr>
        <w:t xml:space="preserve">a </w:t>
      </w:r>
      <w:r w:rsidR="00CC7E37" w:rsidRPr="00E51950">
        <w:rPr>
          <w:rFonts w:ascii="Arial" w:hAnsi="Arial" w:cs="Arial"/>
          <w:bCs/>
          <w:sz w:val="24"/>
          <w:szCs w:val="24"/>
        </w:rPr>
        <w:t xml:space="preserve">realizar el pago de la cantidad de </w:t>
      </w:r>
      <w:r w:rsidR="00CC7E37" w:rsidRPr="00E51950">
        <w:rPr>
          <w:rFonts w:ascii="Arial" w:hAnsi="Arial" w:cs="Arial"/>
          <w:b/>
          <w:bCs/>
          <w:sz w:val="24"/>
          <w:szCs w:val="24"/>
        </w:rPr>
        <w:t>$</w:t>
      </w:r>
      <w:r w:rsidR="00CC7E37" w:rsidRPr="00E51950">
        <w:rPr>
          <w:rFonts w:ascii="Arial" w:hAnsi="Arial" w:cs="Arial"/>
          <w:b/>
          <w:sz w:val="24"/>
          <w:szCs w:val="24"/>
        </w:rPr>
        <w:t>529,235.82 (quinientos veinte nueve mil doscientos treinta y cinco pesos 82/100 M.N.)</w:t>
      </w:r>
      <w:r w:rsidR="00FF2CAD" w:rsidRPr="00E51950">
        <w:rPr>
          <w:rFonts w:ascii="Arial" w:hAnsi="Arial" w:cs="Arial"/>
          <w:bCs/>
          <w:sz w:val="24"/>
          <w:szCs w:val="24"/>
        </w:rPr>
        <w:t xml:space="preserve">, al acreditarse que esa autoridad </w:t>
      </w:r>
      <w:r w:rsidR="00282C3F" w:rsidRPr="00E51950">
        <w:rPr>
          <w:rFonts w:ascii="Arial" w:hAnsi="Arial" w:cs="Arial"/>
          <w:bCs/>
          <w:sz w:val="24"/>
          <w:szCs w:val="24"/>
        </w:rPr>
        <w:t>fue beneficiada por el servicio proporcionado por la parte actora.</w:t>
      </w:r>
    </w:p>
    <w:p w14:paraId="7E4B55BD" w14:textId="3B013BAB" w:rsidR="00056D01" w:rsidRPr="00E51950" w:rsidRDefault="00F24431" w:rsidP="001559E0">
      <w:pPr>
        <w:spacing w:line="360" w:lineRule="auto"/>
        <w:ind w:right="-1" w:firstLine="567"/>
        <w:jc w:val="both"/>
        <w:rPr>
          <w:rFonts w:ascii="Arial" w:hAnsi="Arial" w:cs="Arial"/>
          <w:bCs/>
          <w:sz w:val="24"/>
          <w:szCs w:val="24"/>
        </w:rPr>
      </w:pPr>
      <w:r w:rsidRPr="00E51950">
        <w:rPr>
          <w:rFonts w:ascii="Arial" w:hAnsi="Arial" w:cs="Arial"/>
          <w:b/>
          <w:sz w:val="24"/>
          <w:szCs w:val="24"/>
        </w:rPr>
        <w:t>En consecuencia</w:t>
      </w:r>
      <w:r w:rsidRPr="00E51950">
        <w:rPr>
          <w:rFonts w:ascii="Arial" w:hAnsi="Arial" w:cs="Arial"/>
          <w:bCs/>
          <w:sz w:val="24"/>
          <w:szCs w:val="24"/>
        </w:rPr>
        <w:t xml:space="preserve">, </w:t>
      </w:r>
      <w:r w:rsidR="001B2FC6" w:rsidRPr="00E51950">
        <w:rPr>
          <w:rFonts w:ascii="Arial" w:hAnsi="Arial" w:cs="Arial"/>
          <w:bCs/>
          <w:sz w:val="24"/>
          <w:szCs w:val="24"/>
        </w:rPr>
        <w:t>se</w:t>
      </w:r>
      <w:r w:rsidRPr="00E51950">
        <w:rPr>
          <w:rFonts w:ascii="Arial" w:hAnsi="Arial" w:cs="Arial"/>
          <w:bCs/>
          <w:sz w:val="24"/>
          <w:szCs w:val="24"/>
        </w:rPr>
        <w:t xml:space="preserve"> </w:t>
      </w:r>
      <w:r w:rsidR="00B312E4" w:rsidRPr="00E51950">
        <w:rPr>
          <w:rFonts w:ascii="Arial" w:hAnsi="Arial" w:cs="Arial"/>
          <w:bCs/>
          <w:sz w:val="24"/>
          <w:szCs w:val="24"/>
        </w:rPr>
        <w:t xml:space="preserve">declara la </w:t>
      </w:r>
      <w:r w:rsidR="00B312E4" w:rsidRPr="00E51950">
        <w:rPr>
          <w:rFonts w:ascii="Arial" w:hAnsi="Arial" w:cs="Arial"/>
          <w:b/>
          <w:bCs/>
          <w:sz w:val="24"/>
          <w:szCs w:val="24"/>
        </w:rPr>
        <w:t xml:space="preserve">NULIDAD </w:t>
      </w:r>
      <w:r w:rsidR="009713DD" w:rsidRPr="00E51950">
        <w:rPr>
          <w:rFonts w:ascii="Arial" w:hAnsi="Arial" w:cs="Arial"/>
          <w:bCs/>
          <w:sz w:val="24"/>
          <w:szCs w:val="24"/>
        </w:rPr>
        <w:t xml:space="preserve">de la </w:t>
      </w:r>
      <w:r w:rsidR="009713DD" w:rsidRPr="00E51950">
        <w:rPr>
          <w:rFonts w:ascii="Arial" w:hAnsi="Arial" w:cs="Arial"/>
          <w:b/>
          <w:bCs/>
          <w:sz w:val="24"/>
          <w:szCs w:val="24"/>
        </w:rPr>
        <w:t xml:space="preserve">resolución negativa ficta </w:t>
      </w:r>
      <w:r w:rsidR="009713DD" w:rsidRPr="00E51950">
        <w:rPr>
          <w:rFonts w:ascii="Arial" w:hAnsi="Arial" w:cs="Arial"/>
          <w:bCs/>
          <w:sz w:val="24"/>
          <w:szCs w:val="24"/>
        </w:rPr>
        <w:t>recaída a</w:t>
      </w:r>
      <w:r w:rsidR="00282C3F" w:rsidRPr="00E51950">
        <w:rPr>
          <w:rFonts w:ascii="Arial" w:hAnsi="Arial" w:cs="Arial"/>
          <w:bCs/>
          <w:sz w:val="24"/>
          <w:szCs w:val="24"/>
        </w:rPr>
        <w:t xml:space="preserve"> </w:t>
      </w:r>
      <w:r w:rsidR="009713DD" w:rsidRPr="00E51950">
        <w:rPr>
          <w:rFonts w:ascii="Arial" w:hAnsi="Arial" w:cs="Arial"/>
          <w:bCs/>
          <w:sz w:val="24"/>
          <w:szCs w:val="24"/>
        </w:rPr>
        <w:t>l</w:t>
      </w:r>
      <w:r w:rsidR="00282C3F" w:rsidRPr="00E51950">
        <w:rPr>
          <w:rFonts w:ascii="Arial" w:hAnsi="Arial" w:cs="Arial"/>
          <w:bCs/>
          <w:sz w:val="24"/>
          <w:szCs w:val="24"/>
        </w:rPr>
        <w:t>os</w:t>
      </w:r>
      <w:r w:rsidR="009713DD" w:rsidRPr="00E51950">
        <w:rPr>
          <w:rFonts w:ascii="Arial" w:hAnsi="Arial" w:cs="Arial"/>
          <w:bCs/>
          <w:sz w:val="24"/>
          <w:szCs w:val="24"/>
        </w:rPr>
        <w:t xml:space="preserve"> escrito</w:t>
      </w:r>
      <w:r w:rsidR="00282C3F" w:rsidRPr="00E51950">
        <w:rPr>
          <w:rFonts w:ascii="Arial" w:hAnsi="Arial" w:cs="Arial"/>
          <w:bCs/>
          <w:sz w:val="24"/>
          <w:szCs w:val="24"/>
        </w:rPr>
        <w:t>s</w:t>
      </w:r>
      <w:r w:rsidR="009713DD" w:rsidRPr="00E51950">
        <w:rPr>
          <w:rFonts w:ascii="Arial" w:hAnsi="Arial" w:cs="Arial"/>
          <w:bCs/>
          <w:sz w:val="24"/>
          <w:szCs w:val="24"/>
        </w:rPr>
        <w:t xml:space="preserve"> de la parte actora de </w:t>
      </w:r>
      <w:r w:rsidR="00282C3F" w:rsidRPr="00E51950">
        <w:rPr>
          <w:rFonts w:ascii="Arial" w:hAnsi="Arial" w:cs="Arial"/>
          <w:sz w:val="24"/>
          <w:szCs w:val="24"/>
          <w:lang w:eastAsia="es-ES"/>
        </w:rPr>
        <w:t>veintiuno de mayo y cinco de septiembre de dos mil trece</w:t>
      </w:r>
      <w:r w:rsidR="00282C3F" w:rsidRPr="00E51950">
        <w:rPr>
          <w:rFonts w:ascii="Arial" w:hAnsi="Arial" w:cs="Arial"/>
          <w:b/>
          <w:bCs/>
          <w:sz w:val="24"/>
          <w:szCs w:val="24"/>
        </w:rPr>
        <w:t xml:space="preserve"> </w:t>
      </w:r>
      <w:r w:rsidR="009713DD" w:rsidRPr="00E51950">
        <w:rPr>
          <w:rFonts w:ascii="Arial" w:hAnsi="Arial" w:cs="Arial"/>
          <w:b/>
          <w:bCs/>
          <w:sz w:val="24"/>
          <w:szCs w:val="24"/>
        </w:rPr>
        <w:t xml:space="preserve">PARA EL EFECTO </w:t>
      </w:r>
      <w:r w:rsidR="009713DD" w:rsidRPr="00E51950">
        <w:rPr>
          <w:rFonts w:ascii="Arial" w:hAnsi="Arial" w:cs="Arial"/>
          <w:bCs/>
          <w:sz w:val="24"/>
          <w:szCs w:val="24"/>
        </w:rPr>
        <w:t xml:space="preserve">de que </w:t>
      </w:r>
      <w:r w:rsidR="001B2FC6" w:rsidRPr="00E51950">
        <w:rPr>
          <w:rFonts w:ascii="Arial" w:hAnsi="Arial" w:cs="Arial"/>
          <w:bCs/>
          <w:sz w:val="24"/>
          <w:szCs w:val="24"/>
        </w:rPr>
        <w:t>la</w:t>
      </w:r>
      <w:r w:rsidR="009713DD" w:rsidRPr="00E51950">
        <w:rPr>
          <w:rFonts w:ascii="Arial" w:hAnsi="Arial" w:cs="Arial"/>
          <w:bCs/>
          <w:sz w:val="24"/>
          <w:szCs w:val="24"/>
        </w:rPr>
        <w:t xml:space="preserve"> </w:t>
      </w:r>
      <w:r w:rsidR="001B2FC6" w:rsidRPr="00E51950">
        <w:rPr>
          <w:rFonts w:ascii="Arial" w:hAnsi="Arial" w:cs="Arial"/>
          <w:bCs/>
          <w:sz w:val="24"/>
          <w:szCs w:val="24"/>
        </w:rPr>
        <w:t>autoridad</w:t>
      </w:r>
      <w:r w:rsidR="009713DD" w:rsidRPr="00E51950">
        <w:rPr>
          <w:rFonts w:ascii="Arial" w:hAnsi="Arial" w:cs="Arial"/>
          <w:bCs/>
          <w:sz w:val="24"/>
          <w:szCs w:val="24"/>
        </w:rPr>
        <w:t xml:space="preserve"> </w:t>
      </w:r>
      <w:r w:rsidR="001B2FC6" w:rsidRPr="00E51950">
        <w:rPr>
          <w:rFonts w:ascii="Arial" w:hAnsi="Arial" w:cs="Arial"/>
          <w:bCs/>
          <w:sz w:val="24"/>
          <w:szCs w:val="24"/>
        </w:rPr>
        <w:t>demandada</w:t>
      </w:r>
      <w:r w:rsidR="009713DD" w:rsidRPr="00E51950">
        <w:rPr>
          <w:rFonts w:ascii="Arial" w:hAnsi="Arial" w:cs="Arial"/>
          <w:bCs/>
          <w:sz w:val="24"/>
          <w:szCs w:val="24"/>
        </w:rPr>
        <w:t xml:space="preserve"> </w:t>
      </w:r>
      <w:r w:rsidR="00282C3F" w:rsidRPr="00E51950">
        <w:rPr>
          <w:rFonts w:ascii="Arial" w:hAnsi="Arial" w:cs="Arial"/>
          <w:b/>
          <w:bCs/>
          <w:sz w:val="24"/>
          <w:szCs w:val="24"/>
        </w:rPr>
        <w:t xml:space="preserve">Municipio de Oaxaca de Juárez, Oaxaca </w:t>
      </w:r>
      <w:r w:rsidR="00282C3F" w:rsidRPr="00E51950">
        <w:rPr>
          <w:rFonts w:ascii="Arial" w:hAnsi="Arial" w:cs="Arial"/>
          <w:bCs/>
          <w:sz w:val="24"/>
          <w:szCs w:val="24"/>
        </w:rPr>
        <w:t xml:space="preserve">por </w:t>
      </w:r>
      <w:r w:rsidR="00282C3F" w:rsidRPr="00E51950">
        <w:rPr>
          <w:rFonts w:ascii="Arial" w:hAnsi="Arial" w:cs="Arial"/>
          <w:b/>
          <w:bCs/>
          <w:sz w:val="24"/>
          <w:szCs w:val="24"/>
        </w:rPr>
        <w:t>conducto del área correspondiente</w:t>
      </w:r>
      <w:r w:rsidR="009713DD" w:rsidRPr="00E51950">
        <w:rPr>
          <w:rFonts w:ascii="Arial" w:hAnsi="Arial" w:cs="Arial"/>
          <w:b/>
          <w:bCs/>
          <w:sz w:val="24"/>
          <w:szCs w:val="24"/>
        </w:rPr>
        <w:t xml:space="preserve"> </w:t>
      </w:r>
      <w:r w:rsidR="00FD6E5F" w:rsidRPr="00E51950">
        <w:rPr>
          <w:rFonts w:ascii="Arial" w:hAnsi="Arial" w:cs="Arial"/>
          <w:bCs/>
          <w:sz w:val="24"/>
          <w:szCs w:val="24"/>
        </w:rPr>
        <w:t xml:space="preserve">realice el pago </w:t>
      </w:r>
      <w:r w:rsidR="00B312E4" w:rsidRPr="00E51950">
        <w:rPr>
          <w:rFonts w:ascii="Arial" w:hAnsi="Arial" w:cs="Arial"/>
          <w:bCs/>
          <w:sz w:val="24"/>
          <w:szCs w:val="24"/>
        </w:rPr>
        <w:t>por un monto total</w:t>
      </w:r>
      <w:r w:rsidR="009713DD" w:rsidRPr="00E51950">
        <w:rPr>
          <w:rFonts w:ascii="Arial" w:hAnsi="Arial" w:cs="Arial"/>
          <w:bCs/>
          <w:sz w:val="24"/>
          <w:szCs w:val="24"/>
        </w:rPr>
        <w:t xml:space="preserve"> de </w:t>
      </w:r>
      <w:r w:rsidR="00C6255A" w:rsidRPr="00E51950">
        <w:rPr>
          <w:rFonts w:ascii="Arial" w:hAnsi="Arial" w:cs="Arial"/>
          <w:b/>
          <w:sz w:val="24"/>
          <w:szCs w:val="24"/>
        </w:rPr>
        <w:t>$</w:t>
      </w:r>
      <w:r w:rsidR="00282C3F" w:rsidRPr="00E51950">
        <w:rPr>
          <w:rFonts w:ascii="Arial" w:hAnsi="Arial" w:cs="Arial"/>
          <w:b/>
          <w:sz w:val="24"/>
          <w:szCs w:val="24"/>
        </w:rPr>
        <w:t xml:space="preserve">529,235.82 (quinientos veinte nueve mil doscientos treinta y cinco pesos 82/100 M.N.) </w:t>
      </w:r>
      <w:r w:rsidR="00C6255A" w:rsidRPr="00E51950">
        <w:rPr>
          <w:rFonts w:ascii="Arial" w:hAnsi="Arial" w:cs="Arial"/>
          <w:bCs/>
          <w:sz w:val="24"/>
          <w:szCs w:val="24"/>
        </w:rPr>
        <w:t xml:space="preserve">a favor de la </w:t>
      </w:r>
      <w:bookmarkStart w:id="2" w:name="_Hlk71895976"/>
      <w:r w:rsidR="00C6255A" w:rsidRPr="00E51950">
        <w:rPr>
          <w:rFonts w:ascii="Arial" w:hAnsi="Arial" w:cs="Arial"/>
          <w:bCs/>
          <w:sz w:val="24"/>
          <w:szCs w:val="24"/>
        </w:rPr>
        <w:t xml:space="preserve">persona moral denominada </w:t>
      </w:r>
      <w:bookmarkEnd w:id="2"/>
      <w:r w:rsidR="00D602F3">
        <w:rPr>
          <w:rFonts w:ascii="Arial" w:hAnsi="Arial" w:cs="Arial"/>
          <w:sz w:val="24"/>
          <w:szCs w:val="24"/>
        </w:rPr>
        <w:t>**********</w:t>
      </w:r>
      <w:r w:rsidR="00D602F3">
        <w:rPr>
          <w:rFonts w:ascii="Arial" w:hAnsi="Arial" w:cs="Arial"/>
          <w:sz w:val="24"/>
          <w:szCs w:val="24"/>
        </w:rPr>
        <w:t xml:space="preserve"> </w:t>
      </w:r>
      <w:r w:rsidR="009713DD" w:rsidRPr="00E51950">
        <w:rPr>
          <w:rFonts w:ascii="Arial" w:hAnsi="Arial" w:cs="Arial"/>
          <w:bCs/>
          <w:sz w:val="24"/>
          <w:szCs w:val="24"/>
        </w:rPr>
        <w:t>por</w:t>
      </w:r>
      <w:r w:rsidR="00B312E4" w:rsidRPr="00E51950">
        <w:rPr>
          <w:rFonts w:ascii="Arial" w:hAnsi="Arial" w:cs="Arial"/>
          <w:bCs/>
          <w:sz w:val="24"/>
          <w:szCs w:val="24"/>
        </w:rPr>
        <w:t xml:space="preserve"> conducto de su apoderado legal, </w:t>
      </w:r>
      <w:r w:rsidR="00100E86" w:rsidRPr="00E51950">
        <w:rPr>
          <w:rFonts w:ascii="Arial" w:hAnsi="Arial" w:cs="Arial"/>
          <w:bCs/>
          <w:sz w:val="24"/>
          <w:szCs w:val="24"/>
        </w:rPr>
        <w:t>una vez que cause ejecutoria la sentencia.</w:t>
      </w:r>
    </w:p>
    <w:p w14:paraId="4DFE4E8D" w14:textId="395AE9B6" w:rsidR="00056D01" w:rsidRPr="00E51950" w:rsidRDefault="00F42F0A" w:rsidP="004E7789">
      <w:pPr>
        <w:spacing w:after="0" w:line="360" w:lineRule="auto"/>
        <w:ind w:right="-1" w:firstLine="567"/>
        <w:jc w:val="both"/>
        <w:rPr>
          <w:rFonts w:ascii="Arial" w:hAnsi="Arial" w:cs="Arial"/>
          <w:bCs/>
          <w:sz w:val="24"/>
          <w:szCs w:val="24"/>
        </w:rPr>
      </w:pPr>
      <w:r w:rsidRPr="00E51950">
        <w:rPr>
          <w:rFonts w:ascii="Arial" w:hAnsi="Arial" w:cs="Arial"/>
          <w:sz w:val="24"/>
          <w:szCs w:val="24"/>
        </w:rPr>
        <w:t xml:space="preserve">En mérito de lo </w:t>
      </w:r>
      <w:r w:rsidR="00232D51" w:rsidRPr="00E51950">
        <w:rPr>
          <w:rFonts w:ascii="Arial" w:hAnsi="Arial" w:cs="Arial"/>
          <w:sz w:val="24"/>
          <w:szCs w:val="24"/>
        </w:rPr>
        <w:t xml:space="preserve">expuesto y con fundamento en los artículos </w:t>
      </w:r>
      <w:r w:rsidR="00D51DD6" w:rsidRPr="00E51950">
        <w:rPr>
          <w:rFonts w:ascii="Arial" w:hAnsi="Arial" w:cs="Arial"/>
          <w:bCs/>
          <w:sz w:val="24"/>
          <w:szCs w:val="24"/>
        </w:rPr>
        <w:t>20</w:t>
      </w:r>
      <w:r w:rsidR="001559E0" w:rsidRPr="00E51950">
        <w:rPr>
          <w:rFonts w:ascii="Arial" w:hAnsi="Arial" w:cs="Arial"/>
          <w:bCs/>
          <w:sz w:val="24"/>
          <w:szCs w:val="24"/>
        </w:rPr>
        <w:t>7</w:t>
      </w:r>
      <w:r w:rsidR="00232D51" w:rsidRPr="00E51950">
        <w:rPr>
          <w:rFonts w:ascii="Arial" w:hAnsi="Arial" w:cs="Arial"/>
          <w:bCs/>
          <w:sz w:val="24"/>
          <w:szCs w:val="24"/>
        </w:rPr>
        <w:t xml:space="preserve"> </w:t>
      </w:r>
      <w:r w:rsidR="00232D51" w:rsidRPr="00E51950">
        <w:rPr>
          <w:rFonts w:ascii="Arial" w:eastAsia="Times New Roman" w:hAnsi="Arial" w:cs="Arial"/>
          <w:kern w:val="2"/>
          <w:sz w:val="24"/>
          <w:szCs w:val="24"/>
          <w:lang w:val="es-ES" w:eastAsia="ar-SA"/>
        </w:rPr>
        <w:t>fracción I, II y III</w:t>
      </w:r>
      <w:r w:rsidR="009648B3" w:rsidRPr="00E51950">
        <w:rPr>
          <w:rFonts w:ascii="Arial" w:hAnsi="Arial" w:cs="Arial"/>
          <w:bCs/>
          <w:sz w:val="24"/>
          <w:szCs w:val="24"/>
        </w:rPr>
        <w:t xml:space="preserve">, </w:t>
      </w:r>
      <w:r w:rsidR="00D51DD6" w:rsidRPr="00E51950">
        <w:rPr>
          <w:rFonts w:ascii="Arial" w:hAnsi="Arial" w:cs="Arial"/>
          <w:bCs/>
          <w:sz w:val="24"/>
          <w:szCs w:val="24"/>
        </w:rPr>
        <w:t>20</w:t>
      </w:r>
      <w:r w:rsidR="001559E0" w:rsidRPr="00E51950">
        <w:rPr>
          <w:rFonts w:ascii="Arial" w:hAnsi="Arial" w:cs="Arial"/>
          <w:bCs/>
          <w:sz w:val="24"/>
          <w:szCs w:val="24"/>
        </w:rPr>
        <w:t>8</w:t>
      </w:r>
      <w:r w:rsidR="009648B3" w:rsidRPr="00E51950">
        <w:rPr>
          <w:rFonts w:ascii="Arial" w:hAnsi="Arial" w:cs="Arial"/>
          <w:bCs/>
          <w:sz w:val="24"/>
          <w:szCs w:val="24"/>
        </w:rPr>
        <w:t xml:space="preserve"> fracción VI y </w:t>
      </w:r>
      <w:r w:rsidR="00D51DD6" w:rsidRPr="00E51950">
        <w:rPr>
          <w:rFonts w:ascii="Arial" w:hAnsi="Arial" w:cs="Arial"/>
          <w:bCs/>
          <w:sz w:val="24"/>
          <w:szCs w:val="24"/>
        </w:rPr>
        <w:t>20</w:t>
      </w:r>
      <w:r w:rsidR="001559E0" w:rsidRPr="00E51950">
        <w:rPr>
          <w:rFonts w:ascii="Arial" w:hAnsi="Arial" w:cs="Arial"/>
          <w:bCs/>
          <w:sz w:val="24"/>
          <w:szCs w:val="24"/>
        </w:rPr>
        <w:t xml:space="preserve">9 </w:t>
      </w:r>
      <w:r w:rsidR="00232D51" w:rsidRPr="00E51950">
        <w:rPr>
          <w:rFonts w:ascii="Arial" w:hAnsi="Arial" w:cs="Arial"/>
          <w:bCs/>
          <w:sz w:val="24"/>
          <w:szCs w:val="24"/>
        </w:rPr>
        <w:t>de la Ley de</w:t>
      </w:r>
      <w:r w:rsidR="001559E0" w:rsidRPr="00E51950">
        <w:rPr>
          <w:rFonts w:ascii="Arial" w:hAnsi="Arial" w:cs="Arial"/>
          <w:bCs/>
          <w:sz w:val="24"/>
          <w:szCs w:val="24"/>
        </w:rPr>
        <w:t xml:space="preserve"> </w:t>
      </w:r>
      <w:r w:rsidR="00D51DD6" w:rsidRPr="00E51950">
        <w:rPr>
          <w:rFonts w:ascii="Arial" w:hAnsi="Arial" w:cs="Arial"/>
          <w:bCs/>
          <w:sz w:val="24"/>
          <w:szCs w:val="24"/>
        </w:rPr>
        <w:t xml:space="preserve">Procedimiento y </w:t>
      </w:r>
      <w:r w:rsidR="00232D51" w:rsidRPr="00E51950">
        <w:rPr>
          <w:rFonts w:ascii="Arial" w:hAnsi="Arial" w:cs="Arial"/>
          <w:bCs/>
          <w:sz w:val="24"/>
          <w:szCs w:val="24"/>
        </w:rPr>
        <w:t>Justici</w:t>
      </w:r>
      <w:r w:rsidR="00AA3CDA" w:rsidRPr="00E51950">
        <w:rPr>
          <w:rFonts w:ascii="Arial" w:hAnsi="Arial" w:cs="Arial"/>
          <w:bCs/>
          <w:sz w:val="24"/>
          <w:szCs w:val="24"/>
        </w:rPr>
        <w:t xml:space="preserve">a Administrativa para el Estado </w:t>
      </w:r>
      <w:r w:rsidR="00D51DD6" w:rsidRPr="00E51950">
        <w:rPr>
          <w:rFonts w:ascii="Arial" w:hAnsi="Arial" w:cs="Arial"/>
          <w:bCs/>
          <w:sz w:val="24"/>
          <w:szCs w:val="24"/>
        </w:rPr>
        <w:t>de Oaxaca</w:t>
      </w:r>
      <w:r w:rsidR="001559E0" w:rsidRPr="00E51950">
        <w:rPr>
          <w:rFonts w:ascii="Arial" w:hAnsi="Arial" w:cs="Arial"/>
          <w:bCs/>
          <w:sz w:val="24"/>
          <w:szCs w:val="24"/>
        </w:rPr>
        <w:t xml:space="preserve">, </w:t>
      </w:r>
      <w:r w:rsidR="00232D51" w:rsidRPr="00E51950">
        <w:rPr>
          <w:rFonts w:ascii="Arial" w:hAnsi="Arial" w:cs="Arial"/>
          <w:bCs/>
          <w:sz w:val="24"/>
          <w:szCs w:val="24"/>
        </w:rPr>
        <w:t xml:space="preserve">se; - - - - - - - - - - - - - - - - - - - - - - - - - - - - - - - - - - </w:t>
      </w:r>
      <w:r w:rsidR="008104DA" w:rsidRPr="00E51950">
        <w:rPr>
          <w:rFonts w:ascii="Arial" w:hAnsi="Arial" w:cs="Arial"/>
          <w:bCs/>
          <w:sz w:val="24"/>
          <w:szCs w:val="24"/>
        </w:rPr>
        <w:t xml:space="preserve">- - </w:t>
      </w:r>
      <w:r w:rsidR="00D602F3">
        <w:rPr>
          <w:rFonts w:ascii="Arial" w:hAnsi="Arial" w:cs="Arial"/>
          <w:bCs/>
          <w:sz w:val="24"/>
          <w:szCs w:val="24"/>
        </w:rPr>
        <w:t xml:space="preserve">- - - - - - - - </w:t>
      </w:r>
    </w:p>
    <w:p w14:paraId="3018514A" w14:textId="77777777" w:rsidR="00CC119F" w:rsidRPr="00E51950" w:rsidRDefault="00CC119F" w:rsidP="00F02F2A">
      <w:pPr>
        <w:spacing w:line="360" w:lineRule="auto"/>
        <w:ind w:right="-1134"/>
        <w:jc w:val="center"/>
        <w:rPr>
          <w:rFonts w:ascii="Arial" w:eastAsia="Times New Roman" w:hAnsi="Arial" w:cs="Arial"/>
          <w:b/>
          <w:sz w:val="24"/>
          <w:szCs w:val="24"/>
          <w:lang w:val="es-ES_tradnl" w:eastAsia="es-ES"/>
        </w:rPr>
      </w:pPr>
      <w:r w:rsidRPr="00E51950">
        <w:rPr>
          <w:rFonts w:ascii="Arial" w:eastAsia="Times New Roman" w:hAnsi="Arial" w:cs="Arial"/>
          <w:b/>
          <w:sz w:val="24"/>
          <w:szCs w:val="24"/>
          <w:lang w:val="es-ES_tradnl" w:eastAsia="es-ES"/>
        </w:rPr>
        <w:t>R E S U E L V E:</w:t>
      </w:r>
    </w:p>
    <w:p w14:paraId="6FC4B5BE" w14:textId="49134FB4" w:rsidR="00D602F3" w:rsidRPr="00E51950" w:rsidRDefault="00CC119F" w:rsidP="00AF5D3D">
      <w:pPr>
        <w:widowControl w:val="0"/>
        <w:suppressAutoHyphens/>
        <w:spacing w:line="360" w:lineRule="auto"/>
        <w:ind w:right="51" w:firstLine="567"/>
        <w:jc w:val="both"/>
        <w:rPr>
          <w:rFonts w:ascii="Arial" w:eastAsia="Arial Unicode MS" w:hAnsi="Arial" w:cs="Arial"/>
          <w:kern w:val="2"/>
          <w:sz w:val="24"/>
          <w:szCs w:val="24"/>
          <w:lang w:eastAsia="ar-SA"/>
        </w:rPr>
      </w:pPr>
      <w:r w:rsidRPr="00E51950">
        <w:rPr>
          <w:rFonts w:ascii="Arial" w:eastAsia="Arial Unicode MS" w:hAnsi="Arial" w:cs="Arial"/>
          <w:b/>
          <w:bCs/>
          <w:kern w:val="2"/>
          <w:sz w:val="24"/>
          <w:szCs w:val="24"/>
          <w:lang w:eastAsia="ar-SA"/>
        </w:rPr>
        <w:t>PRIMERO.</w:t>
      </w:r>
      <w:r w:rsidRPr="00E51950">
        <w:rPr>
          <w:rFonts w:ascii="Arial" w:eastAsia="Arial Unicode MS" w:hAnsi="Arial" w:cs="Arial"/>
          <w:kern w:val="2"/>
          <w:sz w:val="24"/>
          <w:szCs w:val="24"/>
          <w:lang w:eastAsia="ar-SA"/>
        </w:rPr>
        <w:t xml:space="preserve"> Esta Cuarta Sala Unitaria fue </w:t>
      </w:r>
      <w:r w:rsidRPr="00E51950">
        <w:rPr>
          <w:rFonts w:ascii="Arial" w:eastAsia="Arial Unicode MS" w:hAnsi="Arial" w:cs="Arial"/>
          <w:b/>
          <w:kern w:val="2"/>
          <w:sz w:val="24"/>
          <w:szCs w:val="24"/>
          <w:lang w:eastAsia="ar-SA"/>
        </w:rPr>
        <w:t>competente</w:t>
      </w:r>
      <w:r w:rsidRPr="00E51950">
        <w:rPr>
          <w:rFonts w:ascii="Arial" w:eastAsia="Arial Unicode MS" w:hAnsi="Arial" w:cs="Arial"/>
          <w:kern w:val="2"/>
          <w:sz w:val="24"/>
          <w:szCs w:val="24"/>
          <w:lang w:eastAsia="ar-SA"/>
        </w:rPr>
        <w:t xml:space="preserve"> para conocer y resolver del presente asunto. - - - - - - - - - - - - - - - - - - - - - - - - - - - - - - - - - - - - - -</w:t>
      </w:r>
      <w:r w:rsidR="00AF5D3D" w:rsidRPr="00E51950">
        <w:rPr>
          <w:rFonts w:ascii="Arial" w:eastAsia="Arial Unicode MS" w:hAnsi="Arial" w:cs="Arial"/>
          <w:kern w:val="2"/>
          <w:sz w:val="24"/>
          <w:szCs w:val="24"/>
          <w:lang w:eastAsia="ar-SA"/>
        </w:rPr>
        <w:t xml:space="preserve"> - </w:t>
      </w:r>
      <w:r w:rsidR="00D602F3">
        <w:rPr>
          <w:rFonts w:ascii="Arial" w:eastAsia="Arial Unicode MS" w:hAnsi="Arial" w:cs="Arial"/>
          <w:kern w:val="2"/>
          <w:sz w:val="24"/>
          <w:szCs w:val="24"/>
          <w:lang w:eastAsia="ar-SA"/>
        </w:rPr>
        <w:t xml:space="preserve">- - - - - - </w:t>
      </w:r>
    </w:p>
    <w:p w14:paraId="2288401C" w14:textId="77777777" w:rsidR="00CC119F" w:rsidRPr="00E51950" w:rsidRDefault="00CC119F" w:rsidP="00AF5D3D">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E51950">
        <w:rPr>
          <w:rFonts w:ascii="Arial" w:eastAsia="Arial Unicode MS" w:hAnsi="Arial" w:cs="Arial"/>
          <w:b/>
          <w:kern w:val="2"/>
          <w:sz w:val="24"/>
          <w:szCs w:val="24"/>
          <w:lang w:val="es-ES_tradnl" w:eastAsia="ar-SA"/>
        </w:rPr>
        <w:t xml:space="preserve">SEGUNDO. </w:t>
      </w:r>
      <w:r w:rsidRPr="00E51950">
        <w:rPr>
          <w:rFonts w:ascii="Arial" w:eastAsia="Arial Unicode MS" w:hAnsi="Arial" w:cs="Arial"/>
          <w:kern w:val="2"/>
          <w:sz w:val="24"/>
          <w:szCs w:val="24"/>
          <w:lang w:val="es-ES_tradnl" w:eastAsia="ar-SA"/>
        </w:rPr>
        <w:t xml:space="preserve">La </w:t>
      </w:r>
      <w:r w:rsidRPr="00E51950">
        <w:rPr>
          <w:rFonts w:ascii="Arial" w:eastAsia="Arial Unicode MS" w:hAnsi="Arial" w:cs="Arial"/>
          <w:b/>
          <w:kern w:val="2"/>
          <w:sz w:val="24"/>
          <w:szCs w:val="24"/>
          <w:lang w:val="es-ES_tradnl" w:eastAsia="ar-SA"/>
        </w:rPr>
        <w:t>personalidad</w:t>
      </w:r>
      <w:r w:rsidRPr="00E51950">
        <w:rPr>
          <w:rFonts w:ascii="Arial" w:eastAsia="Arial Unicode MS" w:hAnsi="Arial" w:cs="Arial"/>
          <w:kern w:val="2"/>
          <w:sz w:val="24"/>
          <w:szCs w:val="24"/>
          <w:lang w:val="es-ES_tradnl" w:eastAsia="ar-SA"/>
        </w:rPr>
        <w:t xml:space="preserve"> de las partes quedó acreditada en autos</w:t>
      </w:r>
      <w:r w:rsidR="00232D51" w:rsidRPr="00E51950">
        <w:rPr>
          <w:rFonts w:ascii="Arial" w:eastAsia="Arial Unicode MS" w:hAnsi="Arial" w:cs="Arial"/>
          <w:kern w:val="2"/>
          <w:sz w:val="24"/>
          <w:szCs w:val="24"/>
          <w:lang w:val="es-ES_tradnl" w:eastAsia="ar-SA"/>
        </w:rPr>
        <w:t xml:space="preserve">. </w:t>
      </w:r>
      <w:r w:rsidRPr="00E51950">
        <w:rPr>
          <w:rFonts w:ascii="Arial" w:eastAsia="Arial Unicode MS" w:hAnsi="Arial" w:cs="Arial"/>
          <w:kern w:val="2"/>
          <w:sz w:val="24"/>
          <w:szCs w:val="24"/>
          <w:lang w:val="es-ES_tradnl" w:eastAsia="ar-SA"/>
        </w:rPr>
        <w:t xml:space="preserve">- - - - </w:t>
      </w:r>
    </w:p>
    <w:p w14:paraId="60104185" w14:textId="3F306631" w:rsidR="006E44F7" w:rsidRPr="00E51950" w:rsidRDefault="00BD7B91" w:rsidP="00BD7B91">
      <w:pPr>
        <w:widowControl w:val="0"/>
        <w:suppressAutoHyphens/>
        <w:spacing w:line="360" w:lineRule="auto"/>
        <w:ind w:right="51" w:firstLine="567"/>
        <w:jc w:val="both"/>
        <w:rPr>
          <w:rFonts w:ascii="Arial" w:eastAsia="Arial Unicode MS" w:hAnsi="Arial" w:cs="Arial"/>
          <w:kern w:val="2"/>
          <w:sz w:val="24"/>
          <w:szCs w:val="24"/>
          <w:lang w:eastAsia="ar-SA"/>
        </w:rPr>
      </w:pPr>
      <w:r w:rsidRPr="00E51950">
        <w:rPr>
          <w:rFonts w:ascii="Arial" w:eastAsia="Arial Unicode MS" w:hAnsi="Arial" w:cs="Arial"/>
          <w:b/>
          <w:kern w:val="2"/>
          <w:sz w:val="24"/>
          <w:szCs w:val="24"/>
          <w:lang w:eastAsia="ar-SA"/>
        </w:rPr>
        <w:t xml:space="preserve">TERCERO. </w:t>
      </w:r>
      <w:r w:rsidRPr="00E51950">
        <w:rPr>
          <w:rFonts w:ascii="Arial" w:eastAsia="Arial Unicode MS" w:hAnsi="Arial" w:cs="Arial"/>
          <w:kern w:val="2"/>
          <w:sz w:val="24"/>
          <w:szCs w:val="24"/>
          <w:lang w:eastAsia="ar-SA"/>
        </w:rPr>
        <w:t xml:space="preserve">No se </w:t>
      </w:r>
      <w:r w:rsidR="004E7789" w:rsidRPr="00E51950">
        <w:rPr>
          <w:rFonts w:ascii="Arial" w:eastAsia="Arial Unicode MS" w:hAnsi="Arial" w:cs="Arial"/>
          <w:kern w:val="2"/>
          <w:sz w:val="24"/>
          <w:szCs w:val="24"/>
          <w:lang w:eastAsia="ar-SA"/>
        </w:rPr>
        <w:t xml:space="preserve">acreditó ninguna causal de improcedencia </w:t>
      </w:r>
      <w:r w:rsidRPr="00E51950">
        <w:rPr>
          <w:rFonts w:ascii="Arial" w:eastAsia="Arial Unicode MS" w:hAnsi="Arial" w:cs="Arial"/>
          <w:kern w:val="2"/>
          <w:sz w:val="24"/>
          <w:szCs w:val="24"/>
          <w:lang w:eastAsia="ar-SA"/>
        </w:rPr>
        <w:t xml:space="preserve">por lo que </w:t>
      </w:r>
      <w:r w:rsidRPr="00E51950">
        <w:rPr>
          <w:rFonts w:ascii="Arial" w:eastAsia="Arial Unicode MS" w:hAnsi="Arial" w:cs="Arial"/>
          <w:b/>
          <w:kern w:val="2"/>
          <w:sz w:val="24"/>
          <w:szCs w:val="24"/>
          <w:lang w:eastAsia="ar-SA"/>
        </w:rPr>
        <w:t xml:space="preserve">NO SE </w:t>
      </w:r>
      <w:r w:rsidR="000F10E3" w:rsidRPr="00E51950">
        <w:rPr>
          <w:rFonts w:ascii="Arial" w:hAnsi="Arial" w:cs="Arial"/>
          <w:b/>
          <w:sz w:val="24"/>
        </w:rPr>
        <w:t>SOBRESEE EL JUICIO</w:t>
      </w:r>
      <w:r w:rsidR="000F10E3" w:rsidRPr="00E51950">
        <w:rPr>
          <w:rFonts w:ascii="Arial" w:hAnsi="Arial" w:cs="Arial"/>
          <w:sz w:val="24"/>
        </w:rPr>
        <w:t xml:space="preserve">, como quedó establecido en el considerando </w:t>
      </w:r>
      <w:r w:rsidR="00015276" w:rsidRPr="00E51950">
        <w:rPr>
          <w:rFonts w:ascii="Arial" w:hAnsi="Arial" w:cs="Arial"/>
          <w:b/>
          <w:sz w:val="24"/>
        </w:rPr>
        <w:t>tercero</w:t>
      </w:r>
      <w:r w:rsidR="000F10E3" w:rsidRPr="00E51950">
        <w:rPr>
          <w:rFonts w:ascii="Arial" w:hAnsi="Arial" w:cs="Arial"/>
          <w:b/>
          <w:sz w:val="24"/>
        </w:rPr>
        <w:t xml:space="preserve"> </w:t>
      </w:r>
      <w:r w:rsidR="000F10E3" w:rsidRPr="00E51950">
        <w:rPr>
          <w:rFonts w:ascii="Arial" w:hAnsi="Arial" w:cs="Arial"/>
          <w:sz w:val="24"/>
        </w:rPr>
        <w:t>de esta sentencia.</w:t>
      </w:r>
      <w:r w:rsidR="00576C6A" w:rsidRPr="00E51950">
        <w:rPr>
          <w:rFonts w:ascii="Arial" w:hAnsi="Arial" w:cs="Arial"/>
          <w:sz w:val="24"/>
        </w:rPr>
        <w:t xml:space="preserve"> </w:t>
      </w:r>
      <w:r w:rsidR="000F10E3" w:rsidRPr="00E51950">
        <w:rPr>
          <w:rFonts w:ascii="Arial" w:hAnsi="Arial" w:cs="Arial"/>
          <w:sz w:val="24"/>
        </w:rPr>
        <w:t xml:space="preserve">- - </w:t>
      </w:r>
      <w:r w:rsidR="006F71F4" w:rsidRPr="00E51950">
        <w:rPr>
          <w:rFonts w:ascii="Arial" w:hAnsi="Arial" w:cs="Arial"/>
          <w:sz w:val="24"/>
        </w:rPr>
        <w:t xml:space="preserve">- - - - - - - - - - - </w:t>
      </w:r>
      <w:r w:rsidR="00F47A03" w:rsidRPr="00E51950">
        <w:rPr>
          <w:rFonts w:ascii="Arial" w:hAnsi="Arial" w:cs="Arial"/>
          <w:sz w:val="24"/>
        </w:rPr>
        <w:t xml:space="preserve">- - - - - - - - - - - - - - - - - - - - - - - - - - - - - - - - - - </w:t>
      </w:r>
    </w:p>
    <w:p w14:paraId="6AAE72DD" w14:textId="0FDD31FC" w:rsidR="00CC119F" w:rsidRPr="00E51950" w:rsidRDefault="00604F08" w:rsidP="00100E86">
      <w:pPr>
        <w:spacing w:line="360" w:lineRule="auto"/>
        <w:ind w:firstLine="567"/>
        <w:jc w:val="both"/>
        <w:rPr>
          <w:rFonts w:ascii="Arial" w:hAnsi="Arial" w:cs="Arial"/>
          <w:sz w:val="24"/>
          <w:szCs w:val="24"/>
          <w:lang w:eastAsia="es-ES"/>
        </w:rPr>
      </w:pPr>
      <w:r w:rsidRPr="00E51950">
        <w:rPr>
          <w:rFonts w:ascii="Arial" w:hAnsi="Arial" w:cs="Arial"/>
          <w:b/>
          <w:bCs/>
          <w:sz w:val="24"/>
          <w:szCs w:val="24"/>
          <w:lang w:eastAsia="es-ES"/>
        </w:rPr>
        <w:t xml:space="preserve">CUARTO. </w:t>
      </w:r>
      <w:r w:rsidR="00CC119F" w:rsidRPr="00E51950">
        <w:rPr>
          <w:rFonts w:ascii="Arial" w:hAnsi="Arial" w:cs="Arial"/>
          <w:b/>
          <w:bCs/>
          <w:sz w:val="24"/>
          <w:szCs w:val="24"/>
          <w:lang w:eastAsia="es-ES"/>
        </w:rPr>
        <w:t>SE CONFIGURÓ LA RESOLUCIÓN NEGATIVA FICTA</w:t>
      </w:r>
      <w:r w:rsidR="006F71F4" w:rsidRPr="00E51950">
        <w:rPr>
          <w:rFonts w:ascii="Arial" w:hAnsi="Arial" w:cs="Arial"/>
          <w:bCs/>
          <w:sz w:val="24"/>
          <w:szCs w:val="24"/>
          <w:lang w:eastAsia="es-ES"/>
        </w:rPr>
        <w:t xml:space="preserve"> recaí</w:t>
      </w:r>
      <w:r w:rsidR="00D51DD6" w:rsidRPr="00E51950">
        <w:rPr>
          <w:rFonts w:ascii="Arial" w:hAnsi="Arial" w:cs="Arial"/>
          <w:bCs/>
          <w:sz w:val="24"/>
          <w:szCs w:val="24"/>
          <w:lang w:eastAsia="es-ES"/>
        </w:rPr>
        <w:t xml:space="preserve">da a los escritos de </w:t>
      </w:r>
      <w:r w:rsidR="00D51DD6" w:rsidRPr="00E51950">
        <w:rPr>
          <w:rFonts w:ascii="Arial" w:hAnsi="Arial" w:cs="Arial"/>
          <w:sz w:val="24"/>
          <w:szCs w:val="24"/>
          <w:lang w:eastAsia="es-ES"/>
        </w:rPr>
        <w:t>veintiuno de mayo y cinco de septiembre de dos mil trece</w:t>
      </w:r>
      <w:r w:rsidR="006F71F4" w:rsidRPr="00E51950">
        <w:rPr>
          <w:rFonts w:ascii="Arial" w:hAnsi="Arial" w:cs="Arial"/>
          <w:bCs/>
          <w:sz w:val="24"/>
          <w:szCs w:val="24"/>
          <w:lang w:eastAsia="es-ES"/>
        </w:rPr>
        <w:t>,</w:t>
      </w:r>
      <w:r w:rsidR="00100E86" w:rsidRPr="00E51950">
        <w:rPr>
          <w:rFonts w:ascii="Arial" w:hAnsi="Arial" w:cs="Arial"/>
          <w:bCs/>
          <w:sz w:val="24"/>
          <w:szCs w:val="24"/>
          <w:lang w:eastAsia="es-ES"/>
        </w:rPr>
        <w:t xml:space="preserve"> de la parte actora, </w:t>
      </w:r>
      <w:r w:rsidR="00100E86" w:rsidRPr="00E51950">
        <w:rPr>
          <w:rFonts w:ascii="Arial" w:hAnsi="Arial" w:cs="Arial"/>
          <w:bCs/>
          <w:sz w:val="24"/>
          <w:szCs w:val="24"/>
        </w:rPr>
        <w:t xml:space="preserve">persona moral denominada </w:t>
      </w:r>
      <w:r w:rsidR="00D602F3">
        <w:rPr>
          <w:rFonts w:ascii="Arial" w:hAnsi="Arial" w:cs="Arial"/>
          <w:sz w:val="24"/>
          <w:szCs w:val="24"/>
        </w:rPr>
        <w:t>**********</w:t>
      </w:r>
      <w:r w:rsidR="00100E86" w:rsidRPr="00E51950">
        <w:rPr>
          <w:rFonts w:ascii="Arial" w:hAnsi="Arial" w:cs="Arial"/>
          <w:sz w:val="24"/>
          <w:szCs w:val="24"/>
        </w:rPr>
        <w:t xml:space="preserve">, por la </w:t>
      </w:r>
      <w:r w:rsidR="00100E86" w:rsidRPr="00E51950">
        <w:rPr>
          <w:rFonts w:ascii="Arial" w:hAnsi="Arial" w:cs="Arial"/>
          <w:b/>
          <w:bCs/>
          <w:sz w:val="24"/>
          <w:szCs w:val="24"/>
        </w:rPr>
        <w:t xml:space="preserve">autoridad demandada </w:t>
      </w:r>
      <w:r w:rsidR="00100E86" w:rsidRPr="00E51950">
        <w:rPr>
          <w:rFonts w:ascii="Arial" w:hAnsi="Arial" w:cs="Arial"/>
          <w:sz w:val="24"/>
          <w:szCs w:val="24"/>
        </w:rPr>
        <w:t>Municipio de Oaxaca de Juárez, Oaxaca</w:t>
      </w:r>
      <w:r w:rsidR="00100E86" w:rsidRPr="00E51950">
        <w:rPr>
          <w:rFonts w:ascii="Arial" w:hAnsi="Arial" w:cs="Arial"/>
          <w:sz w:val="24"/>
          <w:szCs w:val="24"/>
          <w:lang w:eastAsia="es-ES"/>
        </w:rPr>
        <w:t>,</w:t>
      </w:r>
      <w:r w:rsidR="006F71F4" w:rsidRPr="00E51950">
        <w:rPr>
          <w:rFonts w:ascii="Arial" w:hAnsi="Arial" w:cs="Arial"/>
          <w:bCs/>
          <w:sz w:val="24"/>
          <w:szCs w:val="24"/>
          <w:lang w:eastAsia="es-ES"/>
        </w:rPr>
        <w:t xml:space="preserve"> como quedó establecido en el considerando </w:t>
      </w:r>
      <w:r w:rsidR="00D51DD6" w:rsidRPr="00E51950">
        <w:rPr>
          <w:rFonts w:ascii="Arial" w:hAnsi="Arial" w:cs="Arial"/>
          <w:b/>
          <w:bCs/>
          <w:sz w:val="24"/>
          <w:szCs w:val="24"/>
          <w:lang w:eastAsia="es-ES"/>
        </w:rPr>
        <w:t>cuarto</w:t>
      </w:r>
      <w:r w:rsidR="006F71F4" w:rsidRPr="00E51950">
        <w:rPr>
          <w:rFonts w:ascii="Arial" w:hAnsi="Arial" w:cs="Arial"/>
          <w:b/>
          <w:bCs/>
          <w:sz w:val="24"/>
          <w:szCs w:val="24"/>
          <w:lang w:eastAsia="es-ES"/>
        </w:rPr>
        <w:t xml:space="preserve"> </w:t>
      </w:r>
      <w:r w:rsidR="00D51DD6" w:rsidRPr="00E51950">
        <w:rPr>
          <w:rFonts w:ascii="Arial" w:hAnsi="Arial" w:cs="Arial"/>
          <w:bCs/>
          <w:sz w:val="24"/>
          <w:szCs w:val="24"/>
          <w:lang w:eastAsia="es-ES"/>
        </w:rPr>
        <w:t>de e</w:t>
      </w:r>
      <w:r w:rsidR="006F71F4" w:rsidRPr="00E51950">
        <w:rPr>
          <w:rFonts w:ascii="Arial" w:hAnsi="Arial" w:cs="Arial"/>
          <w:bCs/>
          <w:sz w:val="24"/>
          <w:szCs w:val="24"/>
          <w:lang w:eastAsia="es-ES"/>
        </w:rPr>
        <w:t xml:space="preserve">sta sentencia. </w:t>
      </w:r>
      <w:r w:rsidR="00CC119F" w:rsidRPr="00E51950">
        <w:rPr>
          <w:rFonts w:ascii="Arial" w:hAnsi="Arial" w:cs="Arial"/>
          <w:lang w:val="es-ES_tradnl" w:eastAsia="es-ES"/>
        </w:rPr>
        <w:t xml:space="preserve">- - - - - - </w:t>
      </w:r>
      <w:r w:rsidR="00C87B91" w:rsidRPr="00E51950">
        <w:rPr>
          <w:rFonts w:ascii="Arial" w:hAnsi="Arial" w:cs="Arial"/>
          <w:lang w:val="es-ES_tradnl" w:eastAsia="es-ES"/>
        </w:rPr>
        <w:t xml:space="preserve">- - - - - - - - - - - - - - - </w:t>
      </w:r>
      <w:r w:rsidR="00D602F3">
        <w:rPr>
          <w:rFonts w:ascii="Arial" w:hAnsi="Arial" w:cs="Arial"/>
          <w:lang w:val="es-ES_tradnl" w:eastAsia="es-ES"/>
        </w:rPr>
        <w:t>- - - - - - - - - - - - - -</w:t>
      </w:r>
    </w:p>
    <w:p w14:paraId="41798989" w14:textId="2C65CF13" w:rsidR="009713DD" w:rsidRPr="00E51950" w:rsidRDefault="00CC119F" w:rsidP="00322923">
      <w:pPr>
        <w:spacing w:line="360" w:lineRule="auto"/>
        <w:ind w:right="-1" w:firstLine="567"/>
        <w:jc w:val="both"/>
        <w:rPr>
          <w:rFonts w:ascii="Arial" w:hAnsi="Arial" w:cs="Arial"/>
          <w:sz w:val="24"/>
          <w:szCs w:val="24"/>
        </w:rPr>
      </w:pPr>
      <w:r w:rsidRPr="00E51950">
        <w:rPr>
          <w:rFonts w:ascii="Arial" w:eastAsia="Times New Roman" w:hAnsi="Arial" w:cs="Arial"/>
          <w:b/>
          <w:sz w:val="24"/>
          <w:szCs w:val="24"/>
          <w:lang w:val="es-ES_tradnl" w:eastAsia="es-ES"/>
        </w:rPr>
        <w:t xml:space="preserve">QUINTO. </w:t>
      </w:r>
      <w:r w:rsidR="00100E86" w:rsidRPr="00E51950">
        <w:rPr>
          <w:rFonts w:ascii="Arial" w:eastAsia="Times New Roman" w:hAnsi="Arial" w:cs="Arial"/>
          <w:b/>
          <w:bCs/>
          <w:sz w:val="24"/>
          <w:szCs w:val="24"/>
          <w:lang w:val="es-ES_tradnl" w:eastAsia="es-ES"/>
        </w:rPr>
        <w:t xml:space="preserve">SE CONDENA </w:t>
      </w:r>
      <w:r w:rsidR="00100E86" w:rsidRPr="00E51950">
        <w:rPr>
          <w:rFonts w:ascii="Arial" w:eastAsia="Times New Roman" w:hAnsi="Arial" w:cs="Arial"/>
          <w:sz w:val="24"/>
          <w:szCs w:val="24"/>
          <w:lang w:val="es-ES_tradnl" w:eastAsia="es-ES"/>
        </w:rPr>
        <w:t xml:space="preserve">a la </w:t>
      </w:r>
      <w:r w:rsidR="00100E86" w:rsidRPr="00E51950">
        <w:rPr>
          <w:rFonts w:ascii="Arial" w:eastAsia="Times New Roman" w:hAnsi="Arial" w:cs="Arial"/>
          <w:b/>
          <w:bCs/>
          <w:sz w:val="24"/>
          <w:szCs w:val="24"/>
          <w:lang w:val="es-ES_tradnl" w:eastAsia="es-ES"/>
        </w:rPr>
        <w:t xml:space="preserve">autoridad demandada </w:t>
      </w:r>
      <w:r w:rsidR="00100E86" w:rsidRPr="00E51950">
        <w:rPr>
          <w:rFonts w:ascii="Arial" w:eastAsia="Times New Roman" w:hAnsi="Arial" w:cs="Arial"/>
          <w:sz w:val="24"/>
          <w:szCs w:val="24"/>
          <w:lang w:val="es-ES_tradnl" w:eastAsia="es-ES"/>
        </w:rPr>
        <w:t xml:space="preserve">Municipio de Oaxaca de Juárez, Oaxaca, </w:t>
      </w:r>
      <w:r w:rsidR="00322923" w:rsidRPr="00E51950">
        <w:rPr>
          <w:rFonts w:ascii="Arial" w:eastAsia="Times New Roman" w:hAnsi="Arial" w:cs="Arial"/>
          <w:b/>
          <w:bCs/>
          <w:sz w:val="24"/>
          <w:szCs w:val="24"/>
          <w:lang w:val="es-ES_tradnl" w:eastAsia="es-ES"/>
        </w:rPr>
        <w:t xml:space="preserve">pague </w:t>
      </w:r>
      <w:r w:rsidR="00322923" w:rsidRPr="00E51950">
        <w:rPr>
          <w:rFonts w:ascii="Arial" w:eastAsia="Times New Roman" w:hAnsi="Arial" w:cs="Arial"/>
          <w:sz w:val="24"/>
          <w:szCs w:val="24"/>
          <w:lang w:val="es-ES_tradnl" w:eastAsia="es-ES"/>
        </w:rPr>
        <w:t xml:space="preserve">a la persona moral denominada </w:t>
      </w:r>
      <w:r w:rsidR="00322923" w:rsidRPr="00E51950">
        <w:rPr>
          <w:rFonts w:ascii="Arial" w:hAnsi="Arial" w:cs="Arial"/>
          <w:bCs/>
          <w:sz w:val="24"/>
          <w:szCs w:val="24"/>
        </w:rPr>
        <w:t xml:space="preserve">persona moral denominada </w:t>
      </w:r>
      <w:r w:rsidR="00D602F3">
        <w:rPr>
          <w:rFonts w:ascii="Arial" w:hAnsi="Arial" w:cs="Arial"/>
          <w:sz w:val="24"/>
          <w:szCs w:val="24"/>
        </w:rPr>
        <w:t>**********</w:t>
      </w:r>
      <w:r w:rsidR="00D602F3">
        <w:rPr>
          <w:rFonts w:ascii="Arial" w:hAnsi="Arial" w:cs="Arial"/>
          <w:sz w:val="24"/>
          <w:szCs w:val="24"/>
        </w:rPr>
        <w:t xml:space="preserve"> </w:t>
      </w:r>
      <w:r w:rsidR="00322923" w:rsidRPr="00E51950">
        <w:rPr>
          <w:rFonts w:ascii="Arial" w:hAnsi="Arial" w:cs="Arial"/>
          <w:sz w:val="24"/>
          <w:szCs w:val="24"/>
        </w:rPr>
        <w:t xml:space="preserve">la cantidad de </w:t>
      </w:r>
      <w:r w:rsidR="00322923" w:rsidRPr="00E51950">
        <w:rPr>
          <w:rFonts w:ascii="Arial" w:hAnsi="Arial" w:cs="Arial"/>
          <w:b/>
          <w:sz w:val="24"/>
          <w:szCs w:val="24"/>
        </w:rPr>
        <w:t xml:space="preserve">$529,235.82 (quinientos veinte nueve mil doscientos </w:t>
      </w:r>
      <w:r w:rsidR="00322923" w:rsidRPr="00E51950">
        <w:rPr>
          <w:rFonts w:ascii="Arial" w:hAnsi="Arial" w:cs="Arial"/>
          <w:b/>
          <w:sz w:val="24"/>
          <w:szCs w:val="24"/>
        </w:rPr>
        <w:lastRenderedPageBreak/>
        <w:t>treinta y cinco pesos 82/100 M.N.)</w:t>
      </w:r>
      <w:r w:rsidR="00322923" w:rsidRPr="00E51950">
        <w:rPr>
          <w:rFonts w:ascii="Arial" w:hAnsi="Arial" w:cs="Arial"/>
          <w:sz w:val="24"/>
          <w:szCs w:val="24"/>
        </w:rPr>
        <w:t xml:space="preserve">, como quedó establecido </w:t>
      </w:r>
      <w:r w:rsidR="009713DD" w:rsidRPr="00E51950">
        <w:rPr>
          <w:rFonts w:ascii="Arial" w:hAnsi="Arial" w:cs="Arial"/>
          <w:bCs/>
          <w:sz w:val="24"/>
          <w:szCs w:val="24"/>
        </w:rPr>
        <w:t>en el consi</w:t>
      </w:r>
      <w:r w:rsidR="00564F0D" w:rsidRPr="00E51950">
        <w:rPr>
          <w:rFonts w:ascii="Arial" w:hAnsi="Arial" w:cs="Arial"/>
          <w:bCs/>
          <w:sz w:val="24"/>
          <w:szCs w:val="24"/>
        </w:rPr>
        <w:t xml:space="preserve">derando </w:t>
      </w:r>
      <w:r w:rsidR="00D51DD6" w:rsidRPr="00E51950">
        <w:rPr>
          <w:rFonts w:ascii="Arial" w:hAnsi="Arial" w:cs="Arial"/>
          <w:b/>
          <w:bCs/>
          <w:sz w:val="24"/>
          <w:szCs w:val="24"/>
        </w:rPr>
        <w:t>quinto</w:t>
      </w:r>
      <w:r w:rsidR="00564F0D" w:rsidRPr="00E51950">
        <w:rPr>
          <w:rFonts w:ascii="Arial" w:hAnsi="Arial" w:cs="Arial"/>
          <w:bCs/>
          <w:sz w:val="24"/>
          <w:szCs w:val="24"/>
        </w:rPr>
        <w:t xml:space="preserve"> de </w:t>
      </w:r>
      <w:r w:rsidR="00322923" w:rsidRPr="00E51950">
        <w:rPr>
          <w:rFonts w:ascii="Arial" w:hAnsi="Arial" w:cs="Arial"/>
          <w:bCs/>
          <w:sz w:val="24"/>
          <w:szCs w:val="24"/>
        </w:rPr>
        <w:t>esta</w:t>
      </w:r>
      <w:r w:rsidR="00564F0D" w:rsidRPr="00E51950">
        <w:rPr>
          <w:rFonts w:ascii="Arial" w:hAnsi="Arial" w:cs="Arial"/>
          <w:bCs/>
          <w:sz w:val="24"/>
          <w:szCs w:val="24"/>
        </w:rPr>
        <w:t xml:space="preserve"> sentencia, una vez que cause ejecutoria. </w:t>
      </w:r>
      <w:r w:rsidR="009713DD" w:rsidRPr="00E51950">
        <w:rPr>
          <w:rFonts w:ascii="Arial" w:hAnsi="Arial" w:cs="Arial"/>
          <w:bCs/>
          <w:sz w:val="24"/>
          <w:szCs w:val="24"/>
        </w:rPr>
        <w:t xml:space="preserve">- - - - - - - - - - - - - - - - - - - - </w:t>
      </w:r>
    </w:p>
    <w:p w14:paraId="6E9E3345" w14:textId="6C6C0654" w:rsidR="006B064F" w:rsidRPr="00E51950" w:rsidRDefault="006F71F4" w:rsidP="00400EEE">
      <w:pPr>
        <w:spacing w:line="360" w:lineRule="auto"/>
        <w:ind w:firstLine="567"/>
        <w:jc w:val="both"/>
        <w:rPr>
          <w:rFonts w:ascii="Arial" w:eastAsia="Arial Unicode MS" w:hAnsi="Arial" w:cs="Arial"/>
          <w:kern w:val="2"/>
          <w:sz w:val="24"/>
          <w:szCs w:val="24"/>
          <w:lang w:eastAsia="ar-SA"/>
        </w:rPr>
      </w:pPr>
      <w:r w:rsidRPr="00E51950">
        <w:rPr>
          <w:rFonts w:ascii="Arial" w:eastAsia="Arial Unicode MS" w:hAnsi="Arial" w:cs="Arial"/>
          <w:b/>
          <w:kern w:val="2"/>
          <w:sz w:val="24"/>
          <w:szCs w:val="24"/>
          <w:lang w:eastAsia="ar-SA"/>
        </w:rPr>
        <w:t xml:space="preserve">SEPTIMO. </w:t>
      </w:r>
      <w:r w:rsidR="00CC119F" w:rsidRPr="00E51950">
        <w:rPr>
          <w:rFonts w:ascii="Arial" w:eastAsia="Arial Unicode MS" w:hAnsi="Arial" w:cs="Arial"/>
          <w:b/>
          <w:kern w:val="2"/>
          <w:sz w:val="24"/>
          <w:szCs w:val="24"/>
          <w:lang w:eastAsia="ar-SA"/>
        </w:rPr>
        <w:t>NOTIFÍQUESE PERSONALM</w:t>
      </w:r>
      <w:r w:rsidR="00D51DD6" w:rsidRPr="00E51950">
        <w:rPr>
          <w:rFonts w:ascii="Arial" w:eastAsia="Arial Unicode MS" w:hAnsi="Arial" w:cs="Arial"/>
          <w:b/>
          <w:kern w:val="2"/>
          <w:sz w:val="24"/>
          <w:szCs w:val="24"/>
          <w:lang w:eastAsia="ar-SA"/>
        </w:rPr>
        <w:t>ENTE AL ACTOR Y POR OFICIO A LA AUTORIDAD</w:t>
      </w:r>
      <w:r w:rsidR="00CC119F" w:rsidRPr="00E51950">
        <w:rPr>
          <w:rFonts w:ascii="Arial" w:eastAsia="Arial Unicode MS" w:hAnsi="Arial" w:cs="Arial"/>
          <w:b/>
          <w:kern w:val="2"/>
          <w:sz w:val="24"/>
          <w:szCs w:val="24"/>
          <w:lang w:eastAsia="ar-SA"/>
        </w:rPr>
        <w:t xml:space="preserve"> </w:t>
      </w:r>
      <w:r w:rsidR="00D51DD6" w:rsidRPr="00E51950">
        <w:rPr>
          <w:rFonts w:ascii="Arial" w:eastAsia="Arial Unicode MS" w:hAnsi="Arial" w:cs="Arial"/>
          <w:b/>
          <w:bCs/>
          <w:kern w:val="2"/>
          <w:sz w:val="24"/>
          <w:szCs w:val="24"/>
          <w:lang w:eastAsia="ar-SA"/>
        </w:rPr>
        <w:t>DEMANDADA</w:t>
      </w:r>
      <w:r w:rsidR="002D42ED" w:rsidRPr="00E51950">
        <w:rPr>
          <w:rFonts w:ascii="Arial" w:eastAsia="Arial Unicode MS" w:hAnsi="Arial" w:cs="Arial"/>
          <w:b/>
          <w:bCs/>
          <w:kern w:val="2"/>
          <w:sz w:val="24"/>
          <w:szCs w:val="24"/>
          <w:lang w:eastAsia="ar-SA"/>
        </w:rPr>
        <w:t xml:space="preserve"> </w:t>
      </w:r>
      <w:r w:rsidR="00EC2B8B" w:rsidRPr="00E51950">
        <w:rPr>
          <w:rFonts w:ascii="Arial" w:eastAsia="Arial Unicode MS" w:hAnsi="Arial" w:cs="Arial"/>
          <w:kern w:val="2"/>
          <w:sz w:val="24"/>
          <w:szCs w:val="24"/>
          <w:lang w:eastAsia="ar-SA"/>
        </w:rPr>
        <w:t>c</w:t>
      </w:r>
      <w:r w:rsidR="00CC119F" w:rsidRPr="00E51950">
        <w:rPr>
          <w:rFonts w:ascii="Arial" w:eastAsia="Arial Unicode MS" w:hAnsi="Arial" w:cs="Arial"/>
          <w:kern w:val="2"/>
          <w:sz w:val="24"/>
          <w:szCs w:val="24"/>
          <w:lang w:eastAsia="ar-SA"/>
        </w:rPr>
        <w:t>o</w:t>
      </w:r>
      <w:r w:rsidRPr="00E51950">
        <w:rPr>
          <w:rFonts w:ascii="Arial" w:eastAsia="Arial Unicode MS" w:hAnsi="Arial" w:cs="Arial"/>
          <w:kern w:val="2"/>
          <w:sz w:val="24"/>
          <w:szCs w:val="24"/>
          <w:lang w:eastAsia="ar-SA"/>
        </w:rPr>
        <w:t xml:space="preserve">n fundamento en los artículos </w:t>
      </w:r>
      <w:r w:rsidR="00D51DD6" w:rsidRPr="00E51950">
        <w:rPr>
          <w:rFonts w:ascii="Arial" w:eastAsia="Arial Unicode MS" w:hAnsi="Arial" w:cs="Arial"/>
          <w:kern w:val="2"/>
          <w:sz w:val="24"/>
          <w:szCs w:val="24"/>
          <w:lang w:eastAsia="ar-SA"/>
        </w:rPr>
        <w:t>17</w:t>
      </w:r>
      <w:r w:rsidR="00EC2B8B" w:rsidRPr="00E51950">
        <w:rPr>
          <w:rFonts w:ascii="Arial" w:eastAsia="Arial Unicode MS" w:hAnsi="Arial" w:cs="Arial"/>
          <w:kern w:val="2"/>
          <w:sz w:val="24"/>
          <w:szCs w:val="24"/>
          <w:lang w:eastAsia="ar-SA"/>
        </w:rPr>
        <w:t>2</w:t>
      </w:r>
      <w:r w:rsidRPr="00E51950">
        <w:rPr>
          <w:rFonts w:ascii="Arial" w:eastAsia="Arial Unicode MS" w:hAnsi="Arial" w:cs="Arial"/>
          <w:kern w:val="2"/>
          <w:sz w:val="24"/>
          <w:szCs w:val="24"/>
          <w:lang w:eastAsia="ar-SA"/>
        </w:rPr>
        <w:t xml:space="preserve"> fracción I y </w:t>
      </w:r>
      <w:r w:rsidR="00D51DD6" w:rsidRPr="00E51950">
        <w:rPr>
          <w:rFonts w:ascii="Arial" w:eastAsia="Arial Unicode MS" w:hAnsi="Arial" w:cs="Arial"/>
          <w:kern w:val="2"/>
          <w:sz w:val="24"/>
          <w:szCs w:val="24"/>
          <w:lang w:eastAsia="ar-SA"/>
        </w:rPr>
        <w:t>17</w:t>
      </w:r>
      <w:r w:rsidR="00EC2B8B" w:rsidRPr="00E51950">
        <w:rPr>
          <w:rFonts w:ascii="Arial" w:eastAsia="Arial Unicode MS" w:hAnsi="Arial" w:cs="Arial"/>
          <w:kern w:val="2"/>
          <w:sz w:val="24"/>
          <w:szCs w:val="24"/>
          <w:lang w:eastAsia="ar-SA"/>
        </w:rPr>
        <w:t>3</w:t>
      </w:r>
      <w:r w:rsidR="00CC119F" w:rsidRPr="00E51950">
        <w:rPr>
          <w:rFonts w:ascii="Arial" w:eastAsia="Arial Unicode MS" w:hAnsi="Arial" w:cs="Arial"/>
          <w:kern w:val="2"/>
          <w:sz w:val="24"/>
          <w:szCs w:val="24"/>
          <w:lang w:eastAsia="ar-SA"/>
        </w:rPr>
        <w:t xml:space="preserve"> fracciones I, y II, de la Ley de</w:t>
      </w:r>
      <w:r w:rsidR="00D51DD6" w:rsidRPr="00E51950">
        <w:rPr>
          <w:rFonts w:ascii="Arial" w:eastAsia="Arial Unicode MS" w:hAnsi="Arial" w:cs="Arial"/>
          <w:kern w:val="2"/>
          <w:sz w:val="24"/>
          <w:szCs w:val="24"/>
          <w:lang w:eastAsia="ar-SA"/>
        </w:rPr>
        <w:t xml:space="preserve"> Procedimiento y</w:t>
      </w:r>
      <w:r w:rsidR="00CC119F" w:rsidRPr="00E51950">
        <w:rPr>
          <w:rFonts w:ascii="Arial" w:eastAsia="Arial Unicode MS" w:hAnsi="Arial" w:cs="Arial"/>
          <w:kern w:val="2"/>
          <w:sz w:val="24"/>
          <w:szCs w:val="24"/>
          <w:lang w:eastAsia="ar-SA"/>
        </w:rPr>
        <w:t xml:space="preserve"> Justicia Administrativa para el Estado de Oaxaca</w:t>
      </w:r>
      <w:r w:rsidR="0061644A" w:rsidRPr="00E51950">
        <w:rPr>
          <w:rFonts w:ascii="Arial" w:eastAsia="Arial Unicode MS" w:hAnsi="Arial" w:cs="Arial"/>
          <w:kern w:val="2"/>
          <w:sz w:val="24"/>
          <w:szCs w:val="24"/>
          <w:lang w:eastAsia="ar-SA"/>
        </w:rPr>
        <w:t>.</w:t>
      </w:r>
      <w:r w:rsidR="00CC119F" w:rsidRPr="00E51950">
        <w:rPr>
          <w:rFonts w:ascii="Arial" w:eastAsia="Arial Unicode MS" w:hAnsi="Arial" w:cs="Arial"/>
          <w:b/>
          <w:kern w:val="2"/>
          <w:sz w:val="24"/>
          <w:szCs w:val="24"/>
          <w:lang w:eastAsia="ar-SA"/>
        </w:rPr>
        <w:t xml:space="preserve"> </w:t>
      </w:r>
      <w:r w:rsidR="00CC119F" w:rsidRPr="00E51950">
        <w:rPr>
          <w:rFonts w:ascii="Arial" w:eastAsia="Arial Unicode MS" w:hAnsi="Arial" w:cs="Arial"/>
          <w:kern w:val="2"/>
          <w:sz w:val="24"/>
          <w:szCs w:val="24"/>
          <w:lang w:eastAsia="ar-SA"/>
        </w:rPr>
        <w:t xml:space="preserve">- - - - - - - - - - - - - - - - - - - - - - - - </w:t>
      </w:r>
      <w:r w:rsidR="00D51DD6" w:rsidRPr="00E51950">
        <w:rPr>
          <w:rFonts w:ascii="Arial" w:eastAsia="Arial Unicode MS" w:hAnsi="Arial" w:cs="Arial"/>
          <w:kern w:val="2"/>
          <w:sz w:val="24"/>
          <w:szCs w:val="24"/>
          <w:lang w:eastAsia="ar-SA"/>
        </w:rPr>
        <w:t xml:space="preserve">- - - - - - - - - - - - - - - - - - - - - - - - - - - - </w:t>
      </w:r>
    </w:p>
    <w:p w14:paraId="667271FF" w14:textId="77777777" w:rsidR="003508F6" w:rsidRPr="00E51950" w:rsidRDefault="003508F6" w:rsidP="003508F6">
      <w:pPr>
        <w:spacing w:after="240" w:line="360" w:lineRule="auto"/>
        <w:ind w:firstLine="567"/>
        <w:jc w:val="both"/>
        <w:rPr>
          <w:rFonts w:ascii="Arial" w:hAnsi="Arial" w:cs="Arial"/>
          <w:sz w:val="24"/>
          <w:szCs w:val="24"/>
        </w:rPr>
      </w:pPr>
      <w:r w:rsidRPr="00E51950">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sidRPr="00E51950">
        <w:rPr>
          <w:rFonts w:ascii="Arial" w:hAnsi="Arial" w:cs="Arial"/>
          <w:b/>
          <w:bCs/>
          <w:sz w:val="24"/>
          <w:szCs w:val="24"/>
        </w:rPr>
        <w:t>TJAO/P/77/2021</w:t>
      </w:r>
      <w:r w:rsidRPr="00E51950">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sidRPr="00E51950">
        <w:rPr>
          <w:rFonts w:ascii="Arial" w:hAnsi="Arial" w:cs="Arial"/>
          <w:sz w:val="24"/>
          <w:szCs w:val="24"/>
        </w:rPr>
        <w:t>Pste</w:t>
      </w:r>
      <w:proofErr w:type="spellEnd"/>
      <w:r w:rsidRPr="00E51950">
        <w:rPr>
          <w:rFonts w:ascii="Arial" w:hAnsi="Arial" w:cs="Arial"/>
          <w:sz w:val="24"/>
          <w:szCs w:val="24"/>
        </w:rPr>
        <w:t xml:space="preserve">. en D. Medardo Martínez Bautista, Actuario adscrito a la Sala, quien autoriza y da fe. - - - - - - - - - - - - - - - - - - - - - - - - - - - - - - - </w:t>
      </w:r>
    </w:p>
    <w:sectPr w:rsidR="003508F6" w:rsidRPr="00E51950" w:rsidSect="005E2144">
      <w:headerReference w:type="even" r:id="rId8"/>
      <w:headerReference w:type="default" r:id="rId9"/>
      <w:pgSz w:w="12240" w:h="20160" w:code="5"/>
      <w:pgMar w:top="1701" w:right="1327" w:bottom="1701"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5711E" w14:textId="77777777" w:rsidR="009A723B" w:rsidRDefault="009A723B" w:rsidP="00CD11C4">
      <w:pPr>
        <w:spacing w:after="0" w:line="240" w:lineRule="auto"/>
      </w:pPr>
      <w:r>
        <w:separator/>
      </w:r>
    </w:p>
  </w:endnote>
  <w:endnote w:type="continuationSeparator" w:id="0">
    <w:p w14:paraId="141E5F2A" w14:textId="77777777" w:rsidR="009A723B" w:rsidRDefault="009A723B"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83A644" w14:textId="77777777" w:rsidR="009A723B" w:rsidRDefault="009A723B" w:rsidP="00CD11C4">
      <w:pPr>
        <w:spacing w:after="0" w:line="240" w:lineRule="auto"/>
      </w:pPr>
      <w:r>
        <w:separator/>
      </w:r>
    </w:p>
  </w:footnote>
  <w:footnote w:type="continuationSeparator" w:id="0">
    <w:p w14:paraId="3849B0CB" w14:textId="77777777" w:rsidR="009A723B" w:rsidRDefault="009A723B"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08D31" w14:textId="38EBAA0C" w:rsidR="00BB287E" w:rsidRDefault="00BB287E">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61312" behindDoc="0" locked="0" layoutInCell="1" allowOverlap="1" wp14:anchorId="271A7983" wp14:editId="4EF4F743">
              <wp:simplePos x="0" y="0"/>
              <wp:positionH relativeFrom="column">
                <wp:posOffset>5821680</wp:posOffset>
              </wp:positionH>
              <wp:positionV relativeFrom="paragraph">
                <wp:posOffset>4769485</wp:posOffset>
              </wp:positionV>
              <wp:extent cx="1001395" cy="1233805"/>
              <wp:effectExtent l="0" t="0" r="27305" b="2349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3DB46BEF" w14:textId="77777777" w:rsidR="00BB287E" w:rsidRDefault="00BB287E" w:rsidP="005E2144">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71A7983" id="_x0000_t202" coordsize="21600,21600" o:spt="202" path="m,l,21600r21600,l21600,xe">
              <v:stroke joinstyle="miter"/>
              <v:path gradientshapeok="t" o:connecttype="rect"/>
            </v:shapetype>
            <v:shape id="Cuadro de texto 1" o:spid="_x0000_s1026" type="#_x0000_t202" style="position:absolute;margin-left:458.4pt;margin-top:375.55pt;width:78.85pt;height:97.1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">
              <v:textbox>
                <w:txbxContent>
                  <w:p w14:paraId="3DB46BEF" w14:textId="77777777" w:rsidR="005E2144" w:rsidRDefault="005E2144" w:rsidP="005E2144">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62F6FE" w14:textId="2937160F" w:rsidR="00BB287E" w:rsidRDefault="00BB287E" w:rsidP="005E2144">
    <w:pPr>
      <w:pStyle w:val="Encabezado"/>
      <w:tabs>
        <w:tab w:val="center" w:pos="4464"/>
        <w:tab w:val="left" w:pos="5335"/>
      </w:tabs>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2E77534" wp14:editId="76C85AB2">
              <wp:simplePos x="0" y="0"/>
              <wp:positionH relativeFrom="column">
                <wp:posOffset>-1168107</wp:posOffset>
              </wp:positionH>
              <wp:positionV relativeFrom="paragraph">
                <wp:posOffset>4558470</wp:posOffset>
              </wp:positionV>
              <wp:extent cx="1001395" cy="1233805"/>
              <wp:effectExtent l="0" t="0" r="27305" b="2349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748814F1" w14:textId="77777777" w:rsidR="00BB287E" w:rsidRDefault="00BB287E" w:rsidP="005E2144">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E77534" id="_x0000_t202" coordsize="21600,21600" o:spt="202" path="m,l,21600r21600,l21600,xe">
              <v:stroke joinstyle="miter"/>
              <v:path gradientshapeok="t" o:connecttype="rect"/>
            </v:shapetype>
            <v:shape id="Cuadro de texto 4" o:spid="_x0000_s1027" type="#_x0000_t202" style="position:absolute;margin-left:-92pt;margin-top:358.95pt;width:78.85pt;height:97.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">
              <v:textbox>
                <w:txbxContent>
                  <w:p w14:paraId="748814F1" w14:textId="77777777" w:rsidR="005E2144" w:rsidRDefault="005E2144" w:rsidP="005E2144">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tab/>
    </w:r>
    <w:sdt>
      <w:sdtPr>
        <w:id w:val="-1918085833"/>
        <w:docPartObj>
          <w:docPartGallery w:val="Page Numbers (Top of Page)"/>
          <w:docPartUnique/>
        </w:docPartObj>
      </w:sdtPr>
      <w:sdtContent>
        <w:r>
          <w:fldChar w:fldCharType="begin"/>
        </w:r>
        <w:r>
          <w:instrText>PAGE   \* MERGEFORMAT</w:instrText>
        </w:r>
        <w:r>
          <w:fldChar w:fldCharType="separate"/>
        </w:r>
        <w:r w:rsidR="00007D41" w:rsidRPr="00007D41">
          <w:rPr>
            <w:noProof/>
            <w:lang w:val="es-ES"/>
          </w:rPr>
          <w:t>5</w:t>
        </w:r>
        <w: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27B87"/>
    <w:multiLevelType w:val="hybridMultilevel"/>
    <w:tmpl w:val="FF6EB02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1A4C13D1"/>
    <w:multiLevelType w:val="hybridMultilevel"/>
    <w:tmpl w:val="1706916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E927AA3"/>
    <w:multiLevelType w:val="hybridMultilevel"/>
    <w:tmpl w:val="CADCCE5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F303B66"/>
    <w:multiLevelType w:val="hybridMultilevel"/>
    <w:tmpl w:val="1B8AC1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B9535A3"/>
    <w:multiLevelType w:val="hybridMultilevel"/>
    <w:tmpl w:val="D256AB4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2E7A4056"/>
    <w:multiLevelType w:val="hybridMultilevel"/>
    <w:tmpl w:val="984AEA94"/>
    <w:lvl w:ilvl="0" w:tplc="05F85AFA">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6">
    <w:nsid w:val="35843D11"/>
    <w:multiLevelType w:val="hybridMultilevel"/>
    <w:tmpl w:val="9B4884A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359F4065"/>
    <w:multiLevelType w:val="hybridMultilevel"/>
    <w:tmpl w:val="029A1AF4"/>
    <w:lvl w:ilvl="0" w:tplc="7DCA4C1A">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nsid w:val="3B7C4029"/>
    <w:multiLevelType w:val="hybridMultilevel"/>
    <w:tmpl w:val="BEEAC7AA"/>
    <w:lvl w:ilvl="0" w:tplc="E7D468C4">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9">
    <w:nsid w:val="3B7D6673"/>
    <w:multiLevelType w:val="hybridMultilevel"/>
    <w:tmpl w:val="38F686F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3276760"/>
    <w:multiLevelType w:val="hybridMultilevel"/>
    <w:tmpl w:val="792AC46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43C634AA"/>
    <w:multiLevelType w:val="hybridMultilevel"/>
    <w:tmpl w:val="FE0EE432"/>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nsid w:val="455F1E34"/>
    <w:multiLevelType w:val="hybridMultilevel"/>
    <w:tmpl w:val="A1E65E3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A8E7CAF"/>
    <w:multiLevelType w:val="hybridMultilevel"/>
    <w:tmpl w:val="18FA8CA2"/>
    <w:lvl w:ilvl="0" w:tplc="B6FEAA1A">
      <w:start w:val="1"/>
      <w:numFmt w:val="lowerLetter"/>
      <w:lvlText w:val="%1)"/>
      <w:lvlJc w:val="left"/>
      <w:pPr>
        <w:ind w:left="1353" w:hanging="360"/>
      </w:pPr>
      <w:rPr>
        <w:rFonts w:hint="default"/>
      </w:r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14">
    <w:nsid w:val="4C011980"/>
    <w:multiLevelType w:val="hybridMultilevel"/>
    <w:tmpl w:val="68E0DCE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FB75F19"/>
    <w:multiLevelType w:val="hybridMultilevel"/>
    <w:tmpl w:val="91A053FE"/>
    <w:lvl w:ilvl="0" w:tplc="B6DC84AE">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581856C2"/>
    <w:multiLevelType w:val="hybridMultilevel"/>
    <w:tmpl w:val="FFE6A69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nsid w:val="5A7457C5"/>
    <w:multiLevelType w:val="hybridMultilevel"/>
    <w:tmpl w:val="EFE6CC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nsid w:val="67CA6C0B"/>
    <w:multiLevelType w:val="hybridMultilevel"/>
    <w:tmpl w:val="8E305AB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681B1F03"/>
    <w:multiLevelType w:val="hybridMultilevel"/>
    <w:tmpl w:val="22E04DFC"/>
    <w:lvl w:ilvl="0" w:tplc="9826931C">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0">
    <w:nsid w:val="70A95E87"/>
    <w:multiLevelType w:val="hybridMultilevel"/>
    <w:tmpl w:val="96A00F2C"/>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75D77961"/>
    <w:multiLevelType w:val="hybridMultilevel"/>
    <w:tmpl w:val="52DE6064"/>
    <w:lvl w:ilvl="0" w:tplc="807C7F9E">
      <w:start w:val="1"/>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2">
    <w:nsid w:val="7EAD1391"/>
    <w:multiLevelType w:val="hybridMultilevel"/>
    <w:tmpl w:val="9D02C084"/>
    <w:lvl w:ilvl="0" w:tplc="FFFFFFFF">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5"/>
  </w:num>
  <w:num w:numId="2">
    <w:abstractNumId w:val="15"/>
  </w:num>
  <w:num w:numId="3">
    <w:abstractNumId w:val="13"/>
  </w:num>
  <w:num w:numId="4">
    <w:abstractNumId w:val="22"/>
  </w:num>
  <w:num w:numId="5">
    <w:abstractNumId w:val="8"/>
  </w:num>
  <w:num w:numId="6">
    <w:abstractNumId w:val="17"/>
  </w:num>
  <w:num w:numId="7">
    <w:abstractNumId w:val="4"/>
  </w:num>
  <w:num w:numId="8">
    <w:abstractNumId w:val="20"/>
  </w:num>
  <w:num w:numId="9">
    <w:abstractNumId w:val="9"/>
  </w:num>
  <w:num w:numId="10">
    <w:abstractNumId w:val="6"/>
  </w:num>
  <w:num w:numId="11">
    <w:abstractNumId w:val="3"/>
  </w:num>
  <w:num w:numId="12">
    <w:abstractNumId w:val="11"/>
  </w:num>
  <w:num w:numId="13">
    <w:abstractNumId w:val="1"/>
  </w:num>
  <w:num w:numId="14">
    <w:abstractNumId w:val="0"/>
  </w:num>
  <w:num w:numId="15">
    <w:abstractNumId w:val="14"/>
  </w:num>
  <w:num w:numId="16">
    <w:abstractNumId w:val="18"/>
  </w:num>
  <w:num w:numId="17">
    <w:abstractNumId w:val="2"/>
  </w:num>
  <w:num w:numId="18">
    <w:abstractNumId w:val="10"/>
  </w:num>
  <w:num w:numId="19">
    <w:abstractNumId w:val="7"/>
  </w:num>
  <w:num w:numId="20">
    <w:abstractNumId w:val="21"/>
  </w:num>
  <w:num w:numId="21">
    <w:abstractNumId w:val="12"/>
  </w:num>
  <w:num w:numId="22">
    <w:abstractNumId w:val="16"/>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1"/>
  <w:mirrorMargins/>
  <w:proofState w:spelling="clean" w:grammar="clean"/>
  <w:defaultTabStop w:val="709"/>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0088"/>
    <w:rsid w:val="00000522"/>
    <w:rsid w:val="00000A8F"/>
    <w:rsid w:val="000053C8"/>
    <w:rsid w:val="00006B18"/>
    <w:rsid w:val="00007218"/>
    <w:rsid w:val="000073D1"/>
    <w:rsid w:val="000075BE"/>
    <w:rsid w:val="00007D41"/>
    <w:rsid w:val="0001105B"/>
    <w:rsid w:val="00011326"/>
    <w:rsid w:val="00012962"/>
    <w:rsid w:val="00012FA2"/>
    <w:rsid w:val="000149D8"/>
    <w:rsid w:val="00014BD8"/>
    <w:rsid w:val="00015276"/>
    <w:rsid w:val="00015386"/>
    <w:rsid w:val="00015780"/>
    <w:rsid w:val="000171C2"/>
    <w:rsid w:val="00020ABA"/>
    <w:rsid w:val="0002149D"/>
    <w:rsid w:val="00022CAD"/>
    <w:rsid w:val="000240BC"/>
    <w:rsid w:val="00025060"/>
    <w:rsid w:val="0002513C"/>
    <w:rsid w:val="00025BD6"/>
    <w:rsid w:val="00025E3D"/>
    <w:rsid w:val="000269F8"/>
    <w:rsid w:val="00026B58"/>
    <w:rsid w:val="00026BFE"/>
    <w:rsid w:val="00030879"/>
    <w:rsid w:val="00031976"/>
    <w:rsid w:val="00031D49"/>
    <w:rsid w:val="00031D7D"/>
    <w:rsid w:val="00032B43"/>
    <w:rsid w:val="00041144"/>
    <w:rsid w:val="00041221"/>
    <w:rsid w:val="00041685"/>
    <w:rsid w:val="00041974"/>
    <w:rsid w:val="00042A94"/>
    <w:rsid w:val="00043832"/>
    <w:rsid w:val="00044C32"/>
    <w:rsid w:val="00045EC8"/>
    <w:rsid w:val="0004716A"/>
    <w:rsid w:val="00050334"/>
    <w:rsid w:val="000505C3"/>
    <w:rsid w:val="00051778"/>
    <w:rsid w:val="00051B38"/>
    <w:rsid w:val="00052138"/>
    <w:rsid w:val="0005309E"/>
    <w:rsid w:val="00053A55"/>
    <w:rsid w:val="00056C25"/>
    <w:rsid w:val="00056D01"/>
    <w:rsid w:val="00057CBE"/>
    <w:rsid w:val="00057CDD"/>
    <w:rsid w:val="00063C18"/>
    <w:rsid w:val="00064B6E"/>
    <w:rsid w:val="00065173"/>
    <w:rsid w:val="00065BCB"/>
    <w:rsid w:val="00066A60"/>
    <w:rsid w:val="00067775"/>
    <w:rsid w:val="00071435"/>
    <w:rsid w:val="00071C4C"/>
    <w:rsid w:val="000729D5"/>
    <w:rsid w:val="000749AF"/>
    <w:rsid w:val="000765E6"/>
    <w:rsid w:val="000809B1"/>
    <w:rsid w:val="00080F2E"/>
    <w:rsid w:val="0008170F"/>
    <w:rsid w:val="0008336E"/>
    <w:rsid w:val="00083A36"/>
    <w:rsid w:val="00086AAB"/>
    <w:rsid w:val="00086E8C"/>
    <w:rsid w:val="0008713B"/>
    <w:rsid w:val="00087640"/>
    <w:rsid w:val="00087933"/>
    <w:rsid w:val="000907C4"/>
    <w:rsid w:val="000908D3"/>
    <w:rsid w:val="00091F06"/>
    <w:rsid w:val="00092375"/>
    <w:rsid w:val="00092517"/>
    <w:rsid w:val="00092C36"/>
    <w:rsid w:val="00092F92"/>
    <w:rsid w:val="00093365"/>
    <w:rsid w:val="00093BA9"/>
    <w:rsid w:val="00094688"/>
    <w:rsid w:val="0009484F"/>
    <w:rsid w:val="0009660F"/>
    <w:rsid w:val="00097686"/>
    <w:rsid w:val="000A023B"/>
    <w:rsid w:val="000A0CB7"/>
    <w:rsid w:val="000A1BDF"/>
    <w:rsid w:val="000A2E28"/>
    <w:rsid w:val="000A3693"/>
    <w:rsid w:val="000A423E"/>
    <w:rsid w:val="000A5259"/>
    <w:rsid w:val="000A78A3"/>
    <w:rsid w:val="000A7989"/>
    <w:rsid w:val="000A7E3E"/>
    <w:rsid w:val="000B2267"/>
    <w:rsid w:val="000B28A4"/>
    <w:rsid w:val="000B3C06"/>
    <w:rsid w:val="000B543F"/>
    <w:rsid w:val="000B54EB"/>
    <w:rsid w:val="000B57C6"/>
    <w:rsid w:val="000B5814"/>
    <w:rsid w:val="000B6741"/>
    <w:rsid w:val="000B766C"/>
    <w:rsid w:val="000B7744"/>
    <w:rsid w:val="000B7B07"/>
    <w:rsid w:val="000B7E58"/>
    <w:rsid w:val="000C1112"/>
    <w:rsid w:val="000C1238"/>
    <w:rsid w:val="000C1387"/>
    <w:rsid w:val="000C141A"/>
    <w:rsid w:val="000C18E7"/>
    <w:rsid w:val="000C1AEE"/>
    <w:rsid w:val="000C2F04"/>
    <w:rsid w:val="000C58C1"/>
    <w:rsid w:val="000C7182"/>
    <w:rsid w:val="000D0419"/>
    <w:rsid w:val="000D30EC"/>
    <w:rsid w:val="000D3F3A"/>
    <w:rsid w:val="000D4091"/>
    <w:rsid w:val="000D632A"/>
    <w:rsid w:val="000E0CC8"/>
    <w:rsid w:val="000E0FA2"/>
    <w:rsid w:val="000E107D"/>
    <w:rsid w:val="000E19BC"/>
    <w:rsid w:val="000E3673"/>
    <w:rsid w:val="000E4421"/>
    <w:rsid w:val="000E496E"/>
    <w:rsid w:val="000E546F"/>
    <w:rsid w:val="000E6868"/>
    <w:rsid w:val="000E6A15"/>
    <w:rsid w:val="000E6BA1"/>
    <w:rsid w:val="000E72A7"/>
    <w:rsid w:val="000E7D1A"/>
    <w:rsid w:val="000F0A49"/>
    <w:rsid w:val="000F10E3"/>
    <w:rsid w:val="000F1436"/>
    <w:rsid w:val="000F1B34"/>
    <w:rsid w:val="000F1EDF"/>
    <w:rsid w:val="000F3697"/>
    <w:rsid w:val="000F3AF1"/>
    <w:rsid w:val="000F4265"/>
    <w:rsid w:val="000F4306"/>
    <w:rsid w:val="000F4EBF"/>
    <w:rsid w:val="000F7617"/>
    <w:rsid w:val="0010005A"/>
    <w:rsid w:val="00100E86"/>
    <w:rsid w:val="001035E5"/>
    <w:rsid w:val="001040D4"/>
    <w:rsid w:val="00104A9D"/>
    <w:rsid w:val="00105636"/>
    <w:rsid w:val="001056BD"/>
    <w:rsid w:val="001065E5"/>
    <w:rsid w:val="00107D33"/>
    <w:rsid w:val="0011010B"/>
    <w:rsid w:val="001111D1"/>
    <w:rsid w:val="001111E6"/>
    <w:rsid w:val="00115042"/>
    <w:rsid w:val="0011516C"/>
    <w:rsid w:val="0011733F"/>
    <w:rsid w:val="00117403"/>
    <w:rsid w:val="00120BB6"/>
    <w:rsid w:val="00121F44"/>
    <w:rsid w:val="00122033"/>
    <w:rsid w:val="00123364"/>
    <w:rsid w:val="0012385A"/>
    <w:rsid w:val="00124E64"/>
    <w:rsid w:val="00130D8F"/>
    <w:rsid w:val="00130E02"/>
    <w:rsid w:val="001321A1"/>
    <w:rsid w:val="001327D6"/>
    <w:rsid w:val="00132F6A"/>
    <w:rsid w:val="00135062"/>
    <w:rsid w:val="001351B8"/>
    <w:rsid w:val="00135381"/>
    <w:rsid w:val="0013542F"/>
    <w:rsid w:val="0013590E"/>
    <w:rsid w:val="001365A8"/>
    <w:rsid w:val="001401F5"/>
    <w:rsid w:val="0014031F"/>
    <w:rsid w:val="00141603"/>
    <w:rsid w:val="001422C8"/>
    <w:rsid w:val="001441B4"/>
    <w:rsid w:val="00144FEA"/>
    <w:rsid w:val="001450C4"/>
    <w:rsid w:val="001470D0"/>
    <w:rsid w:val="00147283"/>
    <w:rsid w:val="001515F3"/>
    <w:rsid w:val="00151A9C"/>
    <w:rsid w:val="00153002"/>
    <w:rsid w:val="001534AA"/>
    <w:rsid w:val="001542D3"/>
    <w:rsid w:val="0015435A"/>
    <w:rsid w:val="001559E0"/>
    <w:rsid w:val="00155CD9"/>
    <w:rsid w:val="001561DA"/>
    <w:rsid w:val="001564E8"/>
    <w:rsid w:val="001570A5"/>
    <w:rsid w:val="00161968"/>
    <w:rsid w:val="00161D64"/>
    <w:rsid w:val="0016251D"/>
    <w:rsid w:val="00163276"/>
    <w:rsid w:val="00163EC9"/>
    <w:rsid w:val="001669C5"/>
    <w:rsid w:val="0017060F"/>
    <w:rsid w:val="0017083A"/>
    <w:rsid w:val="00170D59"/>
    <w:rsid w:val="00172DD3"/>
    <w:rsid w:val="00173742"/>
    <w:rsid w:val="001760B0"/>
    <w:rsid w:val="00176B41"/>
    <w:rsid w:val="00177753"/>
    <w:rsid w:val="00177DFD"/>
    <w:rsid w:val="001806FF"/>
    <w:rsid w:val="00180AF8"/>
    <w:rsid w:val="001818A7"/>
    <w:rsid w:val="00182510"/>
    <w:rsid w:val="00184385"/>
    <w:rsid w:val="00184B66"/>
    <w:rsid w:val="001858BF"/>
    <w:rsid w:val="0018763E"/>
    <w:rsid w:val="0018770A"/>
    <w:rsid w:val="001878A1"/>
    <w:rsid w:val="0019001D"/>
    <w:rsid w:val="00191001"/>
    <w:rsid w:val="001919EB"/>
    <w:rsid w:val="00191D46"/>
    <w:rsid w:val="00192242"/>
    <w:rsid w:val="00192250"/>
    <w:rsid w:val="00192A4A"/>
    <w:rsid w:val="00193D2B"/>
    <w:rsid w:val="00194379"/>
    <w:rsid w:val="00195B7B"/>
    <w:rsid w:val="00196C4A"/>
    <w:rsid w:val="00197014"/>
    <w:rsid w:val="001A2545"/>
    <w:rsid w:val="001A341F"/>
    <w:rsid w:val="001A4494"/>
    <w:rsid w:val="001A45E8"/>
    <w:rsid w:val="001A5216"/>
    <w:rsid w:val="001A5B64"/>
    <w:rsid w:val="001A5F7B"/>
    <w:rsid w:val="001A64C2"/>
    <w:rsid w:val="001A7F03"/>
    <w:rsid w:val="001B0173"/>
    <w:rsid w:val="001B06BE"/>
    <w:rsid w:val="001B2073"/>
    <w:rsid w:val="001B27FC"/>
    <w:rsid w:val="001B2B55"/>
    <w:rsid w:val="001B2FC6"/>
    <w:rsid w:val="001B31E8"/>
    <w:rsid w:val="001B3B51"/>
    <w:rsid w:val="001B3B8B"/>
    <w:rsid w:val="001B4262"/>
    <w:rsid w:val="001B4A99"/>
    <w:rsid w:val="001B4B25"/>
    <w:rsid w:val="001C2BBE"/>
    <w:rsid w:val="001C44AF"/>
    <w:rsid w:val="001C4B31"/>
    <w:rsid w:val="001C5D0F"/>
    <w:rsid w:val="001C6132"/>
    <w:rsid w:val="001C66E0"/>
    <w:rsid w:val="001C75A7"/>
    <w:rsid w:val="001C7EA9"/>
    <w:rsid w:val="001C7FF4"/>
    <w:rsid w:val="001D0120"/>
    <w:rsid w:val="001D016D"/>
    <w:rsid w:val="001D0401"/>
    <w:rsid w:val="001D1397"/>
    <w:rsid w:val="001D1BD8"/>
    <w:rsid w:val="001D2832"/>
    <w:rsid w:val="001D43FE"/>
    <w:rsid w:val="001D509D"/>
    <w:rsid w:val="001D519C"/>
    <w:rsid w:val="001D52AA"/>
    <w:rsid w:val="001D5D4B"/>
    <w:rsid w:val="001D6BC9"/>
    <w:rsid w:val="001D7A27"/>
    <w:rsid w:val="001E0C58"/>
    <w:rsid w:val="001E108F"/>
    <w:rsid w:val="001E12D6"/>
    <w:rsid w:val="001E17DF"/>
    <w:rsid w:val="001E1D1F"/>
    <w:rsid w:val="001E29BE"/>
    <w:rsid w:val="001E3113"/>
    <w:rsid w:val="001E57B9"/>
    <w:rsid w:val="001E6222"/>
    <w:rsid w:val="001E642B"/>
    <w:rsid w:val="001E7719"/>
    <w:rsid w:val="001F22D9"/>
    <w:rsid w:val="001F23B9"/>
    <w:rsid w:val="001F3332"/>
    <w:rsid w:val="001F469F"/>
    <w:rsid w:val="001F4940"/>
    <w:rsid w:val="001F52AC"/>
    <w:rsid w:val="001F5323"/>
    <w:rsid w:val="001F6074"/>
    <w:rsid w:val="001F6318"/>
    <w:rsid w:val="001F6775"/>
    <w:rsid w:val="001F7E87"/>
    <w:rsid w:val="00200AD8"/>
    <w:rsid w:val="00201ACB"/>
    <w:rsid w:val="002026E0"/>
    <w:rsid w:val="00202D49"/>
    <w:rsid w:val="00202F94"/>
    <w:rsid w:val="00204C6C"/>
    <w:rsid w:val="002057C0"/>
    <w:rsid w:val="0020614C"/>
    <w:rsid w:val="00207B67"/>
    <w:rsid w:val="00207BB2"/>
    <w:rsid w:val="0021118D"/>
    <w:rsid w:val="00212C74"/>
    <w:rsid w:val="00213468"/>
    <w:rsid w:val="002155EB"/>
    <w:rsid w:val="00217BEA"/>
    <w:rsid w:val="0022141A"/>
    <w:rsid w:val="00221771"/>
    <w:rsid w:val="00221E40"/>
    <w:rsid w:val="00222CA6"/>
    <w:rsid w:val="002231BE"/>
    <w:rsid w:val="00224551"/>
    <w:rsid w:val="00225854"/>
    <w:rsid w:val="00225C84"/>
    <w:rsid w:val="00226881"/>
    <w:rsid w:val="0023105B"/>
    <w:rsid w:val="00232D51"/>
    <w:rsid w:val="00233DD9"/>
    <w:rsid w:val="00235455"/>
    <w:rsid w:val="0023560A"/>
    <w:rsid w:val="00235A39"/>
    <w:rsid w:val="00236AFD"/>
    <w:rsid w:val="00236CD3"/>
    <w:rsid w:val="00237CFF"/>
    <w:rsid w:val="00241529"/>
    <w:rsid w:val="00241705"/>
    <w:rsid w:val="00242467"/>
    <w:rsid w:val="00243A98"/>
    <w:rsid w:val="002451BB"/>
    <w:rsid w:val="00246406"/>
    <w:rsid w:val="00246898"/>
    <w:rsid w:val="00246BE5"/>
    <w:rsid w:val="00250D1E"/>
    <w:rsid w:val="00250F6D"/>
    <w:rsid w:val="00251097"/>
    <w:rsid w:val="00251474"/>
    <w:rsid w:val="00251D7B"/>
    <w:rsid w:val="00251DF4"/>
    <w:rsid w:val="00251E54"/>
    <w:rsid w:val="002521F4"/>
    <w:rsid w:val="00254BA3"/>
    <w:rsid w:val="00255857"/>
    <w:rsid w:val="00257878"/>
    <w:rsid w:val="00257E17"/>
    <w:rsid w:val="00257EC4"/>
    <w:rsid w:val="00261087"/>
    <w:rsid w:val="00261A39"/>
    <w:rsid w:val="002643C0"/>
    <w:rsid w:val="002677EC"/>
    <w:rsid w:val="00270200"/>
    <w:rsid w:val="002703A1"/>
    <w:rsid w:val="00272811"/>
    <w:rsid w:val="00273EBA"/>
    <w:rsid w:val="00275176"/>
    <w:rsid w:val="002751DA"/>
    <w:rsid w:val="00275495"/>
    <w:rsid w:val="00276013"/>
    <w:rsid w:val="00276BDE"/>
    <w:rsid w:val="00276C75"/>
    <w:rsid w:val="00276ECC"/>
    <w:rsid w:val="00276F07"/>
    <w:rsid w:val="00277179"/>
    <w:rsid w:val="002801E8"/>
    <w:rsid w:val="0028144B"/>
    <w:rsid w:val="00281693"/>
    <w:rsid w:val="00281B48"/>
    <w:rsid w:val="00282746"/>
    <w:rsid w:val="00282930"/>
    <w:rsid w:val="00282C3F"/>
    <w:rsid w:val="00282E29"/>
    <w:rsid w:val="00283350"/>
    <w:rsid w:val="00283715"/>
    <w:rsid w:val="002837E3"/>
    <w:rsid w:val="00283A06"/>
    <w:rsid w:val="00283E5B"/>
    <w:rsid w:val="00284694"/>
    <w:rsid w:val="00284B4A"/>
    <w:rsid w:val="00284F70"/>
    <w:rsid w:val="00285707"/>
    <w:rsid w:val="00285D9D"/>
    <w:rsid w:val="00290297"/>
    <w:rsid w:val="00290D17"/>
    <w:rsid w:val="00291063"/>
    <w:rsid w:val="00291B86"/>
    <w:rsid w:val="0029205B"/>
    <w:rsid w:val="002922A7"/>
    <w:rsid w:val="00293629"/>
    <w:rsid w:val="002942BA"/>
    <w:rsid w:val="00294C7E"/>
    <w:rsid w:val="002954C4"/>
    <w:rsid w:val="00295721"/>
    <w:rsid w:val="002979CF"/>
    <w:rsid w:val="002A0E74"/>
    <w:rsid w:val="002A17D7"/>
    <w:rsid w:val="002A3511"/>
    <w:rsid w:val="002A428A"/>
    <w:rsid w:val="002A522B"/>
    <w:rsid w:val="002A5B07"/>
    <w:rsid w:val="002B110C"/>
    <w:rsid w:val="002B1377"/>
    <w:rsid w:val="002B19A4"/>
    <w:rsid w:val="002B349F"/>
    <w:rsid w:val="002B49F2"/>
    <w:rsid w:val="002C11C8"/>
    <w:rsid w:val="002C2D63"/>
    <w:rsid w:val="002C4DC1"/>
    <w:rsid w:val="002C4FDE"/>
    <w:rsid w:val="002C76AE"/>
    <w:rsid w:val="002D0CB8"/>
    <w:rsid w:val="002D10E0"/>
    <w:rsid w:val="002D24EC"/>
    <w:rsid w:val="002D2AB5"/>
    <w:rsid w:val="002D324F"/>
    <w:rsid w:val="002D339F"/>
    <w:rsid w:val="002D350D"/>
    <w:rsid w:val="002D3906"/>
    <w:rsid w:val="002D3FBA"/>
    <w:rsid w:val="002D42ED"/>
    <w:rsid w:val="002D5D0F"/>
    <w:rsid w:val="002D6853"/>
    <w:rsid w:val="002D71FF"/>
    <w:rsid w:val="002D72E3"/>
    <w:rsid w:val="002D732C"/>
    <w:rsid w:val="002D7AF4"/>
    <w:rsid w:val="002D7FC1"/>
    <w:rsid w:val="002E0DC2"/>
    <w:rsid w:val="002E10E1"/>
    <w:rsid w:val="002E1913"/>
    <w:rsid w:val="002E1EE2"/>
    <w:rsid w:val="002E4654"/>
    <w:rsid w:val="002E5136"/>
    <w:rsid w:val="002F0EF9"/>
    <w:rsid w:val="002F28A0"/>
    <w:rsid w:val="002F372D"/>
    <w:rsid w:val="002F489C"/>
    <w:rsid w:val="002F69D6"/>
    <w:rsid w:val="002F7465"/>
    <w:rsid w:val="0030018E"/>
    <w:rsid w:val="00301204"/>
    <w:rsid w:val="00301FC2"/>
    <w:rsid w:val="00302138"/>
    <w:rsid w:val="0030346D"/>
    <w:rsid w:val="00304A14"/>
    <w:rsid w:val="0030646F"/>
    <w:rsid w:val="00307468"/>
    <w:rsid w:val="003102BE"/>
    <w:rsid w:val="00310C58"/>
    <w:rsid w:val="00311AC9"/>
    <w:rsid w:val="003126DE"/>
    <w:rsid w:val="00314009"/>
    <w:rsid w:val="00316AE2"/>
    <w:rsid w:val="00317694"/>
    <w:rsid w:val="00317DA8"/>
    <w:rsid w:val="0032012F"/>
    <w:rsid w:val="00320AE4"/>
    <w:rsid w:val="0032112A"/>
    <w:rsid w:val="00321B37"/>
    <w:rsid w:val="00321E58"/>
    <w:rsid w:val="00322923"/>
    <w:rsid w:val="003244C2"/>
    <w:rsid w:val="00326410"/>
    <w:rsid w:val="00326821"/>
    <w:rsid w:val="00326933"/>
    <w:rsid w:val="0033083F"/>
    <w:rsid w:val="0033123A"/>
    <w:rsid w:val="00332262"/>
    <w:rsid w:val="003323EF"/>
    <w:rsid w:val="003341FC"/>
    <w:rsid w:val="00335E3D"/>
    <w:rsid w:val="00336031"/>
    <w:rsid w:val="00336753"/>
    <w:rsid w:val="003378DF"/>
    <w:rsid w:val="003379C0"/>
    <w:rsid w:val="00337E43"/>
    <w:rsid w:val="00340405"/>
    <w:rsid w:val="0034069C"/>
    <w:rsid w:val="0034233E"/>
    <w:rsid w:val="0034317E"/>
    <w:rsid w:val="00343F90"/>
    <w:rsid w:val="00344C3F"/>
    <w:rsid w:val="003450F8"/>
    <w:rsid w:val="00346C2D"/>
    <w:rsid w:val="0034777D"/>
    <w:rsid w:val="003508F6"/>
    <w:rsid w:val="003534B5"/>
    <w:rsid w:val="0035473A"/>
    <w:rsid w:val="00355782"/>
    <w:rsid w:val="0035616F"/>
    <w:rsid w:val="0035641B"/>
    <w:rsid w:val="0035683A"/>
    <w:rsid w:val="003573E7"/>
    <w:rsid w:val="003578D6"/>
    <w:rsid w:val="00357D16"/>
    <w:rsid w:val="00360295"/>
    <w:rsid w:val="00360798"/>
    <w:rsid w:val="00360E01"/>
    <w:rsid w:val="00361965"/>
    <w:rsid w:val="00361F62"/>
    <w:rsid w:val="003622C3"/>
    <w:rsid w:val="00362AE6"/>
    <w:rsid w:val="00362E5E"/>
    <w:rsid w:val="0036339F"/>
    <w:rsid w:val="003641EB"/>
    <w:rsid w:val="00364494"/>
    <w:rsid w:val="00364A70"/>
    <w:rsid w:val="00366659"/>
    <w:rsid w:val="00366DC0"/>
    <w:rsid w:val="00370502"/>
    <w:rsid w:val="00371906"/>
    <w:rsid w:val="00371C26"/>
    <w:rsid w:val="00372B46"/>
    <w:rsid w:val="00373784"/>
    <w:rsid w:val="00373D5C"/>
    <w:rsid w:val="00374784"/>
    <w:rsid w:val="00375182"/>
    <w:rsid w:val="00375E31"/>
    <w:rsid w:val="003771A5"/>
    <w:rsid w:val="00377626"/>
    <w:rsid w:val="00380586"/>
    <w:rsid w:val="00380892"/>
    <w:rsid w:val="00381570"/>
    <w:rsid w:val="00381D44"/>
    <w:rsid w:val="00382666"/>
    <w:rsid w:val="00382697"/>
    <w:rsid w:val="00382A9C"/>
    <w:rsid w:val="00384B7F"/>
    <w:rsid w:val="00384C7C"/>
    <w:rsid w:val="003907EA"/>
    <w:rsid w:val="00391623"/>
    <w:rsid w:val="00391DFF"/>
    <w:rsid w:val="0039281B"/>
    <w:rsid w:val="003940B7"/>
    <w:rsid w:val="00395B39"/>
    <w:rsid w:val="003978DB"/>
    <w:rsid w:val="003A02CE"/>
    <w:rsid w:val="003A0BAA"/>
    <w:rsid w:val="003A182A"/>
    <w:rsid w:val="003A2A32"/>
    <w:rsid w:val="003A3687"/>
    <w:rsid w:val="003A3804"/>
    <w:rsid w:val="003A3C09"/>
    <w:rsid w:val="003A49D0"/>
    <w:rsid w:val="003A5581"/>
    <w:rsid w:val="003A635D"/>
    <w:rsid w:val="003A67D9"/>
    <w:rsid w:val="003A6ECA"/>
    <w:rsid w:val="003A72D5"/>
    <w:rsid w:val="003A7475"/>
    <w:rsid w:val="003A7E8D"/>
    <w:rsid w:val="003B08AC"/>
    <w:rsid w:val="003B0FB5"/>
    <w:rsid w:val="003B1305"/>
    <w:rsid w:val="003B1998"/>
    <w:rsid w:val="003B1B26"/>
    <w:rsid w:val="003B1D42"/>
    <w:rsid w:val="003B26D6"/>
    <w:rsid w:val="003B2C99"/>
    <w:rsid w:val="003B373E"/>
    <w:rsid w:val="003B3EAF"/>
    <w:rsid w:val="003B4391"/>
    <w:rsid w:val="003B6011"/>
    <w:rsid w:val="003B6554"/>
    <w:rsid w:val="003C0361"/>
    <w:rsid w:val="003C1F86"/>
    <w:rsid w:val="003C2A88"/>
    <w:rsid w:val="003C4BB2"/>
    <w:rsid w:val="003C5541"/>
    <w:rsid w:val="003C62DC"/>
    <w:rsid w:val="003C6429"/>
    <w:rsid w:val="003C6B91"/>
    <w:rsid w:val="003C6DA2"/>
    <w:rsid w:val="003C7491"/>
    <w:rsid w:val="003C7B6A"/>
    <w:rsid w:val="003C7B9E"/>
    <w:rsid w:val="003C7E02"/>
    <w:rsid w:val="003D1745"/>
    <w:rsid w:val="003D23E1"/>
    <w:rsid w:val="003D2B7A"/>
    <w:rsid w:val="003D3FD5"/>
    <w:rsid w:val="003D424C"/>
    <w:rsid w:val="003D5A72"/>
    <w:rsid w:val="003D5B57"/>
    <w:rsid w:val="003D61A4"/>
    <w:rsid w:val="003D6FD8"/>
    <w:rsid w:val="003D7255"/>
    <w:rsid w:val="003E0C97"/>
    <w:rsid w:val="003E1A27"/>
    <w:rsid w:val="003E1B5E"/>
    <w:rsid w:val="003E63D5"/>
    <w:rsid w:val="003F0481"/>
    <w:rsid w:val="003F05FC"/>
    <w:rsid w:val="003F0B4E"/>
    <w:rsid w:val="003F19F8"/>
    <w:rsid w:val="003F2701"/>
    <w:rsid w:val="003F2AA8"/>
    <w:rsid w:val="003F2C06"/>
    <w:rsid w:val="003F642C"/>
    <w:rsid w:val="00400EEE"/>
    <w:rsid w:val="004021AA"/>
    <w:rsid w:val="00402FDF"/>
    <w:rsid w:val="0040328E"/>
    <w:rsid w:val="0040384B"/>
    <w:rsid w:val="00404053"/>
    <w:rsid w:val="00404089"/>
    <w:rsid w:val="0040554F"/>
    <w:rsid w:val="0040571B"/>
    <w:rsid w:val="00406A73"/>
    <w:rsid w:val="00406B00"/>
    <w:rsid w:val="004074D0"/>
    <w:rsid w:val="00410598"/>
    <w:rsid w:val="00411B86"/>
    <w:rsid w:val="00411BC7"/>
    <w:rsid w:val="004127C8"/>
    <w:rsid w:val="00412B36"/>
    <w:rsid w:val="00414517"/>
    <w:rsid w:val="004149CA"/>
    <w:rsid w:val="00415C26"/>
    <w:rsid w:val="00420DA0"/>
    <w:rsid w:val="00420ED3"/>
    <w:rsid w:val="00421D21"/>
    <w:rsid w:val="00422473"/>
    <w:rsid w:val="00424069"/>
    <w:rsid w:val="004248CD"/>
    <w:rsid w:val="00425F1C"/>
    <w:rsid w:val="00425FF4"/>
    <w:rsid w:val="0042637D"/>
    <w:rsid w:val="00427DE6"/>
    <w:rsid w:val="00430D5B"/>
    <w:rsid w:val="00431382"/>
    <w:rsid w:val="004315CF"/>
    <w:rsid w:val="0043160F"/>
    <w:rsid w:val="004319B9"/>
    <w:rsid w:val="0043217D"/>
    <w:rsid w:val="0043301D"/>
    <w:rsid w:val="004365BE"/>
    <w:rsid w:val="004372AB"/>
    <w:rsid w:val="004372B5"/>
    <w:rsid w:val="004409A6"/>
    <w:rsid w:val="0044168D"/>
    <w:rsid w:val="00442BF7"/>
    <w:rsid w:val="00443303"/>
    <w:rsid w:val="00444B7A"/>
    <w:rsid w:val="00447363"/>
    <w:rsid w:val="00450A2F"/>
    <w:rsid w:val="00450EF7"/>
    <w:rsid w:val="0045196C"/>
    <w:rsid w:val="00453965"/>
    <w:rsid w:val="0045415D"/>
    <w:rsid w:val="00456DB2"/>
    <w:rsid w:val="00457A0E"/>
    <w:rsid w:val="00463348"/>
    <w:rsid w:val="0046355C"/>
    <w:rsid w:val="004638C3"/>
    <w:rsid w:val="0046536E"/>
    <w:rsid w:val="00465762"/>
    <w:rsid w:val="00466F3F"/>
    <w:rsid w:val="0046714E"/>
    <w:rsid w:val="004707A4"/>
    <w:rsid w:val="0047106B"/>
    <w:rsid w:val="004724EB"/>
    <w:rsid w:val="00472D5B"/>
    <w:rsid w:val="00473567"/>
    <w:rsid w:val="004744C5"/>
    <w:rsid w:val="00474F0E"/>
    <w:rsid w:val="00474FA4"/>
    <w:rsid w:val="0047654A"/>
    <w:rsid w:val="00476B78"/>
    <w:rsid w:val="00477438"/>
    <w:rsid w:val="00477440"/>
    <w:rsid w:val="00480404"/>
    <w:rsid w:val="00480DB5"/>
    <w:rsid w:val="00481536"/>
    <w:rsid w:val="00481AFD"/>
    <w:rsid w:val="00482075"/>
    <w:rsid w:val="004822D9"/>
    <w:rsid w:val="00482DA6"/>
    <w:rsid w:val="00485BE6"/>
    <w:rsid w:val="0048690F"/>
    <w:rsid w:val="004874DF"/>
    <w:rsid w:val="00490B8F"/>
    <w:rsid w:val="00491B11"/>
    <w:rsid w:val="00492C0C"/>
    <w:rsid w:val="00492D81"/>
    <w:rsid w:val="00493775"/>
    <w:rsid w:val="00493F48"/>
    <w:rsid w:val="004945C4"/>
    <w:rsid w:val="004960E0"/>
    <w:rsid w:val="004973FD"/>
    <w:rsid w:val="00497F54"/>
    <w:rsid w:val="004A012C"/>
    <w:rsid w:val="004A257C"/>
    <w:rsid w:val="004A2DDF"/>
    <w:rsid w:val="004A366D"/>
    <w:rsid w:val="004A43B3"/>
    <w:rsid w:val="004A5EF1"/>
    <w:rsid w:val="004A66A7"/>
    <w:rsid w:val="004A66E9"/>
    <w:rsid w:val="004A69EF"/>
    <w:rsid w:val="004A70D5"/>
    <w:rsid w:val="004A718C"/>
    <w:rsid w:val="004A7381"/>
    <w:rsid w:val="004A7E8C"/>
    <w:rsid w:val="004B1F14"/>
    <w:rsid w:val="004B396C"/>
    <w:rsid w:val="004B41FD"/>
    <w:rsid w:val="004B550B"/>
    <w:rsid w:val="004B5A65"/>
    <w:rsid w:val="004B5DCF"/>
    <w:rsid w:val="004B6254"/>
    <w:rsid w:val="004C1A55"/>
    <w:rsid w:val="004C30E8"/>
    <w:rsid w:val="004C42FA"/>
    <w:rsid w:val="004C4618"/>
    <w:rsid w:val="004C4741"/>
    <w:rsid w:val="004C4C67"/>
    <w:rsid w:val="004C537F"/>
    <w:rsid w:val="004C56C8"/>
    <w:rsid w:val="004C5A90"/>
    <w:rsid w:val="004C64A4"/>
    <w:rsid w:val="004C7183"/>
    <w:rsid w:val="004C7BB3"/>
    <w:rsid w:val="004D072E"/>
    <w:rsid w:val="004D133D"/>
    <w:rsid w:val="004D1A64"/>
    <w:rsid w:val="004D1FAE"/>
    <w:rsid w:val="004D297D"/>
    <w:rsid w:val="004D4D68"/>
    <w:rsid w:val="004D6796"/>
    <w:rsid w:val="004D6C03"/>
    <w:rsid w:val="004D7037"/>
    <w:rsid w:val="004D76D7"/>
    <w:rsid w:val="004E026A"/>
    <w:rsid w:val="004E19F5"/>
    <w:rsid w:val="004E2300"/>
    <w:rsid w:val="004E3DD8"/>
    <w:rsid w:val="004E4231"/>
    <w:rsid w:val="004E5083"/>
    <w:rsid w:val="004E54F7"/>
    <w:rsid w:val="004E59C3"/>
    <w:rsid w:val="004E5B7E"/>
    <w:rsid w:val="004E5F78"/>
    <w:rsid w:val="004E7109"/>
    <w:rsid w:val="004E7789"/>
    <w:rsid w:val="004F218E"/>
    <w:rsid w:val="004F23B3"/>
    <w:rsid w:val="004F3B09"/>
    <w:rsid w:val="004F400C"/>
    <w:rsid w:val="00500A98"/>
    <w:rsid w:val="005016B5"/>
    <w:rsid w:val="0050242E"/>
    <w:rsid w:val="005029DB"/>
    <w:rsid w:val="00502E25"/>
    <w:rsid w:val="005030CB"/>
    <w:rsid w:val="00503802"/>
    <w:rsid w:val="00504835"/>
    <w:rsid w:val="00504BBC"/>
    <w:rsid w:val="0050574E"/>
    <w:rsid w:val="0050634A"/>
    <w:rsid w:val="00507B3C"/>
    <w:rsid w:val="005103E5"/>
    <w:rsid w:val="005109C8"/>
    <w:rsid w:val="005131C2"/>
    <w:rsid w:val="00513F78"/>
    <w:rsid w:val="00514704"/>
    <w:rsid w:val="00515F49"/>
    <w:rsid w:val="0051725E"/>
    <w:rsid w:val="00517965"/>
    <w:rsid w:val="00517E10"/>
    <w:rsid w:val="00520ACA"/>
    <w:rsid w:val="00521F97"/>
    <w:rsid w:val="0052378A"/>
    <w:rsid w:val="005241B8"/>
    <w:rsid w:val="00524CB1"/>
    <w:rsid w:val="00525109"/>
    <w:rsid w:val="00525AEF"/>
    <w:rsid w:val="00527B04"/>
    <w:rsid w:val="005318C0"/>
    <w:rsid w:val="00531B2B"/>
    <w:rsid w:val="005321EC"/>
    <w:rsid w:val="00532787"/>
    <w:rsid w:val="00533E81"/>
    <w:rsid w:val="005362C6"/>
    <w:rsid w:val="00536B04"/>
    <w:rsid w:val="00536C49"/>
    <w:rsid w:val="00537CC2"/>
    <w:rsid w:val="00540378"/>
    <w:rsid w:val="00540652"/>
    <w:rsid w:val="00540A05"/>
    <w:rsid w:val="0054101B"/>
    <w:rsid w:val="005427E6"/>
    <w:rsid w:val="0054367A"/>
    <w:rsid w:val="0054523C"/>
    <w:rsid w:val="00545AA5"/>
    <w:rsid w:val="0054644C"/>
    <w:rsid w:val="005465EE"/>
    <w:rsid w:val="005473D8"/>
    <w:rsid w:val="00552346"/>
    <w:rsid w:val="00552A45"/>
    <w:rsid w:val="005531C6"/>
    <w:rsid w:val="0055343E"/>
    <w:rsid w:val="00555ED2"/>
    <w:rsid w:val="00556223"/>
    <w:rsid w:val="00556C37"/>
    <w:rsid w:val="00556D9D"/>
    <w:rsid w:val="00556F8A"/>
    <w:rsid w:val="00557624"/>
    <w:rsid w:val="00557C37"/>
    <w:rsid w:val="00557F6F"/>
    <w:rsid w:val="00557F97"/>
    <w:rsid w:val="00560BC7"/>
    <w:rsid w:val="00561A44"/>
    <w:rsid w:val="00561F14"/>
    <w:rsid w:val="00561F1F"/>
    <w:rsid w:val="00562D2D"/>
    <w:rsid w:val="00563349"/>
    <w:rsid w:val="00564F0D"/>
    <w:rsid w:val="00565B3E"/>
    <w:rsid w:val="005701CA"/>
    <w:rsid w:val="00570397"/>
    <w:rsid w:val="00570F0F"/>
    <w:rsid w:val="005711DA"/>
    <w:rsid w:val="00571723"/>
    <w:rsid w:val="005723CD"/>
    <w:rsid w:val="005737CD"/>
    <w:rsid w:val="005739EB"/>
    <w:rsid w:val="00573F76"/>
    <w:rsid w:val="00574BD2"/>
    <w:rsid w:val="00576BB0"/>
    <w:rsid w:val="00576C6A"/>
    <w:rsid w:val="00576F32"/>
    <w:rsid w:val="00577725"/>
    <w:rsid w:val="0058030A"/>
    <w:rsid w:val="005817D8"/>
    <w:rsid w:val="00582959"/>
    <w:rsid w:val="00582D0F"/>
    <w:rsid w:val="0058343D"/>
    <w:rsid w:val="00584262"/>
    <w:rsid w:val="00585F60"/>
    <w:rsid w:val="00586523"/>
    <w:rsid w:val="005870B2"/>
    <w:rsid w:val="0059108F"/>
    <w:rsid w:val="005910D6"/>
    <w:rsid w:val="00591A0D"/>
    <w:rsid w:val="005928ED"/>
    <w:rsid w:val="005936C8"/>
    <w:rsid w:val="00593F72"/>
    <w:rsid w:val="00594034"/>
    <w:rsid w:val="00594602"/>
    <w:rsid w:val="00594677"/>
    <w:rsid w:val="0059493C"/>
    <w:rsid w:val="00595758"/>
    <w:rsid w:val="0059662B"/>
    <w:rsid w:val="005978C4"/>
    <w:rsid w:val="005A1370"/>
    <w:rsid w:val="005A2EBA"/>
    <w:rsid w:val="005A3E5B"/>
    <w:rsid w:val="005A4FD9"/>
    <w:rsid w:val="005A5E8E"/>
    <w:rsid w:val="005A604B"/>
    <w:rsid w:val="005A673B"/>
    <w:rsid w:val="005B103D"/>
    <w:rsid w:val="005B249F"/>
    <w:rsid w:val="005B3632"/>
    <w:rsid w:val="005B42E0"/>
    <w:rsid w:val="005B473C"/>
    <w:rsid w:val="005B4A79"/>
    <w:rsid w:val="005B6065"/>
    <w:rsid w:val="005C0B9F"/>
    <w:rsid w:val="005C2A1F"/>
    <w:rsid w:val="005C3172"/>
    <w:rsid w:val="005C5887"/>
    <w:rsid w:val="005C6109"/>
    <w:rsid w:val="005C661C"/>
    <w:rsid w:val="005C69D2"/>
    <w:rsid w:val="005D0130"/>
    <w:rsid w:val="005D0218"/>
    <w:rsid w:val="005D0409"/>
    <w:rsid w:val="005D05C5"/>
    <w:rsid w:val="005D1FF7"/>
    <w:rsid w:val="005D2533"/>
    <w:rsid w:val="005D3ACB"/>
    <w:rsid w:val="005D3D64"/>
    <w:rsid w:val="005D479F"/>
    <w:rsid w:val="005D4BB6"/>
    <w:rsid w:val="005D4C00"/>
    <w:rsid w:val="005D4C90"/>
    <w:rsid w:val="005D5063"/>
    <w:rsid w:val="005D54E2"/>
    <w:rsid w:val="005D734E"/>
    <w:rsid w:val="005D7536"/>
    <w:rsid w:val="005E040C"/>
    <w:rsid w:val="005E06D8"/>
    <w:rsid w:val="005E0BCC"/>
    <w:rsid w:val="005E1E0F"/>
    <w:rsid w:val="005E1E27"/>
    <w:rsid w:val="005E2144"/>
    <w:rsid w:val="005E21F5"/>
    <w:rsid w:val="005E29CC"/>
    <w:rsid w:val="005E2A86"/>
    <w:rsid w:val="005E44C1"/>
    <w:rsid w:val="005E5E15"/>
    <w:rsid w:val="005E645C"/>
    <w:rsid w:val="005F01F5"/>
    <w:rsid w:val="005F1631"/>
    <w:rsid w:val="005F1CF2"/>
    <w:rsid w:val="005F1D40"/>
    <w:rsid w:val="005F1DB7"/>
    <w:rsid w:val="005F2544"/>
    <w:rsid w:val="005F29F2"/>
    <w:rsid w:val="005F41CA"/>
    <w:rsid w:val="005F4515"/>
    <w:rsid w:val="005F61F0"/>
    <w:rsid w:val="005F781E"/>
    <w:rsid w:val="006006BD"/>
    <w:rsid w:val="00600EC8"/>
    <w:rsid w:val="006024A3"/>
    <w:rsid w:val="0060292F"/>
    <w:rsid w:val="006049F3"/>
    <w:rsid w:val="00604F08"/>
    <w:rsid w:val="0060533E"/>
    <w:rsid w:val="00606667"/>
    <w:rsid w:val="00606E0E"/>
    <w:rsid w:val="00607DB6"/>
    <w:rsid w:val="00611BC4"/>
    <w:rsid w:val="006124A5"/>
    <w:rsid w:val="00615158"/>
    <w:rsid w:val="00615229"/>
    <w:rsid w:val="006163B2"/>
    <w:rsid w:val="0061644A"/>
    <w:rsid w:val="00616A7F"/>
    <w:rsid w:val="00616FB8"/>
    <w:rsid w:val="00617E9C"/>
    <w:rsid w:val="0062007F"/>
    <w:rsid w:val="006207AC"/>
    <w:rsid w:val="006207B9"/>
    <w:rsid w:val="006225B1"/>
    <w:rsid w:val="0062322E"/>
    <w:rsid w:val="006235CB"/>
    <w:rsid w:val="00623787"/>
    <w:rsid w:val="0062548B"/>
    <w:rsid w:val="00625E6A"/>
    <w:rsid w:val="0062665B"/>
    <w:rsid w:val="0062682F"/>
    <w:rsid w:val="0063003A"/>
    <w:rsid w:val="00631983"/>
    <w:rsid w:val="00632A86"/>
    <w:rsid w:val="00633877"/>
    <w:rsid w:val="00633A3D"/>
    <w:rsid w:val="0063462B"/>
    <w:rsid w:val="00635648"/>
    <w:rsid w:val="0063626D"/>
    <w:rsid w:val="00636CFE"/>
    <w:rsid w:val="00637071"/>
    <w:rsid w:val="00640BD2"/>
    <w:rsid w:val="006419AA"/>
    <w:rsid w:val="00643B4E"/>
    <w:rsid w:val="00647CEA"/>
    <w:rsid w:val="00651AB7"/>
    <w:rsid w:val="006560E8"/>
    <w:rsid w:val="00656333"/>
    <w:rsid w:val="006569BC"/>
    <w:rsid w:val="00656A33"/>
    <w:rsid w:val="00656E67"/>
    <w:rsid w:val="00657927"/>
    <w:rsid w:val="00657CEB"/>
    <w:rsid w:val="00660664"/>
    <w:rsid w:val="00660C87"/>
    <w:rsid w:val="00662B7A"/>
    <w:rsid w:val="00665A1B"/>
    <w:rsid w:val="006673E7"/>
    <w:rsid w:val="006676A4"/>
    <w:rsid w:val="006707C9"/>
    <w:rsid w:val="006714D2"/>
    <w:rsid w:val="0067366C"/>
    <w:rsid w:val="006738FF"/>
    <w:rsid w:val="0067393B"/>
    <w:rsid w:val="006739DA"/>
    <w:rsid w:val="00674077"/>
    <w:rsid w:val="00674D84"/>
    <w:rsid w:val="00676EFF"/>
    <w:rsid w:val="0068284B"/>
    <w:rsid w:val="006854CC"/>
    <w:rsid w:val="00686109"/>
    <w:rsid w:val="00686174"/>
    <w:rsid w:val="006869E3"/>
    <w:rsid w:val="006879B8"/>
    <w:rsid w:val="0069034B"/>
    <w:rsid w:val="00690B49"/>
    <w:rsid w:val="00694BD7"/>
    <w:rsid w:val="006950A4"/>
    <w:rsid w:val="0069571E"/>
    <w:rsid w:val="006965FE"/>
    <w:rsid w:val="006A0011"/>
    <w:rsid w:val="006A07A3"/>
    <w:rsid w:val="006A1910"/>
    <w:rsid w:val="006A1EBD"/>
    <w:rsid w:val="006A2329"/>
    <w:rsid w:val="006A272C"/>
    <w:rsid w:val="006A2919"/>
    <w:rsid w:val="006A3C6F"/>
    <w:rsid w:val="006A450C"/>
    <w:rsid w:val="006A5373"/>
    <w:rsid w:val="006A598E"/>
    <w:rsid w:val="006B064F"/>
    <w:rsid w:val="006B134B"/>
    <w:rsid w:val="006B1404"/>
    <w:rsid w:val="006B16F0"/>
    <w:rsid w:val="006B1AFC"/>
    <w:rsid w:val="006B3336"/>
    <w:rsid w:val="006B42C9"/>
    <w:rsid w:val="006B4494"/>
    <w:rsid w:val="006B569F"/>
    <w:rsid w:val="006B615F"/>
    <w:rsid w:val="006B7179"/>
    <w:rsid w:val="006B7FFC"/>
    <w:rsid w:val="006C207B"/>
    <w:rsid w:val="006C229A"/>
    <w:rsid w:val="006C263D"/>
    <w:rsid w:val="006C31FC"/>
    <w:rsid w:val="006C330F"/>
    <w:rsid w:val="006C3473"/>
    <w:rsid w:val="006C4713"/>
    <w:rsid w:val="006C564A"/>
    <w:rsid w:val="006C5BF6"/>
    <w:rsid w:val="006C7C9F"/>
    <w:rsid w:val="006D380A"/>
    <w:rsid w:val="006D3EA8"/>
    <w:rsid w:val="006D47EF"/>
    <w:rsid w:val="006D5C68"/>
    <w:rsid w:val="006D7D42"/>
    <w:rsid w:val="006E06B5"/>
    <w:rsid w:val="006E0764"/>
    <w:rsid w:val="006E10A1"/>
    <w:rsid w:val="006E1CC6"/>
    <w:rsid w:val="006E2276"/>
    <w:rsid w:val="006E283A"/>
    <w:rsid w:val="006E366F"/>
    <w:rsid w:val="006E3F04"/>
    <w:rsid w:val="006E4075"/>
    <w:rsid w:val="006E44F7"/>
    <w:rsid w:val="006E4A71"/>
    <w:rsid w:val="006E5415"/>
    <w:rsid w:val="006E581F"/>
    <w:rsid w:val="006E652B"/>
    <w:rsid w:val="006E6734"/>
    <w:rsid w:val="006E6C18"/>
    <w:rsid w:val="006E6D3C"/>
    <w:rsid w:val="006E7DDF"/>
    <w:rsid w:val="006E7E97"/>
    <w:rsid w:val="006F0C58"/>
    <w:rsid w:val="006F11F8"/>
    <w:rsid w:val="006F12E1"/>
    <w:rsid w:val="006F2B68"/>
    <w:rsid w:val="006F341C"/>
    <w:rsid w:val="006F34BA"/>
    <w:rsid w:val="006F436B"/>
    <w:rsid w:val="006F4F80"/>
    <w:rsid w:val="006F71F4"/>
    <w:rsid w:val="006F7929"/>
    <w:rsid w:val="006F79DB"/>
    <w:rsid w:val="007037CA"/>
    <w:rsid w:val="00706B3D"/>
    <w:rsid w:val="00707695"/>
    <w:rsid w:val="00710414"/>
    <w:rsid w:val="00712548"/>
    <w:rsid w:val="007133C5"/>
    <w:rsid w:val="007138E7"/>
    <w:rsid w:val="00715672"/>
    <w:rsid w:val="007160FF"/>
    <w:rsid w:val="00716BF6"/>
    <w:rsid w:val="00716EC7"/>
    <w:rsid w:val="007208C1"/>
    <w:rsid w:val="007230B5"/>
    <w:rsid w:val="00725BB1"/>
    <w:rsid w:val="00727C26"/>
    <w:rsid w:val="00732BA6"/>
    <w:rsid w:val="00733EB3"/>
    <w:rsid w:val="0073479C"/>
    <w:rsid w:val="00735DE2"/>
    <w:rsid w:val="00736109"/>
    <w:rsid w:val="00737A40"/>
    <w:rsid w:val="007418C5"/>
    <w:rsid w:val="007430AB"/>
    <w:rsid w:val="007432EA"/>
    <w:rsid w:val="00743800"/>
    <w:rsid w:val="00743A60"/>
    <w:rsid w:val="0074467A"/>
    <w:rsid w:val="00744E99"/>
    <w:rsid w:val="00745F66"/>
    <w:rsid w:val="0074600B"/>
    <w:rsid w:val="00747714"/>
    <w:rsid w:val="00751071"/>
    <w:rsid w:val="00751A24"/>
    <w:rsid w:val="007539C1"/>
    <w:rsid w:val="00753E46"/>
    <w:rsid w:val="00754459"/>
    <w:rsid w:val="00754C19"/>
    <w:rsid w:val="00754C64"/>
    <w:rsid w:val="00754DBD"/>
    <w:rsid w:val="00755BE0"/>
    <w:rsid w:val="00756542"/>
    <w:rsid w:val="00756BE9"/>
    <w:rsid w:val="00757E9F"/>
    <w:rsid w:val="00760166"/>
    <w:rsid w:val="007606A8"/>
    <w:rsid w:val="00761322"/>
    <w:rsid w:val="00761F7F"/>
    <w:rsid w:val="00762E41"/>
    <w:rsid w:val="00763AAD"/>
    <w:rsid w:val="0076499C"/>
    <w:rsid w:val="007653D7"/>
    <w:rsid w:val="00765EC5"/>
    <w:rsid w:val="00766402"/>
    <w:rsid w:val="00767D2B"/>
    <w:rsid w:val="00771B2E"/>
    <w:rsid w:val="00771F89"/>
    <w:rsid w:val="007720B8"/>
    <w:rsid w:val="00774D93"/>
    <w:rsid w:val="00775591"/>
    <w:rsid w:val="007757BC"/>
    <w:rsid w:val="00776676"/>
    <w:rsid w:val="00776FD1"/>
    <w:rsid w:val="007804BA"/>
    <w:rsid w:val="0078170A"/>
    <w:rsid w:val="00781B3D"/>
    <w:rsid w:val="00781EAB"/>
    <w:rsid w:val="00782500"/>
    <w:rsid w:val="00782620"/>
    <w:rsid w:val="007829C4"/>
    <w:rsid w:val="00782AA9"/>
    <w:rsid w:val="00782B24"/>
    <w:rsid w:val="007840F7"/>
    <w:rsid w:val="00784EF2"/>
    <w:rsid w:val="00785131"/>
    <w:rsid w:val="00785463"/>
    <w:rsid w:val="007857FE"/>
    <w:rsid w:val="00790B86"/>
    <w:rsid w:val="00790C10"/>
    <w:rsid w:val="00790F3F"/>
    <w:rsid w:val="007918A2"/>
    <w:rsid w:val="00792894"/>
    <w:rsid w:val="0079357A"/>
    <w:rsid w:val="00794114"/>
    <w:rsid w:val="00794947"/>
    <w:rsid w:val="007958DD"/>
    <w:rsid w:val="007958EB"/>
    <w:rsid w:val="007966BF"/>
    <w:rsid w:val="007A0786"/>
    <w:rsid w:val="007A16F8"/>
    <w:rsid w:val="007A33B8"/>
    <w:rsid w:val="007A371B"/>
    <w:rsid w:val="007A3F59"/>
    <w:rsid w:val="007A4BB2"/>
    <w:rsid w:val="007A4E2A"/>
    <w:rsid w:val="007A67B7"/>
    <w:rsid w:val="007B073B"/>
    <w:rsid w:val="007B23FE"/>
    <w:rsid w:val="007B24C5"/>
    <w:rsid w:val="007B34B9"/>
    <w:rsid w:val="007B4B04"/>
    <w:rsid w:val="007B5CD1"/>
    <w:rsid w:val="007B5FE3"/>
    <w:rsid w:val="007B7510"/>
    <w:rsid w:val="007C0D0F"/>
    <w:rsid w:val="007C0D2C"/>
    <w:rsid w:val="007C1A91"/>
    <w:rsid w:val="007C1DF9"/>
    <w:rsid w:val="007C254E"/>
    <w:rsid w:val="007C3468"/>
    <w:rsid w:val="007C517C"/>
    <w:rsid w:val="007C5897"/>
    <w:rsid w:val="007C5FC2"/>
    <w:rsid w:val="007C66D8"/>
    <w:rsid w:val="007C702C"/>
    <w:rsid w:val="007C7283"/>
    <w:rsid w:val="007C732E"/>
    <w:rsid w:val="007C750F"/>
    <w:rsid w:val="007C7741"/>
    <w:rsid w:val="007C7A44"/>
    <w:rsid w:val="007D068E"/>
    <w:rsid w:val="007D3FBD"/>
    <w:rsid w:val="007D3FCC"/>
    <w:rsid w:val="007D64E3"/>
    <w:rsid w:val="007E1CA8"/>
    <w:rsid w:val="007E3127"/>
    <w:rsid w:val="007E3A9C"/>
    <w:rsid w:val="007E57AC"/>
    <w:rsid w:val="007E68E2"/>
    <w:rsid w:val="007E6D6D"/>
    <w:rsid w:val="007E6F73"/>
    <w:rsid w:val="007E7641"/>
    <w:rsid w:val="007F07D1"/>
    <w:rsid w:val="007F0F91"/>
    <w:rsid w:val="007F1254"/>
    <w:rsid w:val="007F15CE"/>
    <w:rsid w:val="007F1A3C"/>
    <w:rsid w:val="007F2507"/>
    <w:rsid w:val="007F2914"/>
    <w:rsid w:val="007F59A3"/>
    <w:rsid w:val="007F64D5"/>
    <w:rsid w:val="007F6512"/>
    <w:rsid w:val="007F7577"/>
    <w:rsid w:val="0080169D"/>
    <w:rsid w:val="008028DD"/>
    <w:rsid w:val="008032FE"/>
    <w:rsid w:val="00803473"/>
    <w:rsid w:val="0080541C"/>
    <w:rsid w:val="00805981"/>
    <w:rsid w:val="008104DA"/>
    <w:rsid w:val="00810F5B"/>
    <w:rsid w:val="00812935"/>
    <w:rsid w:val="008132E1"/>
    <w:rsid w:val="008145DD"/>
    <w:rsid w:val="00815065"/>
    <w:rsid w:val="00815F73"/>
    <w:rsid w:val="008179E1"/>
    <w:rsid w:val="00817E68"/>
    <w:rsid w:val="008203A4"/>
    <w:rsid w:val="008217A3"/>
    <w:rsid w:val="008223CE"/>
    <w:rsid w:val="00822B9D"/>
    <w:rsid w:val="0082455D"/>
    <w:rsid w:val="008252A2"/>
    <w:rsid w:val="00830502"/>
    <w:rsid w:val="00831AC1"/>
    <w:rsid w:val="00832098"/>
    <w:rsid w:val="008325CF"/>
    <w:rsid w:val="00833859"/>
    <w:rsid w:val="008340BB"/>
    <w:rsid w:val="00834975"/>
    <w:rsid w:val="00834B78"/>
    <w:rsid w:val="0083544A"/>
    <w:rsid w:val="0083592C"/>
    <w:rsid w:val="008359A0"/>
    <w:rsid w:val="0083612B"/>
    <w:rsid w:val="00836DEC"/>
    <w:rsid w:val="00837290"/>
    <w:rsid w:val="00840921"/>
    <w:rsid w:val="00841030"/>
    <w:rsid w:val="008417DB"/>
    <w:rsid w:val="00841F48"/>
    <w:rsid w:val="00842E9C"/>
    <w:rsid w:val="0084384D"/>
    <w:rsid w:val="00843C2C"/>
    <w:rsid w:val="00844748"/>
    <w:rsid w:val="00844A94"/>
    <w:rsid w:val="00846145"/>
    <w:rsid w:val="00847329"/>
    <w:rsid w:val="00850C90"/>
    <w:rsid w:val="008515F4"/>
    <w:rsid w:val="00852CC5"/>
    <w:rsid w:val="00852CF7"/>
    <w:rsid w:val="00854E1F"/>
    <w:rsid w:val="008562BF"/>
    <w:rsid w:val="008563E9"/>
    <w:rsid w:val="00857177"/>
    <w:rsid w:val="008603C0"/>
    <w:rsid w:val="008644D3"/>
    <w:rsid w:val="0086623F"/>
    <w:rsid w:val="00866C2C"/>
    <w:rsid w:val="008676BF"/>
    <w:rsid w:val="00867F73"/>
    <w:rsid w:val="008701AC"/>
    <w:rsid w:val="0087118E"/>
    <w:rsid w:val="008736C2"/>
    <w:rsid w:val="00875875"/>
    <w:rsid w:val="00875F2A"/>
    <w:rsid w:val="0088072D"/>
    <w:rsid w:val="00880E0D"/>
    <w:rsid w:val="00880F28"/>
    <w:rsid w:val="00883A6C"/>
    <w:rsid w:val="008851A3"/>
    <w:rsid w:val="008851FF"/>
    <w:rsid w:val="00885A81"/>
    <w:rsid w:val="00885C8C"/>
    <w:rsid w:val="008866B1"/>
    <w:rsid w:val="0088779D"/>
    <w:rsid w:val="00890540"/>
    <w:rsid w:val="008928B8"/>
    <w:rsid w:val="00893A46"/>
    <w:rsid w:val="00893B0B"/>
    <w:rsid w:val="00895ADC"/>
    <w:rsid w:val="008964F7"/>
    <w:rsid w:val="008969DC"/>
    <w:rsid w:val="008A2A70"/>
    <w:rsid w:val="008A5195"/>
    <w:rsid w:val="008A5E20"/>
    <w:rsid w:val="008A649D"/>
    <w:rsid w:val="008A6503"/>
    <w:rsid w:val="008A72F6"/>
    <w:rsid w:val="008A7754"/>
    <w:rsid w:val="008B07FF"/>
    <w:rsid w:val="008B1B02"/>
    <w:rsid w:val="008B1B2B"/>
    <w:rsid w:val="008B21AB"/>
    <w:rsid w:val="008B42E8"/>
    <w:rsid w:val="008B51D5"/>
    <w:rsid w:val="008B6D54"/>
    <w:rsid w:val="008B7973"/>
    <w:rsid w:val="008B7B24"/>
    <w:rsid w:val="008C09EA"/>
    <w:rsid w:val="008C1BED"/>
    <w:rsid w:val="008C1E96"/>
    <w:rsid w:val="008C286E"/>
    <w:rsid w:val="008C3599"/>
    <w:rsid w:val="008C561C"/>
    <w:rsid w:val="008C5BA0"/>
    <w:rsid w:val="008C653C"/>
    <w:rsid w:val="008C6836"/>
    <w:rsid w:val="008C6FDE"/>
    <w:rsid w:val="008C763E"/>
    <w:rsid w:val="008D0653"/>
    <w:rsid w:val="008D0A8C"/>
    <w:rsid w:val="008D0E33"/>
    <w:rsid w:val="008D1CD5"/>
    <w:rsid w:val="008D3582"/>
    <w:rsid w:val="008D3AB3"/>
    <w:rsid w:val="008D4ABF"/>
    <w:rsid w:val="008D52D9"/>
    <w:rsid w:val="008D59A1"/>
    <w:rsid w:val="008D69B6"/>
    <w:rsid w:val="008D6FB1"/>
    <w:rsid w:val="008D7B47"/>
    <w:rsid w:val="008E02E1"/>
    <w:rsid w:val="008E278B"/>
    <w:rsid w:val="008E2AEF"/>
    <w:rsid w:val="008E33A5"/>
    <w:rsid w:val="008E340B"/>
    <w:rsid w:val="008E6353"/>
    <w:rsid w:val="008F090A"/>
    <w:rsid w:val="008F0B62"/>
    <w:rsid w:val="008F13E2"/>
    <w:rsid w:val="008F207F"/>
    <w:rsid w:val="008F30A9"/>
    <w:rsid w:val="008F345C"/>
    <w:rsid w:val="008F5B90"/>
    <w:rsid w:val="008F729F"/>
    <w:rsid w:val="00900D1C"/>
    <w:rsid w:val="00901D02"/>
    <w:rsid w:val="00902036"/>
    <w:rsid w:val="0090474B"/>
    <w:rsid w:val="00905348"/>
    <w:rsid w:val="00906493"/>
    <w:rsid w:val="009068F8"/>
    <w:rsid w:val="009073F6"/>
    <w:rsid w:val="00907EF8"/>
    <w:rsid w:val="00910380"/>
    <w:rsid w:val="0091094E"/>
    <w:rsid w:val="0091486F"/>
    <w:rsid w:val="00916AB9"/>
    <w:rsid w:val="00916C36"/>
    <w:rsid w:val="009174B1"/>
    <w:rsid w:val="00917A08"/>
    <w:rsid w:val="009210FD"/>
    <w:rsid w:val="009220D4"/>
    <w:rsid w:val="0092321D"/>
    <w:rsid w:val="00925534"/>
    <w:rsid w:val="00926352"/>
    <w:rsid w:val="00926737"/>
    <w:rsid w:val="00927874"/>
    <w:rsid w:val="00927F93"/>
    <w:rsid w:val="00930478"/>
    <w:rsid w:val="00932B72"/>
    <w:rsid w:val="00934214"/>
    <w:rsid w:val="00934560"/>
    <w:rsid w:val="0093497D"/>
    <w:rsid w:val="00934A8A"/>
    <w:rsid w:val="00934D29"/>
    <w:rsid w:val="009409FE"/>
    <w:rsid w:val="00941018"/>
    <w:rsid w:val="00941053"/>
    <w:rsid w:val="00941386"/>
    <w:rsid w:val="009416C0"/>
    <w:rsid w:val="00942BC2"/>
    <w:rsid w:val="009437FC"/>
    <w:rsid w:val="00944D98"/>
    <w:rsid w:val="00944F33"/>
    <w:rsid w:val="00944FE7"/>
    <w:rsid w:val="00945140"/>
    <w:rsid w:val="00945FBD"/>
    <w:rsid w:val="009466E4"/>
    <w:rsid w:val="009473B4"/>
    <w:rsid w:val="00952102"/>
    <w:rsid w:val="0095218E"/>
    <w:rsid w:val="0095337E"/>
    <w:rsid w:val="00953E94"/>
    <w:rsid w:val="009545D0"/>
    <w:rsid w:val="009567DA"/>
    <w:rsid w:val="00957404"/>
    <w:rsid w:val="0095767A"/>
    <w:rsid w:val="00957A7B"/>
    <w:rsid w:val="00957E52"/>
    <w:rsid w:val="00960364"/>
    <w:rsid w:val="0096041E"/>
    <w:rsid w:val="00960D88"/>
    <w:rsid w:val="00960E50"/>
    <w:rsid w:val="0096184B"/>
    <w:rsid w:val="00961EEE"/>
    <w:rsid w:val="00962928"/>
    <w:rsid w:val="009648B3"/>
    <w:rsid w:val="00966CD2"/>
    <w:rsid w:val="00967A51"/>
    <w:rsid w:val="009708B5"/>
    <w:rsid w:val="009713DD"/>
    <w:rsid w:val="00971D6B"/>
    <w:rsid w:val="00973259"/>
    <w:rsid w:val="009745FF"/>
    <w:rsid w:val="0097479E"/>
    <w:rsid w:val="0097526E"/>
    <w:rsid w:val="00981610"/>
    <w:rsid w:val="0098176B"/>
    <w:rsid w:val="0098248E"/>
    <w:rsid w:val="00983B05"/>
    <w:rsid w:val="009845AF"/>
    <w:rsid w:val="00984DEE"/>
    <w:rsid w:val="00985329"/>
    <w:rsid w:val="00985B66"/>
    <w:rsid w:val="009866D1"/>
    <w:rsid w:val="00986A54"/>
    <w:rsid w:val="00986E03"/>
    <w:rsid w:val="0098782C"/>
    <w:rsid w:val="00990067"/>
    <w:rsid w:val="00992995"/>
    <w:rsid w:val="0099358B"/>
    <w:rsid w:val="00993882"/>
    <w:rsid w:val="00993E23"/>
    <w:rsid w:val="009941E5"/>
    <w:rsid w:val="009951C4"/>
    <w:rsid w:val="00995A11"/>
    <w:rsid w:val="00996C74"/>
    <w:rsid w:val="00997142"/>
    <w:rsid w:val="00997E14"/>
    <w:rsid w:val="009A033F"/>
    <w:rsid w:val="009A2C0B"/>
    <w:rsid w:val="009A3002"/>
    <w:rsid w:val="009A35B8"/>
    <w:rsid w:val="009A4A26"/>
    <w:rsid w:val="009A4DF9"/>
    <w:rsid w:val="009A5CD5"/>
    <w:rsid w:val="009A6074"/>
    <w:rsid w:val="009A6701"/>
    <w:rsid w:val="009A6D4A"/>
    <w:rsid w:val="009A7117"/>
    <w:rsid w:val="009A723B"/>
    <w:rsid w:val="009B040F"/>
    <w:rsid w:val="009B0F13"/>
    <w:rsid w:val="009B12DD"/>
    <w:rsid w:val="009B1CC5"/>
    <w:rsid w:val="009B3693"/>
    <w:rsid w:val="009B36CA"/>
    <w:rsid w:val="009B38D1"/>
    <w:rsid w:val="009B50DC"/>
    <w:rsid w:val="009B5DE6"/>
    <w:rsid w:val="009B6398"/>
    <w:rsid w:val="009B64ED"/>
    <w:rsid w:val="009B66CE"/>
    <w:rsid w:val="009B74C9"/>
    <w:rsid w:val="009B7504"/>
    <w:rsid w:val="009C0CDE"/>
    <w:rsid w:val="009C1A34"/>
    <w:rsid w:val="009C2361"/>
    <w:rsid w:val="009C297E"/>
    <w:rsid w:val="009C46FE"/>
    <w:rsid w:val="009C4D5B"/>
    <w:rsid w:val="009C5DCE"/>
    <w:rsid w:val="009C5F1B"/>
    <w:rsid w:val="009C699F"/>
    <w:rsid w:val="009D0E4D"/>
    <w:rsid w:val="009D1437"/>
    <w:rsid w:val="009D2486"/>
    <w:rsid w:val="009D27D4"/>
    <w:rsid w:val="009D2B18"/>
    <w:rsid w:val="009D2D7B"/>
    <w:rsid w:val="009D373E"/>
    <w:rsid w:val="009D5877"/>
    <w:rsid w:val="009D5C65"/>
    <w:rsid w:val="009D67E8"/>
    <w:rsid w:val="009D7854"/>
    <w:rsid w:val="009D7918"/>
    <w:rsid w:val="009D7A60"/>
    <w:rsid w:val="009D7F01"/>
    <w:rsid w:val="009E0A0C"/>
    <w:rsid w:val="009E0E59"/>
    <w:rsid w:val="009E11CE"/>
    <w:rsid w:val="009E136E"/>
    <w:rsid w:val="009E1BAF"/>
    <w:rsid w:val="009E1DB5"/>
    <w:rsid w:val="009E309E"/>
    <w:rsid w:val="009E3182"/>
    <w:rsid w:val="009E4B85"/>
    <w:rsid w:val="009E659C"/>
    <w:rsid w:val="009F1BE3"/>
    <w:rsid w:val="009F389D"/>
    <w:rsid w:val="009F39E5"/>
    <w:rsid w:val="009F48C1"/>
    <w:rsid w:val="009F4DDA"/>
    <w:rsid w:val="009F51A3"/>
    <w:rsid w:val="009F6FDD"/>
    <w:rsid w:val="009F7574"/>
    <w:rsid w:val="00A00401"/>
    <w:rsid w:val="00A0069D"/>
    <w:rsid w:val="00A01BC3"/>
    <w:rsid w:val="00A0281E"/>
    <w:rsid w:val="00A03E1A"/>
    <w:rsid w:val="00A04203"/>
    <w:rsid w:val="00A0501B"/>
    <w:rsid w:val="00A05042"/>
    <w:rsid w:val="00A0630C"/>
    <w:rsid w:val="00A06467"/>
    <w:rsid w:val="00A064EE"/>
    <w:rsid w:val="00A06B15"/>
    <w:rsid w:val="00A07933"/>
    <w:rsid w:val="00A10540"/>
    <w:rsid w:val="00A1073C"/>
    <w:rsid w:val="00A112C4"/>
    <w:rsid w:val="00A12425"/>
    <w:rsid w:val="00A13541"/>
    <w:rsid w:val="00A140F4"/>
    <w:rsid w:val="00A15496"/>
    <w:rsid w:val="00A15E3B"/>
    <w:rsid w:val="00A166D7"/>
    <w:rsid w:val="00A17BC9"/>
    <w:rsid w:val="00A207CA"/>
    <w:rsid w:val="00A20CF9"/>
    <w:rsid w:val="00A21381"/>
    <w:rsid w:val="00A2140F"/>
    <w:rsid w:val="00A217A0"/>
    <w:rsid w:val="00A21C64"/>
    <w:rsid w:val="00A22D37"/>
    <w:rsid w:val="00A248C2"/>
    <w:rsid w:val="00A25FDB"/>
    <w:rsid w:val="00A307AF"/>
    <w:rsid w:val="00A31EE2"/>
    <w:rsid w:val="00A333FE"/>
    <w:rsid w:val="00A33DCE"/>
    <w:rsid w:val="00A35462"/>
    <w:rsid w:val="00A35A3F"/>
    <w:rsid w:val="00A36069"/>
    <w:rsid w:val="00A37103"/>
    <w:rsid w:val="00A3741D"/>
    <w:rsid w:val="00A4095B"/>
    <w:rsid w:val="00A40E93"/>
    <w:rsid w:val="00A40FFC"/>
    <w:rsid w:val="00A43E22"/>
    <w:rsid w:val="00A467A2"/>
    <w:rsid w:val="00A46A84"/>
    <w:rsid w:val="00A47E2F"/>
    <w:rsid w:val="00A51CDC"/>
    <w:rsid w:val="00A52103"/>
    <w:rsid w:val="00A53671"/>
    <w:rsid w:val="00A537FC"/>
    <w:rsid w:val="00A54028"/>
    <w:rsid w:val="00A547D2"/>
    <w:rsid w:val="00A55249"/>
    <w:rsid w:val="00A56430"/>
    <w:rsid w:val="00A56ED7"/>
    <w:rsid w:val="00A57246"/>
    <w:rsid w:val="00A57B8A"/>
    <w:rsid w:val="00A60AF2"/>
    <w:rsid w:val="00A60BF7"/>
    <w:rsid w:val="00A60EB0"/>
    <w:rsid w:val="00A63707"/>
    <w:rsid w:val="00A6424E"/>
    <w:rsid w:val="00A648C1"/>
    <w:rsid w:val="00A66584"/>
    <w:rsid w:val="00A70F16"/>
    <w:rsid w:val="00A72826"/>
    <w:rsid w:val="00A730E2"/>
    <w:rsid w:val="00A73243"/>
    <w:rsid w:val="00A735F0"/>
    <w:rsid w:val="00A74AB8"/>
    <w:rsid w:val="00A75965"/>
    <w:rsid w:val="00A75A96"/>
    <w:rsid w:val="00A75E3E"/>
    <w:rsid w:val="00A7744F"/>
    <w:rsid w:val="00A80B55"/>
    <w:rsid w:val="00A81D1D"/>
    <w:rsid w:val="00A823D1"/>
    <w:rsid w:val="00A8322A"/>
    <w:rsid w:val="00A8474E"/>
    <w:rsid w:val="00A85BA9"/>
    <w:rsid w:val="00A86518"/>
    <w:rsid w:val="00A8679C"/>
    <w:rsid w:val="00A86C01"/>
    <w:rsid w:val="00A905D8"/>
    <w:rsid w:val="00A907A6"/>
    <w:rsid w:val="00A908C9"/>
    <w:rsid w:val="00A911EB"/>
    <w:rsid w:val="00A929CA"/>
    <w:rsid w:val="00A94CAA"/>
    <w:rsid w:val="00A952CF"/>
    <w:rsid w:val="00A9585C"/>
    <w:rsid w:val="00A95E57"/>
    <w:rsid w:val="00A9674D"/>
    <w:rsid w:val="00AA159A"/>
    <w:rsid w:val="00AA2907"/>
    <w:rsid w:val="00AA2E17"/>
    <w:rsid w:val="00AA3CDA"/>
    <w:rsid w:val="00AA462C"/>
    <w:rsid w:val="00AA54D3"/>
    <w:rsid w:val="00AA5EA2"/>
    <w:rsid w:val="00AB0A21"/>
    <w:rsid w:val="00AB0EDF"/>
    <w:rsid w:val="00AB0EF2"/>
    <w:rsid w:val="00AB1A5C"/>
    <w:rsid w:val="00AB24D7"/>
    <w:rsid w:val="00AB2AAC"/>
    <w:rsid w:val="00AB3165"/>
    <w:rsid w:val="00AB36A0"/>
    <w:rsid w:val="00AB3994"/>
    <w:rsid w:val="00AB3C5C"/>
    <w:rsid w:val="00AB40C6"/>
    <w:rsid w:val="00AB41DD"/>
    <w:rsid w:val="00AB49FD"/>
    <w:rsid w:val="00AB61CD"/>
    <w:rsid w:val="00AB6C01"/>
    <w:rsid w:val="00AB6E9C"/>
    <w:rsid w:val="00AB72AC"/>
    <w:rsid w:val="00AB77B9"/>
    <w:rsid w:val="00AC0344"/>
    <w:rsid w:val="00AC0D1E"/>
    <w:rsid w:val="00AC232D"/>
    <w:rsid w:val="00AC28EC"/>
    <w:rsid w:val="00AC2D66"/>
    <w:rsid w:val="00AC368D"/>
    <w:rsid w:val="00AC36DD"/>
    <w:rsid w:val="00AC3D4E"/>
    <w:rsid w:val="00AC3D64"/>
    <w:rsid w:val="00AC3E2E"/>
    <w:rsid w:val="00AC5450"/>
    <w:rsid w:val="00AD1439"/>
    <w:rsid w:val="00AD3DC7"/>
    <w:rsid w:val="00AD4156"/>
    <w:rsid w:val="00AD7427"/>
    <w:rsid w:val="00AD75AB"/>
    <w:rsid w:val="00AD7765"/>
    <w:rsid w:val="00AD786D"/>
    <w:rsid w:val="00AE04F3"/>
    <w:rsid w:val="00AE07A4"/>
    <w:rsid w:val="00AE5D4A"/>
    <w:rsid w:val="00AE62A6"/>
    <w:rsid w:val="00AE69CB"/>
    <w:rsid w:val="00AF1857"/>
    <w:rsid w:val="00AF1A17"/>
    <w:rsid w:val="00AF243F"/>
    <w:rsid w:val="00AF4250"/>
    <w:rsid w:val="00AF4902"/>
    <w:rsid w:val="00AF4C59"/>
    <w:rsid w:val="00AF58DE"/>
    <w:rsid w:val="00AF5D3D"/>
    <w:rsid w:val="00AF783F"/>
    <w:rsid w:val="00B0055E"/>
    <w:rsid w:val="00B0165A"/>
    <w:rsid w:val="00B027C2"/>
    <w:rsid w:val="00B032A8"/>
    <w:rsid w:val="00B03A83"/>
    <w:rsid w:val="00B0448E"/>
    <w:rsid w:val="00B05927"/>
    <w:rsid w:val="00B07974"/>
    <w:rsid w:val="00B1031A"/>
    <w:rsid w:val="00B10900"/>
    <w:rsid w:val="00B11047"/>
    <w:rsid w:val="00B129C3"/>
    <w:rsid w:val="00B1347A"/>
    <w:rsid w:val="00B135F4"/>
    <w:rsid w:val="00B13EBF"/>
    <w:rsid w:val="00B143A7"/>
    <w:rsid w:val="00B14749"/>
    <w:rsid w:val="00B15438"/>
    <w:rsid w:val="00B15544"/>
    <w:rsid w:val="00B15F12"/>
    <w:rsid w:val="00B16D9F"/>
    <w:rsid w:val="00B17D3B"/>
    <w:rsid w:val="00B2008C"/>
    <w:rsid w:val="00B2052D"/>
    <w:rsid w:val="00B213D5"/>
    <w:rsid w:val="00B21551"/>
    <w:rsid w:val="00B22A93"/>
    <w:rsid w:val="00B22E4D"/>
    <w:rsid w:val="00B24B80"/>
    <w:rsid w:val="00B261D9"/>
    <w:rsid w:val="00B26410"/>
    <w:rsid w:val="00B271C4"/>
    <w:rsid w:val="00B2791B"/>
    <w:rsid w:val="00B27AFC"/>
    <w:rsid w:val="00B308FB"/>
    <w:rsid w:val="00B30E1B"/>
    <w:rsid w:val="00B3105D"/>
    <w:rsid w:val="00B312E4"/>
    <w:rsid w:val="00B3166C"/>
    <w:rsid w:val="00B3252E"/>
    <w:rsid w:val="00B33214"/>
    <w:rsid w:val="00B33690"/>
    <w:rsid w:val="00B35015"/>
    <w:rsid w:val="00B35BFE"/>
    <w:rsid w:val="00B35DC3"/>
    <w:rsid w:val="00B3688B"/>
    <w:rsid w:val="00B37928"/>
    <w:rsid w:val="00B37E6B"/>
    <w:rsid w:val="00B37F30"/>
    <w:rsid w:val="00B40A07"/>
    <w:rsid w:val="00B40C15"/>
    <w:rsid w:val="00B41ECD"/>
    <w:rsid w:val="00B42E83"/>
    <w:rsid w:val="00B430F2"/>
    <w:rsid w:val="00B43731"/>
    <w:rsid w:val="00B43F69"/>
    <w:rsid w:val="00B44143"/>
    <w:rsid w:val="00B4535E"/>
    <w:rsid w:val="00B46343"/>
    <w:rsid w:val="00B4708D"/>
    <w:rsid w:val="00B47AC3"/>
    <w:rsid w:val="00B47AD9"/>
    <w:rsid w:val="00B47FC7"/>
    <w:rsid w:val="00B51157"/>
    <w:rsid w:val="00B52110"/>
    <w:rsid w:val="00B530C1"/>
    <w:rsid w:val="00B5349D"/>
    <w:rsid w:val="00B5399F"/>
    <w:rsid w:val="00B543A1"/>
    <w:rsid w:val="00B548DA"/>
    <w:rsid w:val="00B5587C"/>
    <w:rsid w:val="00B55BA2"/>
    <w:rsid w:val="00B5600A"/>
    <w:rsid w:val="00B56B1B"/>
    <w:rsid w:val="00B56E43"/>
    <w:rsid w:val="00B57DDD"/>
    <w:rsid w:val="00B600BF"/>
    <w:rsid w:val="00B60512"/>
    <w:rsid w:val="00B61121"/>
    <w:rsid w:val="00B65301"/>
    <w:rsid w:val="00B653B7"/>
    <w:rsid w:val="00B656CF"/>
    <w:rsid w:val="00B65CFE"/>
    <w:rsid w:val="00B67A76"/>
    <w:rsid w:val="00B67D68"/>
    <w:rsid w:val="00B67D70"/>
    <w:rsid w:val="00B710B6"/>
    <w:rsid w:val="00B73299"/>
    <w:rsid w:val="00B74686"/>
    <w:rsid w:val="00B75060"/>
    <w:rsid w:val="00B7577B"/>
    <w:rsid w:val="00B75CEC"/>
    <w:rsid w:val="00B82324"/>
    <w:rsid w:val="00B82FF2"/>
    <w:rsid w:val="00B831DA"/>
    <w:rsid w:val="00B83AEB"/>
    <w:rsid w:val="00B8469D"/>
    <w:rsid w:val="00B85614"/>
    <w:rsid w:val="00B863B2"/>
    <w:rsid w:val="00B87B4E"/>
    <w:rsid w:val="00B90E7D"/>
    <w:rsid w:val="00B910B4"/>
    <w:rsid w:val="00B92A57"/>
    <w:rsid w:val="00B92FFE"/>
    <w:rsid w:val="00B93F40"/>
    <w:rsid w:val="00B9405A"/>
    <w:rsid w:val="00B9412F"/>
    <w:rsid w:val="00B95087"/>
    <w:rsid w:val="00B97322"/>
    <w:rsid w:val="00B973D7"/>
    <w:rsid w:val="00BA0D6E"/>
    <w:rsid w:val="00BA190C"/>
    <w:rsid w:val="00BA1DAD"/>
    <w:rsid w:val="00BA28E3"/>
    <w:rsid w:val="00BA3B93"/>
    <w:rsid w:val="00BA61E0"/>
    <w:rsid w:val="00BA67C7"/>
    <w:rsid w:val="00BA68AB"/>
    <w:rsid w:val="00BA7B8A"/>
    <w:rsid w:val="00BB2120"/>
    <w:rsid w:val="00BB287E"/>
    <w:rsid w:val="00BB30A5"/>
    <w:rsid w:val="00BB32A2"/>
    <w:rsid w:val="00BB4EE6"/>
    <w:rsid w:val="00BB5494"/>
    <w:rsid w:val="00BB61F1"/>
    <w:rsid w:val="00BC07AC"/>
    <w:rsid w:val="00BC206D"/>
    <w:rsid w:val="00BC2594"/>
    <w:rsid w:val="00BC27C9"/>
    <w:rsid w:val="00BC3046"/>
    <w:rsid w:val="00BC33CF"/>
    <w:rsid w:val="00BC5457"/>
    <w:rsid w:val="00BC5E4E"/>
    <w:rsid w:val="00BC65B4"/>
    <w:rsid w:val="00BD0207"/>
    <w:rsid w:val="00BD030F"/>
    <w:rsid w:val="00BD0C63"/>
    <w:rsid w:val="00BD1714"/>
    <w:rsid w:val="00BD2231"/>
    <w:rsid w:val="00BD25AC"/>
    <w:rsid w:val="00BD320E"/>
    <w:rsid w:val="00BD3FF0"/>
    <w:rsid w:val="00BD4D86"/>
    <w:rsid w:val="00BD5758"/>
    <w:rsid w:val="00BD5D49"/>
    <w:rsid w:val="00BD6F4D"/>
    <w:rsid w:val="00BD7AD2"/>
    <w:rsid w:val="00BD7B91"/>
    <w:rsid w:val="00BE0F77"/>
    <w:rsid w:val="00BE437A"/>
    <w:rsid w:val="00BE4BDB"/>
    <w:rsid w:val="00BE6702"/>
    <w:rsid w:val="00BE7B29"/>
    <w:rsid w:val="00BF08DB"/>
    <w:rsid w:val="00BF33EC"/>
    <w:rsid w:val="00BF53AA"/>
    <w:rsid w:val="00BF57F3"/>
    <w:rsid w:val="00BF718C"/>
    <w:rsid w:val="00BF7964"/>
    <w:rsid w:val="00C04767"/>
    <w:rsid w:val="00C05459"/>
    <w:rsid w:val="00C064BE"/>
    <w:rsid w:val="00C064DD"/>
    <w:rsid w:val="00C074F4"/>
    <w:rsid w:val="00C075C8"/>
    <w:rsid w:val="00C10E73"/>
    <w:rsid w:val="00C111E3"/>
    <w:rsid w:val="00C1147C"/>
    <w:rsid w:val="00C121F6"/>
    <w:rsid w:val="00C124A5"/>
    <w:rsid w:val="00C147B2"/>
    <w:rsid w:val="00C1577E"/>
    <w:rsid w:val="00C17417"/>
    <w:rsid w:val="00C17582"/>
    <w:rsid w:val="00C201B6"/>
    <w:rsid w:val="00C211AD"/>
    <w:rsid w:val="00C21A17"/>
    <w:rsid w:val="00C22271"/>
    <w:rsid w:val="00C227E5"/>
    <w:rsid w:val="00C23BD7"/>
    <w:rsid w:val="00C24D69"/>
    <w:rsid w:val="00C25847"/>
    <w:rsid w:val="00C26F15"/>
    <w:rsid w:val="00C27686"/>
    <w:rsid w:val="00C30064"/>
    <w:rsid w:val="00C3099A"/>
    <w:rsid w:val="00C31568"/>
    <w:rsid w:val="00C3214A"/>
    <w:rsid w:val="00C3283B"/>
    <w:rsid w:val="00C337E0"/>
    <w:rsid w:val="00C344AF"/>
    <w:rsid w:val="00C351D2"/>
    <w:rsid w:val="00C367C6"/>
    <w:rsid w:val="00C37AC9"/>
    <w:rsid w:val="00C404B9"/>
    <w:rsid w:val="00C4190E"/>
    <w:rsid w:val="00C41E50"/>
    <w:rsid w:val="00C42049"/>
    <w:rsid w:val="00C422E1"/>
    <w:rsid w:val="00C4304A"/>
    <w:rsid w:val="00C432F2"/>
    <w:rsid w:val="00C45190"/>
    <w:rsid w:val="00C45A33"/>
    <w:rsid w:val="00C45F7A"/>
    <w:rsid w:val="00C5152C"/>
    <w:rsid w:val="00C51893"/>
    <w:rsid w:val="00C533C8"/>
    <w:rsid w:val="00C5359A"/>
    <w:rsid w:val="00C53626"/>
    <w:rsid w:val="00C538EC"/>
    <w:rsid w:val="00C53ABB"/>
    <w:rsid w:val="00C55067"/>
    <w:rsid w:val="00C558A7"/>
    <w:rsid w:val="00C558A8"/>
    <w:rsid w:val="00C56334"/>
    <w:rsid w:val="00C56918"/>
    <w:rsid w:val="00C56A78"/>
    <w:rsid w:val="00C57390"/>
    <w:rsid w:val="00C57545"/>
    <w:rsid w:val="00C576A6"/>
    <w:rsid w:val="00C57F5E"/>
    <w:rsid w:val="00C6027B"/>
    <w:rsid w:val="00C6030E"/>
    <w:rsid w:val="00C6255A"/>
    <w:rsid w:val="00C62CF4"/>
    <w:rsid w:val="00C62E33"/>
    <w:rsid w:val="00C63A6F"/>
    <w:rsid w:val="00C64772"/>
    <w:rsid w:val="00C6489F"/>
    <w:rsid w:val="00C64FDB"/>
    <w:rsid w:val="00C65889"/>
    <w:rsid w:val="00C65D07"/>
    <w:rsid w:val="00C6634A"/>
    <w:rsid w:val="00C6651B"/>
    <w:rsid w:val="00C702CB"/>
    <w:rsid w:val="00C70557"/>
    <w:rsid w:val="00C70C0A"/>
    <w:rsid w:val="00C71702"/>
    <w:rsid w:val="00C75247"/>
    <w:rsid w:val="00C7572E"/>
    <w:rsid w:val="00C76C21"/>
    <w:rsid w:val="00C76D51"/>
    <w:rsid w:val="00C77AC1"/>
    <w:rsid w:val="00C8118A"/>
    <w:rsid w:val="00C8142F"/>
    <w:rsid w:val="00C8147C"/>
    <w:rsid w:val="00C81B5F"/>
    <w:rsid w:val="00C82759"/>
    <w:rsid w:val="00C829CC"/>
    <w:rsid w:val="00C82BD7"/>
    <w:rsid w:val="00C82DEB"/>
    <w:rsid w:val="00C84446"/>
    <w:rsid w:val="00C85AF2"/>
    <w:rsid w:val="00C8690D"/>
    <w:rsid w:val="00C87490"/>
    <w:rsid w:val="00C87B91"/>
    <w:rsid w:val="00C90022"/>
    <w:rsid w:val="00C903D7"/>
    <w:rsid w:val="00C9108C"/>
    <w:rsid w:val="00C92D38"/>
    <w:rsid w:val="00C94866"/>
    <w:rsid w:val="00C94A66"/>
    <w:rsid w:val="00C94CD9"/>
    <w:rsid w:val="00C955CF"/>
    <w:rsid w:val="00C95D3E"/>
    <w:rsid w:val="00CA001C"/>
    <w:rsid w:val="00CA0A93"/>
    <w:rsid w:val="00CA0EDD"/>
    <w:rsid w:val="00CA1149"/>
    <w:rsid w:val="00CA13BD"/>
    <w:rsid w:val="00CA173C"/>
    <w:rsid w:val="00CA27BD"/>
    <w:rsid w:val="00CA32AA"/>
    <w:rsid w:val="00CA36E9"/>
    <w:rsid w:val="00CA3E38"/>
    <w:rsid w:val="00CA4214"/>
    <w:rsid w:val="00CA4427"/>
    <w:rsid w:val="00CA4D33"/>
    <w:rsid w:val="00CA4EDE"/>
    <w:rsid w:val="00CA4F9D"/>
    <w:rsid w:val="00CA5868"/>
    <w:rsid w:val="00CA6341"/>
    <w:rsid w:val="00CB220E"/>
    <w:rsid w:val="00CB392B"/>
    <w:rsid w:val="00CB3C34"/>
    <w:rsid w:val="00CB4AA1"/>
    <w:rsid w:val="00CB4BA4"/>
    <w:rsid w:val="00CB68FD"/>
    <w:rsid w:val="00CB7B09"/>
    <w:rsid w:val="00CC0827"/>
    <w:rsid w:val="00CC0C4C"/>
    <w:rsid w:val="00CC119F"/>
    <w:rsid w:val="00CC16C4"/>
    <w:rsid w:val="00CC2643"/>
    <w:rsid w:val="00CC3259"/>
    <w:rsid w:val="00CC4657"/>
    <w:rsid w:val="00CC48B9"/>
    <w:rsid w:val="00CC51D8"/>
    <w:rsid w:val="00CC5441"/>
    <w:rsid w:val="00CC56FA"/>
    <w:rsid w:val="00CC5939"/>
    <w:rsid w:val="00CC64EB"/>
    <w:rsid w:val="00CC7E37"/>
    <w:rsid w:val="00CD0206"/>
    <w:rsid w:val="00CD0F6E"/>
    <w:rsid w:val="00CD11C4"/>
    <w:rsid w:val="00CD21E0"/>
    <w:rsid w:val="00CD36B5"/>
    <w:rsid w:val="00CD4652"/>
    <w:rsid w:val="00CD46C5"/>
    <w:rsid w:val="00CD49F8"/>
    <w:rsid w:val="00CD5A6A"/>
    <w:rsid w:val="00CD619A"/>
    <w:rsid w:val="00CD65CA"/>
    <w:rsid w:val="00CD66D2"/>
    <w:rsid w:val="00CD6DAD"/>
    <w:rsid w:val="00CD7342"/>
    <w:rsid w:val="00CD737E"/>
    <w:rsid w:val="00CE1523"/>
    <w:rsid w:val="00CE1528"/>
    <w:rsid w:val="00CE1E43"/>
    <w:rsid w:val="00CE2A50"/>
    <w:rsid w:val="00CE36DB"/>
    <w:rsid w:val="00CE3EB3"/>
    <w:rsid w:val="00CE5E03"/>
    <w:rsid w:val="00CE6099"/>
    <w:rsid w:val="00CE70C5"/>
    <w:rsid w:val="00CF0338"/>
    <w:rsid w:val="00CF0704"/>
    <w:rsid w:val="00CF1CD1"/>
    <w:rsid w:val="00CF2CD1"/>
    <w:rsid w:val="00CF427A"/>
    <w:rsid w:val="00CF53EA"/>
    <w:rsid w:val="00CF622E"/>
    <w:rsid w:val="00CF69E4"/>
    <w:rsid w:val="00CF6BB0"/>
    <w:rsid w:val="00CF76EC"/>
    <w:rsid w:val="00D007E6"/>
    <w:rsid w:val="00D00B6A"/>
    <w:rsid w:val="00D01EEC"/>
    <w:rsid w:val="00D02015"/>
    <w:rsid w:val="00D0439F"/>
    <w:rsid w:val="00D051BC"/>
    <w:rsid w:val="00D05867"/>
    <w:rsid w:val="00D05F95"/>
    <w:rsid w:val="00D06EA8"/>
    <w:rsid w:val="00D079D9"/>
    <w:rsid w:val="00D1171A"/>
    <w:rsid w:val="00D125CB"/>
    <w:rsid w:val="00D1457F"/>
    <w:rsid w:val="00D14F50"/>
    <w:rsid w:val="00D1501C"/>
    <w:rsid w:val="00D15829"/>
    <w:rsid w:val="00D1754E"/>
    <w:rsid w:val="00D17FD7"/>
    <w:rsid w:val="00D207E2"/>
    <w:rsid w:val="00D21000"/>
    <w:rsid w:val="00D21F37"/>
    <w:rsid w:val="00D220C6"/>
    <w:rsid w:val="00D23806"/>
    <w:rsid w:val="00D238E2"/>
    <w:rsid w:val="00D25CF6"/>
    <w:rsid w:val="00D26C7D"/>
    <w:rsid w:val="00D30926"/>
    <w:rsid w:val="00D32DB9"/>
    <w:rsid w:val="00D33240"/>
    <w:rsid w:val="00D33464"/>
    <w:rsid w:val="00D33D08"/>
    <w:rsid w:val="00D342A0"/>
    <w:rsid w:val="00D34DFD"/>
    <w:rsid w:val="00D34F9E"/>
    <w:rsid w:val="00D3606C"/>
    <w:rsid w:val="00D3798D"/>
    <w:rsid w:val="00D37A2A"/>
    <w:rsid w:val="00D4015F"/>
    <w:rsid w:val="00D402C1"/>
    <w:rsid w:val="00D409F2"/>
    <w:rsid w:val="00D41396"/>
    <w:rsid w:val="00D41BBC"/>
    <w:rsid w:val="00D42030"/>
    <w:rsid w:val="00D428B7"/>
    <w:rsid w:val="00D43512"/>
    <w:rsid w:val="00D465A7"/>
    <w:rsid w:val="00D47A4A"/>
    <w:rsid w:val="00D50266"/>
    <w:rsid w:val="00D5079C"/>
    <w:rsid w:val="00D51DD6"/>
    <w:rsid w:val="00D53465"/>
    <w:rsid w:val="00D54752"/>
    <w:rsid w:val="00D553D1"/>
    <w:rsid w:val="00D5582F"/>
    <w:rsid w:val="00D573D3"/>
    <w:rsid w:val="00D57541"/>
    <w:rsid w:val="00D57F80"/>
    <w:rsid w:val="00D602F3"/>
    <w:rsid w:val="00D6067B"/>
    <w:rsid w:val="00D60C62"/>
    <w:rsid w:val="00D63E31"/>
    <w:rsid w:val="00D64911"/>
    <w:rsid w:val="00D65696"/>
    <w:rsid w:val="00D658EE"/>
    <w:rsid w:val="00D65A10"/>
    <w:rsid w:val="00D67426"/>
    <w:rsid w:val="00D67AB1"/>
    <w:rsid w:val="00D70E79"/>
    <w:rsid w:val="00D72FF8"/>
    <w:rsid w:val="00D73984"/>
    <w:rsid w:val="00D73A93"/>
    <w:rsid w:val="00D73FFF"/>
    <w:rsid w:val="00D74A98"/>
    <w:rsid w:val="00D75A66"/>
    <w:rsid w:val="00D7670F"/>
    <w:rsid w:val="00D77460"/>
    <w:rsid w:val="00D8132C"/>
    <w:rsid w:val="00D815A8"/>
    <w:rsid w:val="00D82B8E"/>
    <w:rsid w:val="00D838AC"/>
    <w:rsid w:val="00D838EB"/>
    <w:rsid w:val="00D84826"/>
    <w:rsid w:val="00D85156"/>
    <w:rsid w:val="00D85AF6"/>
    <w:rsid w:val="00D921B7"/>
    <w:rsid w:val="00D94518"/>
    <w:rsid w:val="00D95FE9"/>
    <w:rsid w:val="00D968C4"/>
    <w:rsid w:val="00D975BD"/>
    <w:rsid w:val="00DA0837"/>
    <w:rsid w:val="00DA1505"/>
    <w:rsid w:val="00DA1A33"/>
    <w:rsid w:val="00DA1DD4"/>
    <w:rsid w:val="00DA2A78"/>
    <w:rsid w:val="00DA2B20"/>
    <w:rsid w:val="00DA45FC"/>
    <w:rsid w:val="00DA61BC"/>
    <w:rsid w:val="00DA6450"/>
    <w:rsid w:val="00DA726D"/>
    <w:rsid w:val="00DB0207"/>
    <w:rsid w:val="00DB0F1B"/>
    <w:rsid w:val="00DB3F52"/>
    <w:rsid w:val="00DB52B7"/>
    <w:rsid w:val="00DB6745"/>
    <w:rsid w:val="00DB70B5"/>
    <w:rsid w:val="00DB777E"/>
    <w:rsid w:val="00DB7A8D"/>
    <w:rsid w:val="00DB7ABA"/>
    <w:rsid w:val="00DC143B"/>
    <w:rsid w:val="00DC202B"/>
    <w:rsid w:val="00DC31ED"/>
    <w:rsid w:val="00DC4C31"/>
    <w:rsid w:val="00DC5583"/>
    <w:rsid w:val="00DC55A5"/>
    <w:rsid w:val="00DC65A8"/>
    <w:rsid w:val="00DC6AF5"/>
    <w:rsid w:val="00DC6C3F"/>
    <w:rsid w:val="00DD1656"/>
    <w:rsid w:val="00DD181F"/>
    <w:rsid w:val="00DD2207"/>
    <w:rsid w:val="00DD2E5A"/>
    <w:rsid w:val="00DD30B5"/>
    <w:rsid w:val="00DD478B"/>
    <w:rsid w:val="00DD5227"/>
    <w:rsid w:val="00DD576B"/>
    <w:rsid w:val="00DD61CF"/>
    <w:rsid w:val="00DD669F"/>
    <w:rsid w:val="00DD6D24"/>
    <w:rsid w:val="00DE0926"/>
    <w:rsid w:val="00DE11C9"/>
    <w:rsid w:val="00DE1CFE"/>
    <w:rsid w:val="00DE298C"/>
    <w:rsid w:val="00DE3C0E"/>
    <w:rsid w:val="00DE41EB"/>
    <w:rsid w:val="00DE4927"/>
    <w:rsid w:val="00DE4D4B"/>
    <w:rsid w:val="00DE5A10"/>
    <w:rsid w:val="00DE5ED5"/>
    <w:rsid w:val="00DE61DD"/>
    <w:rsid w:val="00DF0171"/>
    <w:rsid w:val="00DF0D7D"/>
    <w:rsid w:val="00DF2234"/>
    <w:rsid w:val="00DF252E"/>
    <w:rsid w:val="00DF26DD"/>
    <w:rsid w:val="00DF28F4"/>
    <w:rsid w:val="00DF2F9F"/>
    <w:rsid w:val="00DF59C4"/>
    <w:rsid w:val="00DF5E38"/>
    <w:rsid w:val="00DF67AF"/>
    <w:rsid w:val="00DF6949"/>
    <w:rsid w:val="00DF6AB5"/>
    <w:rsid w:val="00DF786E"/>
    <w:rsid w:val="00E0154F"/>
    <w:rsid w:val="00E015DB"/>
    <w:rsid w:val="00E01E25"/>
    <w:rsid w:val="00E0381F"/>
    <w:rsid w:val="00E07F15"/>
    <w:rsid w:val="00E10597"/>
    <w:rsid w:val="00E10675"/>
    <w:rsid w:val="00E12256"/>
    <w:rsid w:val="00E1264C"/>
    <w:rsid w:val="00E1346F"/>
    <w:rsid w:val="00E149AB"/>
    <w:rsid w:val="00E15757"/>
    <w:rsid w:val="00E158E7"/>
    <w:rsid w:val="00E1619D"/>
    <w:rsid w:val="00E1626F"/>
    <w:rsid w:val="00E16EC6"/>
    <w:rsid w:val="00E17CB0"/>
    <w:rsid w:val="00E20E75"/>
    <w:rsid w:val="00E21247"/>
    <w:rsid w:val="00E21BB1"/>
    <w:rsid w:val="00E22687"/>
    <w:rsid w:val="00E22734"/>
    <w:rsid w:val="00E22DB3"/>
    <w:rsid w:val="00E2319C"/>
    <w:rsid w:val="00E2435B"/>
    <w:rsid w:val="00E25D81"/>
    <w:rsid w:val="00E25E16"/>
    <w:rsid w:val="00E267D9"/>
    <w:rsid w:val="00E300F5"/>
    <w:rsid w:val="00E3078F"/>
    <w:rsid w:val="00E30CBD"/>
    <w:rsid w:val="00E30E7F"/>
    <w:rsid w:val="00E30F08"/>
    <w:rsid w:val="00E32830"/>
    <w:rsid w:val="00E33FDF"/>
    <w:rsid w:val="00E346A9"/>
    <w:rsid w:val="00E35D42"/>
    <w:rsid w:val="00E3730B"/>
    <w:rsid w:val="00E41709"/>
    <w:rsid w:val="00E41CF0"/>
    <w:rsid w:val="00E41D80"/>
    <w:rsid w:val="00E42919"/>
    <w:rsid w:val="00E43AA4"/>
    <w:rsid w:val="00E43C69"/>
    <w:rsid w:val="00E45F5E"/>
    <w:rsid w:val="00E46691"/>
    <w:rsid w:val="00E508CD"/>
    <w:rsid w:val="00E51950"/>
    <w:rsid w:val="00E51BED"/>
    <w:rsid w:val="00E53DE3"/>
    <w:rsid w:val="00E56A51"/>
    <w:rsid w:val="00E61134"/>
    <w:rsid w:val="00E62007"/>
    <w:rsid w:val="00E62709"/>
    <w:rsid w:val="00E6290A"/>
    <w:rsid w:val="00E62D28"/>
    <w:rsid w:val="00E6309D"/>
    <w:rsid w:val="00E630CA"/>
    <w:rsid w:val="00E65450"/>
    <w:rsid w:val="00E6551F"/>
    <w:rsid w:val="00E66017"/>
    <w:rsid w:val="00E66133"/>
    <w:rsid w:val="00E668E3"/>
    <w:rsid w:val="00E673F6"/>
    <w:rsid w:val="00E674B5"/>
    <w:rsid w:val="00E67A23"/>
    <w:rsid w:val="00E70245"/>
    <w:rsid w:val="00E7162D"/>
    <w:rsid w:val="00E72B70"/>
    <w:rsid w:val="00E72DB4"/>
    <w:rsid w:val="00E72DBD"/>
    <w:rsid w:val="00E7321C"/>
    <w:rsid w:val="00E75383"/>
    <w:rsid w:val="00E81259"/>
    <w:rsid w:val="00E81ABC"/>
    <w:rsid w:val="00E83CCC"/>
    <w:rsid w:val="00E83DC9"/>
    <w:rsid w:val="00E84269"/>
    <w:rsid w:val="00E845FD"/>
    <w:rsid w:val="00E8520B"/>
    <w:rsid w:val="00E854AB"/>
    <w:rsid w:val="00E86926"/>
    <w:rsid w:val="00E86A4C"/>
    <w:rsid w:val="00E91E55"/>
    <w:rsid w:val="00E93920"/>
    <w:rsid w:val="00E979C3"/>
    <w:rsid w:val="00E97DEA"/>
    <w:rsid w:val="00EA02E7"/>
    <w:rsid w:val="00EA0BCC"/>
    <w:rsid w:val="00EA1BE1"/>
    <w:rsid w:val="00EA34B4"/>
    <w:rsid w:val="00EA45AE"/>
    <w:rsid w:val="00EA4792"/>
    <w:rsid w:val="00EA4C7B"/>
    <w:rsid w:val="00EA57A9"/>
    <w:rsid w:val="00EA626C"/>
    <w:rsid w:val="00EA6A0B"/>
    <w:rsid w:val="00EA7094"/>
    <w:rsid w:val="00EA719D"/>
    <w:rsid w:val="00EA79CE"/>
    <w:rsid w:val="00EB07B5"/>
    <w:rsid w:val="00EB0895"/>
    <w:rsid w:val="00EB0D3E"/>
    <w:rsid w:val="00EB14E7"/>
    <w:rsid w:val="00EB1C51"/>
    <w:rsid w:val="00EB286A"/>
    <w:rsid w:val="00EB4FDD"/>
    <w:rsid w:val="00EB5231"/>
    <w:rsid w:val="00EC00C6"/>
    <w:rsid w:val="00EC0AE8"/>
    <w:rsid w:val="00EC1A09"/>
    <w:rsid w:val="00EC2B8B"/>
    <w:rsid w:val="00EC3A71"/>
    <w:rsid w:val="00EC3D71"/>
    <w:rsid w:val="00EC4E88"/>
    <w:rsid w:val="00EC6820"/>
    <w:rsid w:val="00EC6A53"/>
    <w:rsid w:val="00EC70C0"/>
    <w:rsid w:val="00EC7E1F"/>
    <w:rsid w:val="00ED0CED"/>
    <w:rsid w:val="00ED0E58"/>
    <w:rsid w:val="00ED238A"/>
    <w:rsid w:val="00ED2582"/>
    <w:rsid w:val="00ED36CC"/>
    <w:rsid w:val="00ED3CDD"/>
    <w:rsid w:val="00ED49C6"/>
    <w:rsid w:val="00ED689F"/>
    <w:rsid w:val="00EE1486"/>
    <w:rsid w:val="00EE421C"/>
    <w:rsid w:val="00EE49F4"/>
    <w:rsid w:val="00EE4AE3"/>
    <w:rsid w:val="00EE6BC6"/>
    <w:rsid w:val="00EE74CD"/>
    <w:rsid w:val="00EE75A1"/>
    <w:rsid w:val="00EF2669"/>
    <w:rsid w:val="00EF31C4"/>
    <w:rsid w:val="00EF34F2"/>
    <w:rsid w:val="00EF4393"/>
    <w:rsid w:val="00EF4EC0"/>
    <w:rsid w:val="00EF58B7"/>
    <w:rsid w:val="00EF643B"/>
    <w:rsid w:val="00EF665E"/>
    <w:rsid w:val="00EF696C"/>
    <w:rsid w:val="00EF7D6D"/>
    <w:rsid w:val="00F01092"/>
    <w:rsid w:val="00F010A2"/>
    <w:rsid w:val="00F014B5"/>
    <w:rsid w:val="00F02F2A"/>
    <w:rsid w:val="00F038B1"/>
    <w:rsid w:val="00F039BD"/>
    <w:rsid w:val="00F039F8"/>
    <w:rsid w:val="00F04D4E"/>
    <w:rsid w:val="00F055F8"/>
    <w:rsid w:val="00F07638"/>
    <w:rsid w:val="00F07839"/>
    <w:rsid w:val="00F11E2B"/>
    <w:rsid w:val="00F11E80"/>
    <w:rsid w:val="00F122A7"/>
    <w:rsid w:val="00F13169"/>
    <w:rsid w:val="00F13D09"/>
    <w:rsid w:val="00F14AA4"/>
    <w:rsid w:val="00F1633A"/>
    <w:rsid w:val="00F1636C"/>
    <w:rsid w:val="00F179AB"/>
    <w:rsid w:val="00F17C0A"/>
    <w:rsid w:val="00F21166"/>
    <w:rsid w:val="00F21AFB"/>
    <w:rsid w:val="00F21C9B"/>
    <w:rsid w:val="00F237E2"/>
    <w:rsid w:val="00F24431"/>
    <w:rsid w:val="00F24D19"/>
    <w:rsid w:val="00F25411"/>
    <w:rsid w:val="00F276DF"/>
    <w:rsid w:val="00F30896"/>
    <w:rsid w:val="00F31634"/>
    <w:rsid w:val="00F31D87"/>
    <w:rsid w:val="00F3234C"/>
    <w:rsid w:val="00F354B7"/>
    <w:rsid w:val="00F35F60"/>
    <w:rsid w:val="00F3662D"/>
    <w:rsid w:val="00F36BF2"/>
    <w:rsid w:val="00F40FA1"/>
    <w:rsid w:val="00F41218"/>
    <w:rsid w:val="00F42F0A"/>
    <w:rsid w:val="00F45C9B"/>
    <w:rsid w:val="00F461A5"/>
    <w:rsid w:val="00F46D60"/>
    <w:rsid w:val="00F47A03"/>
    <w:rsid w:val="00F510B4"/>
    <w:rsid w:val="00F5294A"/>
    <w:rsid w:val="00F538F4"/>
    <w:rsid w:val="00F53E9B"/>
    <w:rsid w:val="00F54BFD"/>
    <w:rsid w:val="00F54F85"/>
    <w:rsid w:val="00F56251"/>
    <w:rsid w:val="00F56907"/>
    <w:rsid w:val="00F57E03"/>
    <w:rsid w:val="00F617A3"/>
    <w:rsid w:val="00F617A7"/>
    <w:rsid w:val="00F62C80"/>
    <w:rsid w:val="00F64E2E"/>
    <w:rsid w:val="00F65652"/>
    <w:rsid w:val="00F65CCA"/>
    <w:rsid w:val="00F70B94"/>
    <w:rsid w:val="00F70E24"/>
    <w:rsid w:val="00F71B4E"/>
    <w:rsid w:val="00F725D1"/>
    <w:rsid w:val="00F725E5"/>
    <w:rsid w:val="00F72E49"/>
    <w:rsid w:val="00F730DE"/>
    <w:rsid w:val="00F74DCC"/>
    <w:rsid w:val="00F75602"/>
    <w:rsid w:val="00F804ED"/>
    <w:rsid w:val="00F8231D"/>
    <w:rsid w:val="00F82372"/>
    <w:rsid w:val="00F829CC"/>
    <w:rsid w:val="00F82A52"/>
    <w:rsid w:val="00F836C9"/>
    <w:rsid w:val="00F83F35"/>
    <w:rsid w:val="00F84870"/>
    <w:rsid w:val="00F849C8"/>
    <w:rsid w:val="00F84C38"/>
    <w:rsid w:val="00F855F8"/>
    <w:rsid w:val="00F85D73"/>
    <w:rsid w:val="00F86623"/>
    <w:rsid w:val="00F921FD"/>
    <w:rsid w:val="00F924B2"/>
    <w:rsid w:val="00F933C9"/>
    <w:rsid w:val="00F936CC"/>
    <w:rsid w:val="00F94B4A"/>
    <w:rsid w:val="00F94BBE"/>
    <w:rsid w:val="00F94DB2"/>
    <w:rsid w:val="00F94ED6"/>
    <w:rsid w:val="00F95F4B"/>
    <w:rsid w:val="00F96C1B"/>
    <w:rsid w:val="00FA1F6F"/>
    <w:rsid w:val="00FA656E"/>
    <w:rsid w:val="00FA6659"/>
    <w:rsid w:val="00FA7DC9"/>
    <w:rsid w:val="00FB1CA6"/>
    <w:rsid w:val="00FB2342"/>
    <w:rsid w:val="00FB259A"/>
    <w:rsid w:val="00FB34AB"/>
    <w:rsid w:val="00FB3540"/>
    <w:rsid w:val="00FB556C"/>
    <w:rsid w:val="00FB5792"/>
    <w:rsid w:val="00FB60D6"/>
    <w:rsid w:val="00FC05B7"/>
    <w:rsid w:val="00FC0D07"/>
    <w:rsid w:val="00FC3D43"/>
    <w:rsid w:val="00FC5736"/>
    <w:rsid w:val="00FC5E54"/>
    <w:rsid w:val="00FC65B2"/>
    <w:rsid w:val="00FD0C3D"/>
    <w:rsid w:val="00FD114C"/>
    <w:rsid w:val="00FD192D"/>
    <w:rsid w:val="00FD2D80"/>
    <w:rsid w:val="00FD3F66"/>
    <w:rsid w:val="00FD470F"/>
    <w:rsid w:val="00FD560A"/>
    <w:rsid w:val="00FD64E7"/>
    <w:rsid w:val="00FD67D4"/>
    <w:rsid w:val="00FD6E5F"/>
    <w:rsid w:val="00FD7E02"/>
    <w:rsid w:val="00FE127C"/>
    <w:rsid w:val="00FE293D"/>
    <w:rsid w:val="00FE3557"/>
    <w:rsid w:val="00FE56CB"/>
    <w:rsid w:val="00FE66A8"/>
    <w:rsid w:val="00FE6A64"/>
    <w:rsid w:val="00FE70EE"/>
    <w:rsid w:val="00FE74D5"/>
    <w:rsid w:val="00FE7B4A"/>
    <w:rsid w:val="00FF019E"/>
    <w:rsid w:val="00FF02E5"/>
    <w:rsid w:val="00FF2CAD"/>
    <w:rsid w:val="00FF2E0C"/>
    <w:rsid w:val="00FF4EC3"/>
    <w:rsid w:val="00FF5D34"/>
    <w:rsid w:val="00FF7725"/>
    <w:rsid w:val="00FF7E14"/>
    <w:rsid w:val="00FF7E5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2950C"/>
  <w15:docId w15:val="{D4850266-3370-4578-B5E4-94EEF6D33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92321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character" w:customStyle="1" w:styleId="Ttulo1Car">
    <w:name w:val="Título 1 Car"/>
    <w:basedOn w:val="Fuentedeprrafopredeter"/>
    <w:link w:val="Ttulo1"/>
    <w:uiPriority w:val="9"/>
    <w:rsid w:val="0092321D"/>
    <w:rPr>
      <w:rFonts w:asciiTheme="majorHAnsi" w:eastAsiaTheme="majorEastAsia" w:hAnsiTheme="majorHAnsi" w:cstheme="majorBidi"/>
      <w:color w:val="2E74B5" w:themeColor="accent1" w:themeShade="BF"/>
      <w:sz w:val="32"/>
      <w:szCs w:val="32"/>
    </w:rPr>
  </w:style>
  <w:style w:type="paragraph" w:styleId="Textoindependiente">
    <w:name w:val="Body Text"/>
    <w:basedOn w:val="Normal"/>
    <w:link w:val="TextoindependienteCar"/>
    <w:uiPriority w:val="99"/>
    <w:unhideWhenUsed/>
    <w:rsid w:val="0092321D"/>
    <w:pPr>
      <w:spacing w:after="120"/>
    </w:pPr>
  </w:style>
  <w:style w:type="character" w:customStyle="1" w:styleId="TextoindependienteCar">
    <w:name w:val="Texto independiente Car"/>
    <w:basedOn w:val="Fuentedeprrafopredeter"/>
    <w:link w:val="Textoindependiente"/>
    <w:uiPriority w:val="99"/>
    <w:rsid w:val="0092321D"/>
  </w:style>
  <w:style w:type="paragraph" w:styleId="Textoindependienteprimerasangra">
    <w:name w:val="Body Text First Indent"/>
    <w:basedOn w:val="Textoindependiente"/>
    <w:link w:val="TextoindependienteprimerasangraCar"/>
    <w:uiPriority w:val="99"/>
    <w:unhideWhenUsed/>
    <w:rsid w:val="0092321D"/>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92321D"/>
  </w:style>
  <w:style w:type="paragraph" w:styleId="Sangradetextonormal">
    <w:name w:val="Body Text Indent"/>
    <w:basedOn w:val="Normal"/>
    <w:link w:val="SangradetextonormalCar"/>
    <w:uiPriority w:val="99"/>
    <w:semiHidden/>
    <w:unhideWhenUsed/>
    <w:rsid w:val="0092321D"/>
    <w:pPr>
      <w:spacing w:after="120"/>
      <w:ind w:left="283"/>
    </w:pPr>
  </w:style>
  <w:style w:type="character" w:customStyle="1" w:styleId="SangradetextonormalCar">
    <w:name w:val="Sangría de texto normal Car"/>
    <w:basedOn w:val="Fuentedeprrafopredeter"/>
    <w:link w:val="Sangradetextonormal"/>
    <w:uiPriority w:val="99"/>
    <w:semiHidden/>
    <w:rsid w:val="0092321D"/>
  </w:style>
  <w:style w:type="paragraph" w:styleId="Textoindependienteprimerasangra2">
    <w:name w:val="Body Text First Indent 2"/>
    <w:basedOn w:val="Sangradetextonormal"/>
    <w:link w:val="Textoindependienteprimerasangra2Car"/>
    <w:uiPriority w:val="99"/>
    <w:unhideWhenUsed/>
    <w:rsid w:val="0092321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92321D"/>
  </w:style>
  <w:style w:type="paragraph" w:customStyle="1" w:styleId="corte4fondo">
    <w:name w:val="corte4 fondo"/>
    <w:basedOn w:val="Normal"/>
    <w:link w:val="corte4fondoCar"/>
    <w:rsid w:val="005F29F2"/>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5F29F2"/>
    <w:rPr>
      <w:rFonts w:ascii="Arial" w:eastAsia="Times New Roman" w:hAnsi="Arial" w:cs="Times New Roman"/>
      <w:sz w:val="30"/>
      <w:szCs w:val="20"/>
      <w:lang w:val="es-ES_tradnl" w:eastAsia="x-none"/>
    </w:rPr>
  </w:style>
  <w:style w:type="paragraph" w:styleId="Sinespaciado">
    <w:name w:val="No Spacing"/>
    <w:uiPriority w:val="1"/>
    <w:qFormat/>
    <w:rsid w:val="004E2300"/>
    <w:pPr>
      <w:spacing w:after="0" w:line="240" w:lineRule="auto"/>
    </w:pPr>
  </w:style>
  <w:style w:type="paragraph" w:customStyle="1" w:styleId="Textoindependienteprimerasangra21">
    <w:name w:val="Texto independiente primera sangría 21"/>
    <w:rsid w:val="000E107D"/>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31634"/>
    <w:pPr>
      <w:ind w:left="720"/>
      <w:contextualSpacing/>
    </w:pPr>
  </w:style>
  <w:style w:type="paragraph" w:customStyle="1" w:styleId="western">
    <w:name w:val="western"/>
    <w:basedOn w:val="Normal"/>
    <w:rsid w:val="00EE49F4"/>
    <w:pPr>
      <w:spacing w:before="100" w:beforeAutospacing="1" w:after="119" w:line="480" w:lineRule="auto"/>
      <w:ind w:firstLine="567"/>
      <w:jc w:val="both"/>
    </w:pPr>
    <w:rPr>
      <w:rFonts w:ascii="Courier New" w:eastAsia="Times New Roman" w:hAnsi="Courier New" w:cs="Courier New"/>
      <w:sz w:val="24"/>
      <w:szCs w:val="24"/>
      <w:lang w:val="es-ES" w:eastAsia="es-ES"/>
    </w:rPr>
  </w:style>
  <w:style w:type="paragraph" w:customStyle="1" w:styleId="corte3centro">
    <w:name w:val="corte3 centro"/>
    <w:basedOn w:val="Normal"/>
    <w:link w:val="corte3centroCar"/>
    <w:rsid w:val="001669C5"/>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669C5"/>
    <w:rPr>
      <w:rFonts w:ascii="Arial" w:eastAsia="Times New Roman" w:hAnsi="Arial" w:cs="Times New Roman"/>
      <w:b/>
      <w:sz w:val="30"/>
      <w:szCs w:val="20"/>
      <w:lang w:val="es-ES_tradnl" w:eastAsia="es-ES"/>
    </w:rPr>
  </w:style>
  <w:style w:type="table" w:styleId="Tablaconcuadrcula">
    <w:name w:val="Table Grid"/>
    <w:basedOn w:val="Tablanormal"/>
    <w:uiPriority w:val="39"/>
    <w:rsid w:val="000F1E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46931">
      <w:bodyDiv w:val="1"/>
      <w:marLeft w:val="0"/>
      <w:marRight w:val="0"/>
      <w:marTop w:val="0"/>
      <w:marBottom w:val="0"/>
      <w:divBdr>
        <w:top w:val="none" w:sz="0" w:space="0" w:color="auto"/>
        <w:left w:val="none" w:sz="0" w:space="0" w:color="auto"/>
        <w:bottom w:val="none" w:sz="0" w:space="0" w:color="auto"/>
        <w:right w:val="none" w:sz="0" w:space="0" w:color="auto"/>
      </w:divBdr>
    </w:div>
    <w:div w:id="507988529">
      <w:bodyDiv w:val="1"/>
      <w:marLeft w:val="0"/>
      <w:marRight w:val="0"/>
      <w:marTop w:val="0"/>
      <w:marBottom w:val="0"/>
      <w:divBdr>
        <w:top w:val="none" w:sz="0" w:space="0" w:color="auto"/>
        <w:left w:val="none" w:sz="0" w:space="0" w:color="auto"/>
        <w:bottom w:val="none" w:sz="0" w:space="0" w:color="auto"/>
        <w:right w:val="none" w:sz="0" w:space="0" w:color="auto"/>
      </w:divBdr>
    </w:div>
    <w:div w:id="921185481">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686443162">
      <w:bodyDiv w:val="1"/>
      <w:marLeft w:val="0"/>
      <w:marRight w:val="0"/>
      <w:marTop w:val="0"/>
      <w:marBottom w:val="0"/>
      <w:divBdr>
        <w:top w:val="none" w:sz="0" w:space="0" w:color="auto"/>
        <w:left w:val="none" w:sz="0" w:space="0" w:color="auto"/>
        <w:bottom w:val="none" w:sz="0" w:space="0" w:color="auto"/>
        <w:right w:val="none" w:sz="0" w:space="0" w:color="auto"/>
      </w:divBdr>
    </w:div>
    <w:div w:id="1870989006">
      <w:bodyDiv w:val="1"/>
      <w:marLeft w:val="0"/>
      <w:marRight w:val="0"/>
      <w:marTop w:val="0"/>
      <w:marBottom w:val="0"/>
      <w:divBdr>
        <w:top w:val="none" w:sz="0" w:space="0" w:color="auto"/>
        <w:left w:val="none" w:sz="0" w:space="0" w:color="auto"/>
        <w:bottom w:val="none" w:sz="0" w:space="0" w:color="auto"/>
        <w:right w:val="none" w:sz="0" w:space="0" w:color="auto"/>
      </w:divBdr>
    </w:div>
    <w:div w:id="1953784150">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0BB00-29DA-4DD7-971D-2A77D26BE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1290</TotalTime>
  <Pages>1</Pages>
  <Words>7117</Words>
  <Characters>39146</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46171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72</cp:revision>
  <cp:lastPrinted>2021-05-17T21:38:00Z</cp:lastPrinted>
  <dcterms:created xsi:type="dcterms:W3CDTF">2021-04-23T01:21:00Z</dcterms:created>
  <dcterms:modified xsi:type="dcterms:W3CDTF">2023-02-20T16:01:00Z</dcterms:modified>
</cp:coreProperties>
</file>