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11CAAA" w14:textId="55FA3805" w:rsidR="00F75DCE" w:rsidRPr="008379A3" w:rsidRDefault="00A172DD" w:rsidP="00F75DCE">
      <w:pPr>
        <w:pStyle w:val="Encabezad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98A9834" wp14:editId="53C16521">
                <wp:simplePos x="0" y="0"/>
                <wp:positionH relativeFrom="column">
                  <wp:posOffset>-1028700</wp:posOffset>
                </wp:positionH>
                <wp:positionV relativeFrom="paragraph">
                  <wp:posOffset>17145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4FDD10B" w14:textId="77777777" w:rsidR="00A172DD" w:rsidRDefault="00A172DD" w:rsidP="00A172DD">
                            <w:pPr>
                              <w:rPr>
                                <w:rFonts w:ascii="Arial" w:hAnsi="Arial" w:cs="Arial"/>
                                <w:color w:val="95B3D7" w:themeColor="accent1" w:themeTint="99"/>
                                <w:sz w:val="36"/>
                              </w:rPr>
                            </w:pPr>
                          </w:p>
                          <w:p w14:paraId="684957C7" w14:textId="77777777" w:rsidR="00A172DD" w:rsidRDefault="00A172DD" w:rsidP="00A172DD">
                            <w:pPr>
                              <w:rPr>
                                <w:rFonts w:ascii="Arial" w:hAnsi="Arial" w:cs="Arial"/>
                                <w:color w:val="95B3D7" w:themeColor="accent1" w:themeTint="99"/>
                                <w:sz w:val="36"/>
                              </w:rPr>
                            </w:pPr>
                          </w:p>
                          <w:p w14:paraId="60B963C1" w14:textId="77777777" w:rsidR="00A172DD" w:rsidRDefault="00A172DD" w:rsidP="00A172DD">
                            <w:pPr>
                              <w:rPr>
                                <w:rFonts w:ascii="Arial" w:hAnsi="Arial" w:cs="Arial"/>
                                <w:color w:val="95B3D7" w:themeColor="accent1" w:themeTint="99"/>
                                <w:sz w:val="36"/>
                              </w:rPr>
                            </w:pPr>
                          </w:p>
                          <w:p w14:paraId="4334C39F" w14:textId="77777777" w:rsidR="00A172DD" w:rsidRDefault="00A172DD" w:rsidP="00A172DD">
                            <w:pPr>
                              <w:rPr>
                                <w:rFonts w:ascii="Arial" w:hAnsi="Arial" w:cs="Arial"/>
                                <w:color w:val="95B3D7" w:themeColor="accent1" w:themeTint="99"/>
                                <w:sz w:val="36"/>
                              </w:rPr>
                            </w:pPr>
                          </w:p>
                          <w:p w14:paraId="5A4182CD" w14:textId="77777777" w:rsidR="00A172DD" w:rsidRDefault="00A172DD" w:rsidP="00A172DD">
                            <w:pPr>
                              <w:rPr>
                                <w:rFonts w:ascii="Arial" w:hAnsi="Arial" w:cs="Arial"/>
                                <w:color w:val="95B3D7" w:themeColor="accent1" w:themeTint="99"/>
                                <w:sz w:val="36"/>
                              </w:rPr>
                            </w:pPr>
                          </w:p>
                          <w:p w14:paraId="1E43DCB9" w14:textId="77777777" w:rsidR="00A172DD" w:rsidRDefault="00A172DD" w:rsidP="00A172DD">
                            <w:pPr>
                              <w:rPr>
                                <w:rFonts w:ascii="Arial" w:hAnsi="Arial" w:cs="Arial"/>
                                <w:color w:val="95B3D7" w:themeColor="accent1" w:themeTint="99"/>
                                <w:sz w:val="36"/>
                              </w:rPr>
                            </w:pPr>
                          </w:p>
                          <w:p w14:paraId="2C776E6A" w14:textId="77777777" w:rsidR="00A172DD" w:rsidRDefault="00A172DD" w:rsidP="00A172DD">
                            <w:pPr>
                              <w:rPr>
                                <w:rFonts w:ascii="Arial" w:hAnsi="Arial" w:cs="Arial"/>
                                <w:color w:val="95B3D7" w:themeColor="accent1" w:themeTint="99"/>
                                <w:sz w:val="36"/>
                              </w:rPr>
                            </w:pPr>
                          </w:p>
                          <w:p w14:paraId="7CD39DBD" w14:textId="77777777" w:rsidR="00A172DD" w:rsidRDefault="00A172DD" w:rsidP="00A172DD">
                            <w:pPr>
                              <w:rPr>
                                <w:rFonts w:ascii="Arial" w:hAnsi="Arial" w:cs="Arial"/>
                                <w:color w:val="95B3D7" w:themeColor="accent1" w:themeTint="99"/>
                                <w:sz w:val="36"/>
                              </w:rPr>
                            </w:pPr>
                          </w:p>
                          <w:p w14:paraId="5D575591"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A9834" id="_x0000_t202" coordsize="21600,21600" o:spt="202" path="m,l,21600r21600,l21600,xe">
                <v:stroke joinstyle="miter"/>
                <v:path gradientshapeok="t" o:connecttype="rect"/>
              </v:shapetype>
              <v:shape id="Cuadro de texto 217" o:spid="_x0000_s1026" type="#_x0000_t202" style="position:absolute;left:0;text-align:left;margin-left:-81pt;margin-top:1.3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" stroked="f">
                <v:textbox>
                  <w:txbxContent>
                    <w:p w14:paraId="14FDD10B" w14:textId="77777777" w:rsidR="00A172DD" w:rsidRDefault="00A172DD" w:rsidP="00A172DD">
                      <w:pPr>
                        <w:rPr>
                          <w:rFonts w:ascii="Arial" w:hAnsi="Arial" w:cs="Arial"/>
                          <w:color w:val="95B3D7" w:themeColor="accent1" w:themeTint="99"/>
                          <w:sz w:val="36"/>
                        </w:rPr>
                      </w:pPr>
                    </w:p>
                    <w:p w14:paraId="684957C7" w14:textId="77777777" w:rsidR="00A172DD" w:rsidRDefault="00A172DD" w:rsidP="00A172DD">
                      <w:pPr>
                        <w:rPr>
                          <w:rFonts w:ascii="Arial" w:hAnsi="Arial" w:cs="Arial"/>
                          <w:color w:val="95B3D7" w:themeColor="accent1" w:themeTint="99"/>
                          <w:sz w:val="36"/>
                        </w:rPr>
                      </w:pPr>
                    </w:p>
                    <w:p w14:paraId="60B963C1" w14:textId="77777777" w:rsidR="00A172DD" w:rsidRDefault="00A172DD" w:rsidP="00A172DD">
                      <w:pPr>
                        <w:rPr>
                          <w:rFonts w:ascii="Arial" w:hAnsi="Arial" w:cs="Arial"/>
                          <w:color w:val="95B3D7" w:themeColor="accent1" w:themeTint="99"/>
                          <w:sz w:val="36"/>
                        </w:rPr>
                      </w:pPr>
                    </w:p>
                    <w:p w14:paraId="4334C39F" w14:textId="77777777" w:rsidR="00A172DD" w:rsidRDefault="00A172DD" w:rsidP="00A172DD">
                      <w:pPr>
                        <w:rPr>
                          <w:rFonts w:ascii="Arial" w:hAnsi="Arial" w:cs="Arial"/>
                          <w:color w:val="95B3D7" w:themeColor="accent1" w:themeTint="99"/>
                          <w:sz w:val="36"/>
                        </w:rPr>
                      </w:pPr>
                    </w:p>
                    <w:p w14:paraId="5A4182CD" w14:textId="77777777" w:rsidR="00A172DD" w:rsidRDefault="00A172DD" w:rsidP="00A172DD">
                      <w:pPr>
                        <w:rPr>
                          <w:rFonts w:ascii="Arial" w:hAnsi="Arial" w:cs="Arial"/>
                          <w:color w:val="95B3D7" w:themeColor="accent1" w:themeTint="99"/>
                          <w:sz w:val="36"/>
                        </w:rPr>
                      </w:pPr>
                    </w:p>
                    <w:p w14:paraId="1E43DCB9" w14:textId="77777777" w:rsidR="00A172DD" w:rsidRDefault="00A172DD" w:rsidP="00A172DD">
                      <w:pPr>
                        <w:rPr>
                          <w:rFonts w:ascii="Arial" w:hAnsi="Arial" w:cs="Arial"/>
                          <w:color w:val="95B3D7" w:themeColor="accent1" w:themeTint="99"/>
                          <w:sz w:val="36"/>
                        </w:rPr>
                      </w:pPr>
                    </w:p>
                    <w:p w14:paraId="2C776E6A" w14:textId="77777777" w:rsidR="00A172DD" w:rsidRDefault="00A172DD" w:rsidP="00A172DD">
                      <w:pPr>
                        <w:rPr>
                          <w:rFonts w:ascii="Arial" w:hAnsi="Arial" w:cs="Arial"/>
                          <w:color w:val="95B3D7" w:themeColor="accent1" w:themeTint="99"/>
                          <w:sz w:val="36"/>
                        </w:rPr>
                      </w:pPr>
                    </w:p>
                    <w:p w14:paraId="7CD39DBD" w14:textId="77777777" w:rsidR="00A172DD" w:rsidRDefault="00A172DD" w:rsidP="00A172DD">
                      <w:pPr>
                        <w:rPr>
                          <w:rFonts w:ascii="Arial" w:hAnsi="Arial" w:cs="Arial"/>
                          <w:color w:val="95B3D7" w:themeColor="accent1" w:themeTint="99"/>
                          <w:sz w:val="36"/>
                        </w:rPr>
                      </w:pPr>
                    </w:p>
                    <w:p w14:paraId="5D575591"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F75DCE" w:rsidRPr="008379A3">
        <w:rPr>
          <w:rFonts w:ascii="Arial" w:hAnsi="Arial" w:cs="Arial"/>
          <w:b/>
        </w:rPr>
        <w:t xml:space="preserve">SEXTA SALA UNITARIA DE PRIMERA INSTANCIA DEL TRIBUNAL DE </w:t>
      </w:r>
      <w:r w:rsidR="00F75DCE">
        <w:rPr>
          <w:rFonts w:ascii="Arial" w:hAnsi="Arial" w:cs="Arial"/>
          <w:b/>
        </w:rPr>
        <w:t>JUSTICIA ADMINISTRATIVA DEL ESTADO DE OAXACA</w:t>
      </w:r>
      <w:r w:rsidR="00F75DCE" w:rsidRPr="008379A3">
        <w:rPr>
          <w:rFonts w:ascii="Arial" w:hAnsi="Arial" w:cs="Arial"/>
          <w:b/>
        </w:rPr>
        <w:t>.</w:t>
      </w:r>
    </w:p>
    <w:p w14:paraId="3598B0CD" w14:textId="77777777" w:rsidR="00F75DCE" w:rsidRDefault="00F75DCE" w:rsidP="00F75DCE">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14:paraId="3DC38888" w14:textId="77777777" w:rsidR="00F75DCE" w:rsidRPr="008379A3" w:rsidRDefault="00F75DCE" w:rsidP="00F75DCE">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EXPEDIENTE: 0</w:t>
      </w:r>
      <w:r>
        <w:rPr>
          <w:rFonts w:ascii="Arial" w:hAnsi="Arial" w:cs="Arial"/>
          <w:b/>
        </w:rPr>
        <w:t>0</w:t>
      </w:r>
      <w:r w:rsidR="00C50868">
        <w:rPr>
          <w:rFonts w:ascii="Arial" w:hAnsi="Arial" w:cs="Arial"/>
          <w:b/>
        </w:rPr>
        <w:t>31</w:t>
      </w:r>
      <w:r>
        <w:rPr>
          <w:rFonts w:ascii="Arial" w:hAnsi="Arial" w:cs="Arial"/>
          <w:b/>
        </w:rPr>
        <w:t>/2018</w:t>
      </w:r>
    </w:p>
    <w:p w14:paraId="11599E01" w14:textId="77777777" w:rsidR="00F75DCE" w:rsidRPr="008379A3" w:rsidRDefault="00F75DCE" w:rsidP="00F75DCE">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14:paraId="360F429D" w14:textId="2A15C3B3" w:rsidR="00F75DCE" w:rsidRPr="008379A3" w:rsidRDefault="00F75DCE" w:rsidP="00F75DCE">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 </w:t>
      </w:r>
      <w:r w:rsidR="009D5EA1">
        <w:rPr>
          <w:rFonts w:ascii="Arial" w:hAnsi="Arial" w:cs="Arial"/>
          <w:b/>
        </w:rPr>
        <w:t>***** ***** ***** *****</w:t>
      </w:r>
    </w:p>
    <w:p w14:paraId="027B47FF" w14:textId="77777777" w:rsidR="00F75DCE" w:rsidRPr="008379A3" w:rsidRDefault="00F75DCE" w:rsidP="00F75DCE">
      <w:pPr>
        <w:pStyle w:val="Encabezado"/>
        <w:tabs>
          <w:tab w:val="clear" w:pos="4419"/>
          <w:tab w:val="clear" w:pos="8838"/>
          <w:tab w:val="left" w:pos="7140"/>
        </w:tabs>
        <w:ind w:left="4248"/>
        <w:jc w:val="both"/>
        <w:rPr>
          <w:rFonts w:ascii="Arial" w:hAnsi="Arial" w:cs="Arial"/>
          <w:b/>
        </w:rPr>
      </w:pPr>
      <w:r>
        <w:rPr>
          <w:rFonts w:ascii="Arial" w:hAnsi="Arial" w:cs="Arial"/>
          <w:b/>
        </w:rPr>
        <w:tab/>
      </w:r>
    </w:p>
    <w:p w14:paraId="4E85B5A3" w14:textId="77777777" w:rsidR="00F75DCE" w:rsidRPr="008379A3" w:rsidRDefault="00F75DCE" w:rsidP="00F75DCE">
      <w:pPr>
        <w:pStyle w:val="Encabezado"/>
        <w:ind w:left="4248"/>
        <w:jc w:val="both"/>
        <w:rPr>
          <w:rFonts w:ascii="Arial" w:hAnsi="Arial" w:cs="Arial"/>
          <w:b/>
        </w:rPr>
      </w:pPr>
      <w:r w:rsidRPr="008379A3">
        <w:rPr>
          <w:rFonts w:ascii="Arial" w:hAnsi="Arial" w:cs="Arial"/>
          <w:b/>
        </w:rPr>
        <w:t xml:space="preserve">DEMANDADA: POLICÍA VÍAL </w:t>
      </w:r>
      <w:r>
        <w:rPr>
          <w:rFonts w:ascii="Arial" w:hAnsi="Arial" w:cs="Arial"/>
          <w:b/>
        </w:rPr>
        <w:t>ADSCRITO A  LA COMISARÍA DE VIALIDAD MUNICIPAL DE OAXACA DE JUÁREZ, OAXACA</w:t>
      </w:r>
    </w:p>
    <w:p w14:paraId="7A960A4D" w14:textId="777915C4" w:rsidR="00F75DCE" w:rsidRPr="008379A3" w:rsidRDefault="00913F50" w:rsidP="00F75DCE">
      <w:pPr>
        <w:pStyle w:val="Encabezado"/>
        <w:ind w:left="4248"/>
        <w:jc w:val="both"/>
        <w:rPr>
          <w:rFonts w:ascii="Arial" w:hAnsi="Arial" w:cs="Arial"/>
          <w:b/>
        </w:rPr>
      </w:pPr>
      <w:r>
        <w:rPr>
          <w:rFonts w:ascii="Arial" w:hAnsi="Arial" w:cs="Arial"/>
          <w:b/>
        </w:rPr>
        <w:t>CON NÚ</w:t>
      </w:r>
      <w:r w:rsidR="00F75DCE" w:rsidRPr="008379A3">
        <w:rPr>
          <w:rFonts w:ascii="Arial" w:hAnsi="Arial" w:cs="Arial"/>
          <w:b/>
        </w:rPr>
        <w:t>MERO ESTADÍSTICO</w:t>
      </w:r>
      <w:r w:rsidR="00F75DCE">
        <w:rPr>
          <w:rFonts w:ascii="Arial" w:hAnsi="Arial" w:cs="Arial"/>
          <w:b/>
        </w:rPr>
        <w:t xml:space="preserve"> PV-</w:t>
      </w:r>
      <w:r w:rsidR="00C50868">
        <w:rPr>
          <w:rFonts w:ascii="Arial" w:hAnsi="Arial" w:cs="Arial"/>
          <w:b/>
        </w:rPr>
        <w:t>82</w:t>
      </w:r>
      <w:r w:rsidR="00F75DCE">
        <w:rPr>
          <w:rFonts w:ascii="Arial" w:hAnsi="Arial" w:cs="Arial"/>
          <w:b/>
        </w:rPr>
        <w:t xml:space="preserve"> </w:t>
      </w:r>
      <w:r w:rsidR="00F75DCE" w:rsidRPr="008379A3">
        <w:rPr>
          <w:rFonts w:ascii="Arial" w:hAnsi="Arial" w:cs="Arial"/>
          <w:b/>
        </w:rPr>
        <w:t>(</w:t>
      </w:r>
      <w:r>
        <w:rPr>
          <w:rFonts w:ascii="Arial" w:hAnsi="Arial" w:cs="Arial"/>
          <w:b/>
        </w:rPr>
        <w:t>EUSTAQUIO ÁNGEL GONZÁ</w:t>
      </w:r>
      <w:r w:rsidR="00C50868">
        <w:rPr>
          <w:rFonts w:ascii="Arial" w:hAnsi="Arial" w:cs="Arial"/>
          <w:b/>
        </w:rPr>
        <w:t>LEZ RAMOS</w:t>
      </w:r>
      <w:r w:rsidR="00F75DCE">
        <w:rPr>
          <w:rFonts w:ascii="Arial" w:hAnsi="Arial" w:cs="Arial"/>
          <w:b/>
        </w:rPr>
        <w:t xml:space="preserve">) </w:t>
      </w:r>
    </w:p>
    <w:p w14:paraId="691625E1" w14:textId="77777777" w:rsidR="00F75DCE" w:rsidRPr="008379A3" w:rsidRDefault="00F75DCE" w:rsidP="00F75DCE">
      <w:pPr>
        <w:spacing w:after="0"/>
        <w:rPr>
          <w:rFonts w:ascii="Arial" w:hAnsi="Arial" w:cs="Arial"/>
          <w:b/>
        </w:rPr>
      </w:pPr>
    </w:p>
    <w:p w14:paraId="11B816F6" w14:textId="2E103074" w:rsidR="00F75DCE" w:rsidRDefault="00913F50" w:rsidP="00F75DCE">
      <w:pPr>
        <w:spacing w:after="0"/>
        <w:ind w:firstLine="567"/>
        <w:jc w:val="both"/>
        <w:rPr>
          <w:rFonts w:ascii="Arial" w:hAnsi="Arial" w:cs="Arial"/>
          <w:b/>
        </w:rPr>
      </w:pPr>
      <w:r>
        <w:rPr>
          <w:rFonts w:ascii="Arial" w:hAnsi="Arial" w:cs="Arial"/>
          <w:b/>
        </w:rPr>
        <w:t>OAXACA DE JUÁ</w:t>
      </w:r>
      <w:r w:rsidR="00F75DCE" w:rsidRPr="008379A3">
        <w:rPr>
          <w:rFonts w:ascii="Arial" w:hAnsi="Arial" w:cs="Arial"/>
          <w:b/>
        </w:rPr>
        <w:t xml:space="preserve">REZ, OAXACA A </w:t>
      </w:r>
      <w:r>
        <w:rPr>
          <w:rFonts w:ascii="Arial" w:hAnsi="Arial" w:cs="Arial"/>
          <w:b/>
        </w:rPr>
        <w:t>CATORCE</w:t>
      </w:r>
      <w:r w:rsidR="00F75DCE">
        <w:rPr>
          <w:rFonts w:ascii="Arial" w:hAnsi="Arial" w:cs="Arial"/>
          <w:b/>
        </w:rPr>
        <w:t xml:space="preserve"> DE </w:t>
      </w:r>
      <w:r>
        <w:rPr>
          <w:rFonts w:ascii="Arial" w:hAnsi="Arial" w:cs="Arial"/>
          <w:b/>
        </w:rPr>
        <w:t>NOVIEMBRE</w:t>
      </w:r>
      <w:r w:rsidR="00F75DCE">
        <w:rPr>
          <w:rFonts w:ascii="Arial" w:hAnsi="Arial" w:cs="Arial"/>
          <w:b/>
        </w:rPr>
        <w:t xml:space="preserve"> DE </w:t>
      </w:r>
      <w:r w:rsidR="00F75DCE" w:rsidRPr="008379A3">
        <w:rPr>
          <w:rFonts w:ascii="Arial" w:hAnsi="Arial" w:cs="Arial"/>
          <w:b/>
        </w:rPr>
        <w:t>DOS MIL DIECI</w:t>
      </w:r>
      <w:r w:rsidR="00F75DCE">
        <w:rPr>
          <w:rFonts w:ascii="Arial" w:hAnsi="Arial" w:cs="Arial"/>
          <w:b/>
        </w:rPr>
        <w:t>OCHO</w:t>
      </w:r>
      <w:r w:rsidR="00F75DCE" w:rsidRPr="008379A3">
        <w:rPr>
          <w:rFonts w:ascii="Arial" w:hAnsi="Arial" w:cs="Arial"/>
          <w:b/>
        </w:rPr>
        <w:t>.</w:t>
      </w:r>
      <w:r w:rsidR="00F75DCE">
        <w:rPr>
          <w:rFonts w:ascii="Arial" w:hAnsi="Arial" w:cs="Arial"/>
          <w:b/>
        </w:rPr>
        <w:t>-</w:t>
      </w:r>
      <w:r w:rsidR="00F75DCE" w:rsidRPr="008379A3">
        <w:rPr>
          <w:rFonts w:ascii="Arial" w:hAnsi="Arial" w:cs="Arial"/>
          <w:b/>
        </w:rPr>
        <w:t xml:space="preserve"> - -</w:t>
      </w:r>
      <w:r w:rsidR="00F75DCE">
        <w:rPr>
          <w:rFonts w:ascii="Arial" w:hAnsi="Arial" w:cs="Arial"/>
          <w:b/>
        </w:rPr>
        <w:t xml:space="preserve"> - - - - - - - - - - - - - - - - - - - - - - - - - - - - - - - - - - - - - - - - - - - - - - - - - - - - -</w:t>
      </w:r>
      <w:r w:rsidR="00F75DCE" w:rsidRPr="008379A3">
        <w:rPr>
          <w:rFonts w:ascii="Arial" w:hAnsi="Arial" w:cs="Arial"/>
          <w:b/>
        </w:rPr>
        <w:t xml:space="preserve"> </w:t>
      </w:r>
    </w:p>
    <w:p w14:paraId="5E559642" w14:textId="77777777" w:rsidR="00F75DCE" w:rsidRPr="008379A3" w:rsidRDefault="00F75DCE" w:rsidP="00F75DCE">
      <w:pPr>
        <w:spacing w:after="0"/>
        <w:jc w:val="both"/>
        <w:rPr>
          <w:rFonts w:ascii="Arial" w:hAnsi="Arial" w:cs="Arial"/>
          <w:b/>
        </w:rPr>
      </w:pPr>
    </w:p>
    <w:p w14:paraId="14725957" w14:textId="7499A5E4" w:rsidR="00C50868" w:rsidRDefault="00F75DCE" w:rsidP="00C50868">
      <w:pPr>
        <w:spacing w:after="0"/>
        <w:ind w:firstLine="567"/>
        <w:jc w:val="both"/>
        <w:rPr>
          <w:rFonts w:ascii="Arial" w:hAnsi="Arial" w:cs="Arial"/>
        </w:rPr>
      </w:pPr>
      <w:r w:rsidRPr="008379A3">
        <w:rPr>
          <w:rFonts w:ascii="Arial" w:hAnsi="Arial" w:cs="Arial"/>
          <w:b/>
        </w:rPr>
        <w:t xml:space="preserve">VISTOS, </w:t>
      </w:r>
      <w:r w:rsidRPr="008379A3">
        <w:rPr>
          <w:rFonts w:ascii="Arial" w:hAnsi="Arial" w:cs="Arial"/>
        </w:rPr>
        <w:t>para resolver los autos d</w:t>
      </w:r>
      <w:r>
        <w:rPr>
          <w:rFonts w:ascii="Arial" w:hAnsi="Arial" w:cs="Arial"/>
        </w:rPr>
        <w:t>el juicio de nulidad de número 00</w:t>
      </w:r>
      <w:r w:rsidR="00C50868">
        <w:rPr>
          <w:rFonts w:ascii="Arial" w:hAnsi="Arial" w:cs="Arial"/>
        </w:rPr>
        <w:t>31</w:t>
      </w:r>
      <w:r>
        <w:rPr>
          <w:rFonts w:ascii="Arial" w:hAnsi="Arial" w:cs="Arial"/>
        </w:rPr>
        <w:t>/2018, promovido por</w:t>
      </w:r>
      <w:r w:rsidR="009D5EA1">
        <w:rPr>
          <w:rFonts w:ascii="Arial" w:hAnsi="Arial" w:cs="Arial"/>
          <w:b/>
        </w:rPr>
        <w:t>***** ***** ***** *****</w:t>
      </w:r>
      <w:r>
        <w:rPr>
          <w:rFonts w:ascii="Arial" w:hAnsi="Arial" w:cs="Arial"/>
        </w:rPr>
        <w:t>, en contra de la</w:t>
      </w:r>
      <w:r w:rsidRPr="008379A3">
        <w:rPr>
          <w:rFonts w:ascii="Arial" w:hAnsi="Arial" w:cs="Arial"/>
        </w:rPr>
        <w:t xml:space="preserve"> </w:t>
      </w:r>
      <w:r w:rsidRPr="00DC25AB">
        <w:rPr>
          <w:rFonts w:ascii="Arial" w:hAnsi="Arial" w:cs="Arial"/>
        </w:rPr>
        <w:t xml:space="preserve">Policía Vial </w:t>
      </w:r>
      <w:r>
        <w:rPr>
          <w:rFonts w:ascii="Arial" w:hAnsi="Arial" w:cs="Arial"/>
        </w:rPr>
        <w:t>con</w:t>
      </w:r>
      <w:r w:rsidR="00C50868">
        <w:rPr>
          <w:rFonts w:ascii="Arial" w:hAnsi="Arial" w:cs="Arial"/>
        </w:rPr>
        <w:t xml:space="preserve"> número </w:t>
      </w:r>
      <w:r w:rsidR="00913F50">
        <w:rPr>
          <w:rFonts w:ascii="Arial" w:hAnsi="Arial" w:cs="Arial"/>
        </w:rPr>
        <w:t>estadísticos</w:t>
      </w:r>
      <w:r w:rsidR="009D5EA1">
        <w:rPr>
          <w:rFonts w:ascii="Arial" w:hAnsi="Arial" w:cs="Arial"/>
          <w:b/>
        </w:rPr>
        <w:t>*****</w:t>
      </w:r>
      <w:r w:rsidR="00913F50">
        <w:rPr>
          <w:rFonts w:ascii="Arial" w:hAnsi="Arial" w:cs="Arial"/>
        </w:rPr>
        <w:t>, (</w:t>
      </w:r>
      <w:r w:rsidR="009D5EA1">
        <w:rPr>
          <w:rFonts w:ascii="Arial" w:hAnsi="Arial" w:cs="Arial"/>
          <w:b/>
        </w:rPr>
        <w:t>*****  ***** ***** *****</w:t>
      </w:r>
      <w:r w:rsidRPr="00DC25AB">
        <w:rPr>
          <w:rFonts w:ascii="Arial" w:hAnsi="Arial" w:cs="Arial"/>
        </w:rPr>
        <w:t xml:space="preserve">) </w:t>
      </w:r>
      <w:r>
        <w:rPr>
          <w:rFonts w:ascii="Arial" w:hAnsi="Arial" w:cs="Arial"/>
        </w:rPr>
        <w:t>adscrito a</w:t>
      </w:r>
      <w:r w:rsidRPr="00DC25AB">
        <w:rPr>
          <w:rFonts w:ascii="Arial" w:hAnsi="Arial" w:cs="Arial"/>
        </w:rPr>
        <w:t xml:space="preserve"> la Comi</w:t>
      </w:r>
      <w:r>
        <w:rPr>
          <w:rFonts w:ascii="Arial" w:hAnsi="Arial" w:cs="Arial"/>
        </w:rPr>
        <w:t>saría</w:t>
      </w:r>
      <w:r w:rsidRPr="00DC25AB">
        <w:rPr>
          <w:rFonts w:ascii="Arial" w:hAnsi="Arial" w:cs="Arial"/>
        </w:rPr>
        <w:t xml:space="preserve"> de </w:t>
      </w:r>
      <w:r>
        <w:rPr>
          <w:rFonts w:ascii="Arial" w:hAnsi="Arial" w:cs="Arial"/>
        </w:rPr>
        <w:t xml:space="preserve">Vialidad Municipal </w:t>
      </w:r>
      <w:r w:rsidRPr="00DC25AB">
        <w:rPr>
          <w:rFonts w:ascii="Arial" w:hAnsi="Arial" w:cs="Arial"/>
        </w:rPr>
        <w:t>de Oaxaca de Juárez, Oaxaca</w:t>
      </w:r>
      <w:r>
        <w:rPr>
          <w:rFonts w:ascii="Arial" w:hAnsi="Arial" w:cs="Arial"/>
        </w:rPr>
        <w:t xml:space="preserve">. - - </w:t>
      </w:r>
      <w:r w:rsidRPr="00DC25AB">
        <w:rPr>
          <w:rFonts w:ascii="Arial" w:hAnsi="Arial" w:cs="Arial"/>
        </w:rPr>
        <w:t>- - -</w:t>
      </w:r>
      <w:r>
        <w:rPr>
          <w:rFonts w:ascii="Arial" w:hAnsi="Arial" w:cs="Arial"/>
        </w:rPr>
        <w:t xml:space="preserve"> - - - - - - - - - - - - - - - - - - -</w:t>
      </w:r>
      <w:r w:rsidR="00C50868">
        <w:rPr>
          <w:rFonts w:ascii="Arial" w:hAnsi="Arial" w:cs="Arial"/>
        </w:rPr>
        <w:t xml:space="preserve"> - - - - - </w:t>
      </w:r>
    </w:p>
    <w:p w14:paraId="01DA1FA6" w14:textId="77777777" w:rsidR="00C50868" w:rsidRDefault="00C50868" w:rsidP="00C50868">
      <w:pPr>
        <w:spacing w:after="0"/>
        <w:ind w:firstLine="567"/>
        <w:jc w:val="both"/>
        <w:rPr>
          <w:rFonts w:ascii="Arial" w:hAnsi="Arial" w:cs="Arial"/>
        </w:rPr>
      </w:pPr>
    </w:p>
    <w:p w14:paraId="27FCC9E5" w14:textId="77777777" w:rsidR="00F75DCE" w:rsidRDefault="00F75DCE" w:rsidP="00C50868">
      <w:pPr>
        <w:spacing w:after="0"/>
        <w:ind w:firstLine="567"/>
        <w:jc w:val="both"/>
        <w:rPr>
          <w:rFonts w:ascii="Arial" w:hAnsi="Arial" w:cs="Arial"/>
          <w:b/>
        </w:rPr>
      </w:pPr>
      <w:r w:rsidRPr="008379A3">
        <w:rPr>
          <w:rFonts w:ascii="Arial" w:hAnsi="Arial" w:cs="Arial"/>
          <w:b/>
        </w:rPr>
        <w:tab/>
      </w:r>
    </w:p>
    <w:p w14:paraId="27DA1E94" w14:textId="77777777" w:rsidR="00F75DCE" w:rsidRPr="008379A3" w:rsidRDefault="00F75DCE" w:rsidP="00F75DCE">
      <w:pPr>
        <w:tabs>
          <w:tab w:val="left" w:pos="7866"/>
        </w:tabs>
        <w:spacing w:after="0"/>
        <w:jc w:val="both"/>
        <w:rPr>
          <w:rFonts w:ascii="Arial" w:hAnsi="Arial" w:cs="Arial"/>
          <w:b/>
        </w:rPr>
      </w:pPr>
    </w:p>
    <w:p w14:paraId="75D3C9B6" w14:textId="77777777" w:rsidR="00F75DCE" w:rsidRPr="008379A3" w:rsidRDefault="00F75DCE" w:rsidP="00F75DCE">
      <w:pPr>
        <w:spacing w:after="0"/>
        <w:jc w:val="center"/>
        <w:rPr>
          <w:rFonts w:ascii="Arial" w:hAnsi="Arial" w:cs="Arial"/>
          <w:b/>
        </w:rPr>
      </w:pPr>
      <w:r w:rsidRPr="008379A3">
        <w:rPr>
          <w:rFonts w:ascii="Arial" w:hAnsi="Arial" w:cs="Arial"/>
          <w:b/>
        </w:rPr>
        <w:t>R E S U L T A N D O:</w:t>
      </w:r>
    </w:p>
    <w:p w14:paraId="58EE42ED" w14:textId="77777777" w:rsidR="00F75DCE" w:rsidRPr="008379A3" w:rsidRDefault="00F75DCE" w:rsidP="00F75DCE">
      <w:pPr>
        <w:spacing w:after="0"/>
        <w:rPr>
          <w:rFonts w:ascii="Arial" w:hAnsi="Arial" w:cs="Arial"/>
          <w:b/>
        </w:rPr>
      </w:pPr>
    </w:p>
    <w:p w14:paraId="478A6905" w14:textId="744CC739" w:rsidR="00F75DCE" w:rsidRPr="004105AF" w:rsidRDefault="00F75DCE" w:rsidP="00F75DCE">
      <w:pPr>
        <w:spacing w:after="0"/>
        <w:ind w:firstLine="567"/>
        <w:jc w:val="both"/>
        <w:rPr>
          <w:rFonts w:ascii="Arial" w:hAnsi="Arial" w:cs="Arial"/>
        </w:rPr>
      </w:pPr>
      <w:r>
        <w:rPr>
          <w:rFonts w:ascii="Arial" w:hAnsi="Arial" w:cs="Arial"/>
          <w:b/>
        </w:rPr>
        <w:t xml:space="preserve">1º. </w:t>
      </w:r>
      <w:r>
        <w:rPr>
          <w:rFonts w:ascii="Arial" w:hAnsi="Arial" w:cs="Arial"/>
        </w:rPr>
        <w:t xml:space="preserve">Por escrito recibido el </w:t>
      </w:r>
      <w:r w:rsidR="00C50868">
        <w:rPr>
          <w:rFonts w:ascii="Arial" w:hAnsi="Arial" w:cs="Arial"/>
        </w:rPr>
        <w:t>veinte de marzo</w:t>
      </w:r>
      <w:r>
        <w:rPr>
          <w:rFonts w:ascii="Arial" w:hAnsi="Arial" w:cs="Arial"/>
        </w:rPr>
        <w:t xml:space="preserve"> del dos mil dieciocho, en Oficialía de Partes Común del Tribunal de Justicia Administrativa del Estado de Oaxaca</w:t>
      </w:r>
      <w:r w:rsidR="00C50868">
        <w:rPr>
          <w:rFonts w:ascii="Arial" w:hAnsi="Arial" w:cs="Arial"/>
        </w:rPr>
        <w:t xml:space="preserve">, </w:t>
      </w:r>
      <w:r w:rsidR="009D5EA1">
        <w:rPr>
          <w:rFonts w:ascii="Arial" w:hAnsi="Arial" w:cs="Arial"/>
          <w:b/>
        </w:rPr>
        <w:t>***** ***** *****</w:t>
      </w:r>
      <w:r w:rsidR="009D5EA1">
        <w:t xml:space="preserve"> </w:t>
      </w:r>
      <w:r w:rsidR="009D5EA1">
        <w:rPr>
          <w:rFonts w:ascii="Arial" w:hAnsi="Arial" w:cs="Arial"/>
          <w:b/>
        </w:rPr>
        <w:t>*****</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acta de infracción con folio </w:t>
      </w:r>
      <w:r w:rsidR="009D5EA1">
        <w:rPr>
          <w:rFonts w:ascii="Arial" w:hAnsi="Arial" w:cs="Arial"/>
          <w:b/>
        </w:rPr>
        <w:t>*****</w:t>
      </w:r>
      <w:r w:rsidRPr="004105AF">
        <w:rPr>
          <w:rFonts w:ascii="Arial" w:hAnsi="Arial" w:cs="Arial"/>
        </w:rPr>
        <w:t xml:space="preserve"> de fecha</w:t>
      </w:r>
      <w:r w:rsidR="00C50868" w:rsidRPr="004105AF">
        <w:rPr>
          <w:rFonts w:ascii="Arial" w:hAnsi="Arial" w:cs="Arial"/>
        </w:rPr>
        <w:t xml:space="preserve"> </w:t>
      </w:r>
      <w:r w:rsidR="00C50868">
        <w:rPr>
          <w:rFonts w:ascii="Arial" w:hAnsi="Arial" w:cs="Arial"/>
        </w:rPr>
        <w:t>veintiocho</w:t>
      </w:r>
      <w:r w:rsidR="00C50868" w:rsidRPr="004105AF">
        <w:rPr>
          <w:rFonts w:ascii="Arial" w:hAnsi="Arial" w:cs="Arial"/>
        </w:rPr>
        <w:t xml:space="preserve"> </w:t>
      </w:r>
      <w:r w:rsidR="00C50868">
        <w:rPr>
          <w:rFonts w:ascii="Arial" w:hAnsi="Arial" w:cs="Arial"/>
        </w:rPr>
        <w:t xml:space="preserve">de enero </w:t>
      </w:r>
      <w:r w:rsidRPr="004105AF">
        <w:rPr>
          <w:rFonts w:ascii="Arial" w:hAnsi="Arial" w:cs="Arial"/>
        </w:rPr>
        <w:t xml:space="preserve">de dos mil </w:t>
      </w:r>
      <w:r>
        <w:rPr>
          <w:rFonts w:ascii="Arial" w:hAnsi="Arial" w:cs="Arial"/>
        </w:rPr>
        <w:t>dieciocho</w:t>
      </w:r>
      <w:r w:rsidRPr="004105AF">
        <w:rPr>
          <w:rFonts w:ascii="Arial" w:hAnsi="Arial" w:cs="Arial"/>
        </w:rPr>
        <w:t xml:space="preserve"> y como consecuencia </w:t>
      </w:r>
      <w:r>
        <w:rPr>
          <w:rFonts w:ascii="Arial" w:hAnsi="Arial" w:cs="Arial"/>
        </w:rPr>
        <w:t xml:space="preserve">se ordene </w:t>
      </w:r>
      <w:r w:rsidR="00913F50">
        <w:rPr>
          <w:rFonts w:ascii="Arial" w:hAnsi="Arial" w:cs="Arial"/>
        </w:rPr>
        <w:t xml:space="preserve"> la devolución de la garantía y </w:t>
      </w:r>
      <w:r>
        <w:rPr>
          <w:rFonts w:ascii="Arial" w:hAnsi="Arial" w:cs="Arial"/>
        </w:rPr>
        <w:t>dar de baja</w:t>
      </w:r>
      <w:r w:rsidR="00913F50">
        <w:rPr>
          <w:rFonts w:ascii="Arial" w:hAnsi="Arial" w:cs="Arial"/>
        </w:rPr>
        <w:t xml:space="preserve"> </w:t>
      </w:r>
      <w:r>
        <w:rPr>
          <w:rFonts w:ascii="Arial" w:hAnsi="Arial" w:cs="Arial"/>
        </w:rPr>
        <w:t>del sistema SAP la infracción impugnada</w:t>
      </w:r>
      <w:r w:rsidRPr="004105AF">
        <w:rPr>
          <w:rFonts w:ascii="Arial" w:hAnsi="Arial" w:cs="Arial"/>
        </w:rPr>
        <w:t xml:space="preserve">. - - - - - </w:t>
      </w:r>
    </w:p>
    <w:p w14:paraId="23EBC660" w14:textId="77777777" w:rsidR="00F75DCE" w:rsidRPr="004105AF" w:rsidRDefault="00F75DCE" w:rsidP="00F75DCE">
      <w:pPr>
        <w:spacing w:after="0"/>
        <w:jc w:val="both"/>
        <w:rPr>
          <w:rFonts w:ascii="Arial" w:hAnsi="Arial" w:cs="Arial"/>
        </w:rPr>
      </w:pPr>
    </w:p>
    <w:p w14:paraId="27261762" w14:textId="0952FCFC" w:rsidR="00F75DCE" w:rsidRDefault="00F75DCE" w:rsidP="00F75DCE">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w:t>
      </w:r>
      <w:r w:rsidR="003F05EE">
        <w:rPr>
          <w:rFonts w:ascii="Arial" w:hAnsi="Arial" w:cs="Arial"/>
        </w:rPr>
        <w:t xml:space="preserve">veintitres de </w:t>
      </w:r>
      <w:r w:rsidR="00C8778B">
        <w:rPr>
          <w:rFonts w:ascii="Arial" w:hAnsi="Arial" w:cs="Arial"/>
        </w:rPr>
        <w:t>m</w:t>
      </w:r>
      <w:r w:rsidR="003F05EE">
        <w:rPr>
          <w:rFonts w:ascii="Arial" w:hAnsi="Arial" w:cs="Arial"/>
        </w:rPr>
        <w:t>arzo</w:t>
      </w:r>
      <w:r>
        <w:rPr>
          <w:rFonts w:ascii="Arial" w:hAnsi="Arial" w:cs="Arial"/>
        </w:rPr>
        <w:t xml:space="preserve">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Policía Vial </w:t>
      </w:r>
      <w:r>
        <w:rPr>
          <w:rFonts w:ascii="Arial" w:hAnsi="Arial" w:cs="Arial"/>
          <w:b/>
        </w:rPr>
        <w:t xml:space="preserve">con número estadístico </w:t>
      </w:r>
      <w:r w:rsidR="009D5EA1">
        <w:rPr>
          <w:rFonts w:ascii="Arial" w:hAnsi="Arial" w:cs="Arial"/>
          <w:b/>
        </w:rPr>
        <w:t>*****</w:t>
      </w:r>
      <w:r>
        <w:rPr>
          <w:rFonts w:ascii="Arial" w:hAnsi="Arial" w:cs="Arial"/>
          <w:b/>
        </w:rPr>
        <w:t>adscrito a la</w:t>
      </w:r>
      <w:r w:rsidRPr="008379A3">
        <w:rPr>
          <w:rFonts w:ascii="Arial" w:hAnsi="Arial" w:cs="Arial"/>
          <w:b/>
        </w:rPr>
        <w:t xml:space="preserve"> </w:t>
      </w:r>
      <w:r>
        <w:rPr>
          <w:rFonts w:ascii="Arial" w:hAnsi="Arial" w:cs="Arial"/>
          <w:b/>
        </w:rPr>
        <w:t xml:space="preserve">Comisaría de Vialidad Municipal de Oaxaca de Juárez, Oaxaca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apercibiéndolo que en caso de no contestar la demanda, se le tendría contestando en sentido afirmativo salvo prueba en contrario. Se admitieron al actor sus pruebas ofrecidas</w:t>
      </w:r>
      <w:r w:rsidRPr="008379A3">
        <w:rPr>
          <w:rFonts w:ascii="Arial" w:hAnsi="Arial" w:cs="Arial"/>
        </w:rPr>
        <w:t>.</w:t>
      </w:r>
      <w:r>
        <w:rPr>
          <w:rFonts w:ascii="Arial" w:hAnsi="Arial" w:cs="Arial"/>
        </w:rPr>
        <w:t xml:space="preserve"> - - - - - - - - - - - - - - - - - - - - - - - - - - - - - - - - - - - - - - - - - - - - - - - - - - - -  </w:t>
      </w:r>
    </w:p>
    <w:p w14:paraId="7B5BE184" w14:textId="77777777" w:rsidR="00F75DCE" w:rsidRPr="008379A3" w:rsidRDefault="00F75DCE" w:rsidP="00F75DCE">
      <w:pPr>
        <w:spacing w:after="0"/>
        <w:jc w:val="both"/>
        <w:rPr>
          <w:rFonts w:ascii="Arial" w:hAnsi="Arial" w:cs="Arial"/>
        </w:rPr>
      </w:pPr>
    </w:p>
    <w:p w14:paraId="0EE779C5" w14:textId="0C8A03D2" w:rsidR="00F75DCE" w:rsidRDefault="00F75DCE" w:rsidP="00F75DCE">
      <w:pPr>
        <w:tabs>
          <w:tab w:val="right" w:pos="8789"/>
        </w:tabs>
        <w:ind w:right="49" w:firstLine="567"/>
        <w:jc w:val="both"/>
        <w:rPr>
          <w:rFonts w:ascii="Arial" w:hAnsi="Arial" w:cs="Arial"/>
        </w:rPr>
      </w:pPr>
      <w:r>
        <w:rPr>
          <w:rFonts w:ascii="Arial" w:hAnsi="Arial" w:cs="Arial"/>
          <w:b/>
        </w:rPr>
        <w:t>3º.</w:t>
      </w:r>
      <w:r w:rsidR="003F05EE">
        <w:rPr>
          <w:rFonts w:ascii="Arial" w:hAnsi="Arial" w:cs="Arial"/>
        </w:rPr>
        <w:t xml:space="preserve"> Mediante acuerdo de veintitres de mayo</w:t>
      </w:r>
      <w:r>
        <w:rPr>
          <w:rFonts w:ascii="Arial" w:hAnsi="Arial" w:cs="Arial"/>
        </w:rPr>
        <w:t xml:space="preserve"> del dos mil dieciocho ,</w:t>
      </w:r>
      <w:r w:rsidRPr="00021E10">
        <w:rPr>
          <w:rFonts w:ascii="Arial" w:hAnsi="Arial" w:cs="Arial"/>
        </w:rPr>
        <w:t xml:space="preserve"> </w:t>
      </w:r>
      <w:r>
        <w:rPr>
          <w:rFonts w:ascii="Arial" w:hAnsi="Arial" w:cs="Arial"/>
        </w:rPr>
        <w:t>se tuvo al</w:t>
      </w:r>
      <w:r w:rsidRPr="008379A3">
        <w:rPr>
          <w:rFonts w:ascii="Arial" w:hAnsi="Arial" w:cs="Arial"/>
        </w:rPr>
        <w:t xml:space="preserve"> </w:t>
      </w:r>
      <w:r w:rsidRPr="008379A3">
        <w:rPr>
          <w:rFonts w:ascii="Arial" w:hAnsi="Arial" w:cs="Arial"/>
          <w:b/>
        </w:rPr>
        <w:t>Policía Vial con número Estadístico</w:t>
      </w:r>
      <w:r w:rsidR="009D5EA1">
        <w:rPr>
          <w:rFonts w:ascii="Arial" w:hAnsi="Arial" w:cs="Arial"/>
          <w:b/>
        </w:rPr>
        <w:t>*****</w:t>
      </w:r>
      <w:r>
        <w:rPr>
          <w:rFonts w:ascii="Arial" w:hAnsi="Arial" w:cs="Arial"/>
          <w:b/>
        </w:rPr>
        <w:t>,</w:t>
      </w:r>
      <w:r w:rsidRPr="008379A3">
        <w:rPr>
          <w:rFonts w:ascii="Arial" w:hAnsi="Arial" w:cs="Arial"/>
          <w:b/>
        </w:rPr>
        <w:t xml:space="preserve"> </w:t>
      </w:r>
      <w:r>
        <w:rPr>
          <w:rFonts w:ascii="Arial" w:hAnsi="Arial" w:cs="Arial"/>
          <w:b/>
        </w:rPr>
        <w:t>adscrito a</w:t>
      </w:r>
      <w:r w:rsidRPr="008379A3">
        <w:rPr>
          <w:rFonts w:ascii="Arial" w:hAnsi="Arial" w:cs="Arial"/>
          <w:b/>
        </w:rPr>
        <w:t xml:space="preserve"> la Comisaría de Vialidad</w:t>
      </w:r>
      <w:r>
        <w:rPr>
          <w:rFonts w:ascii="Arial" w:hAnsi="Arial" w:cs="Arial"/>
          <w:b/>
        </w:rPr>
        <w:t xml:space="preserve"> Municipal</w:t>
      </w:r>
      <w:r w:rsidRPr="008379A3">
        <w:rPr>
          <w:rFonts w:ascii="Arial" w:hAnsi="Arial" w:cs="Arial"/>
          <w:b/>
        </w:rPr>
        <w:t xml:space="preserve"> </w:t>
      </w:r>
      <w:r>
        <w:rPr>
          <w:rFonts w:ascii="Arial" w:hAnsi="Arial" w:cs="Arial"/>
          <w:b/>
        </w:rPr>
        <w:t>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xml:space="preserve">, haciendo valer sus excepciones y defensas, y por admitidas todas  sus pruebas; </w:t>
      </w:r>
      <w:r w:rsidR="00C8778B">
        <w:rPr>
          <w:rFonts w:ascii="Arial" w:hAnsi="Arial" w:cs="Arial"/>
        </w:rPr>
        <w:t xml:space="preserve">Por otra parte, por auto de treinta y uno de agosto del presente año, </w:t>
      </w:r>
      <w:r w:rsidRPr="00FB2AA0">
        <w:rPr>
          <w:rFonts w:ascii="Arial" w:hAnsi="Arial" w:cs="Arial"/>
        </w:rPr>
        <w:t xml:space="preserve">se cerró la etapa de instrucción y se señaló </w:t>
      </w:r>
      <w:r>
        <w:rPr>
          <w:rFonts w:ascii="Arial" w:hAnsi="Arial" w:cs="Arial"/>
        </w:rPr>
        <w:t>fecha de Audiencia Final.  - - - - - - - - - - - - - - - -  - - - - - - - - - - - - -</w:t>
      </w:r>
      <w:r w:rsidR="00C8778B">
        <w:rPr>
          <w:rFonts w:ascii="Arial" w:hAnsi="Arial" w:cs="Arial"/>
        </w:rPr>
        <w:t xml:space="preserve"> - - - - - - - - - - - - - - - - - </w:t>
      </w:r>
      <w:r>
        <w:rPr>
          <w:rFonts w:ascii="Arial" w:hAnsi="Arial" w:cs="Arial"/>
        </w:rPr>
        <w:t xml:space="preserve"> </w:t>
      </w:r>
    </w:p>
    <w:p w14:paraId="613734EF" w14:textId="77777777" w:rsidR="00F75DCE" w:rsidRDefault="00F75DCE" w:rsidP="00F75DCE">
      <w:pPr>
        <w:spacing w:after="0"/>
        <w:jc w:val="both"/>
        <w:rPr>
          <w:rFonts w:ascii="Arial" w:hAnsi="Arial" w:cs="Arial"/>
        </w:rPr>
      </w:pPr>
    </w:p>
    <w:p w14:paraId="1DF6A1C6" w14:textId="751FE1F1" w:rsidR="00F75DCE" w:rsidRDefault="00F75DCE" w:rsidP="00F75DCE">
      <w:pPr>
        <w:spacing w:after="0"/>
        <w:ind w:firstLine="567"/>
        <w:jc w:val="both"/>
        <w:rPr>
          <w:rFonts w:ascii="Arial" w:hAnsi="Arial" w:cs="Arial"/>
        </w:rPr>
      </w:pPr>
      <w:r>
        <w:rPr>
          <w:rFonts w:ascii="Arial" w:hAnsi="Arial" w:cs="Arial"/>
          <w:b/>
        </w:rPr>
        <w:t>4º.</w:t>
      </w:r>
      <w:r w:rsidR="003F05EE">
        <w:rPr>
          <w:rFonts w:ascii="Arial" w:hAnsi="Arial" w:cs="Arial"/>
        </w:rPr>
        <w:t xml:space="preserve">  El  tres </w:t>
      </w:r>
      <w:r>
        <w:rPr>
          <w:rFonts w:ascii="Arial" w:hAnsi="Arial" w:cs="Arial"/>
        </w:rPr>
        <w:t>de octubre del dos mil dieciocho</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sidR="003B37C9">
        <w:rPr>
          <w:rFonts w:ascii="Arial" w:hAnsi="Arial" w:cs="Arial"/>
        </w:rPr>
        <w:t xml:space="preserve"> la </w:t>
      </w:r>
      <w:r w:rsidR="00321094">
        <w:rPr>
          <w:rFonts w:ascii="Arial" w:hAnsi="Arial" w:cs="Arial"/>
        </w:rPr>
        <w:t xml:space="preserve">autorizada legal de la </w:t>
      </w:r>
      <w:r w:rsidR="003B37C9">
        <w:rPr>
          <w:rFonts w:ascii="Arial" w:hAnsi="Arial" w:cs="Arial"/>
        </w:rPr>
        <w:t>parte actora formuló alegatos, por lo que se ordeno agregar a los autos del expediente,</w:t>
      </w:r>
      <w:r>
        <w:rPr>
          <w:rFonts w:ascii="Arial" w:hAnsi="Arial" w:cs="Arial"/>
        </w:rPr>
        <w:t xml:space="preserve"> </w:t>
      </w:r>
      <w:r w:rsidR="004805B9">
        <w:rPr>
          <w:rFonts w:ascii="Arial" w:hAnsi="Arial" w:cs="Arial"/>
        </w:rPr>
        <w:t xml:space="preserve">se </w:t>
      </w:r>
      <w:r>
        <w:rPr>
          <w:rFonts w:ascii="Arial" w:hAnsi="Arial" w:cs="Arial"/>
        </w:rPr>
        <w:t xml:space="preserve">advirtió que </w:t>
      </w:r>
      <w:r w:rsidR="003B37C9">
        <w:rPr>
          <w:rFonts w:ascii="Arial" w:hAnsi="Arial" w:cs="Arial"/>
        </w:rPr>
        <w:t xml:space="preserve">la autoridad </w:t>
      </w:r>
      <w:r w:rsidR="00A172DD">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48C6F6ED" wp14:editId="68D374DE">
                <wp:simplePos x="0" y="0"/>
                <wp:positionH relativeFrom="page">
                  <wp:align>left</wp:align>
                </wp:positionH>
                <wp:positionV relativeFrom="paragraph">
                  <wp:posOffset>258445</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3FBBB44" w14:textId="77777777" w:rsidR="00A172DD" w:rsidRDefault="00A172DD" w:rsidP="00A172DD">
                            <w:pPr>
                              <w:rPr>
                                <w:rFonts w:ascii="Arial" w:hAnsi="Arial" w:cs="Arial"/>
                                <w:color w:val="95B3D7" w:themeColor="accent1" w:themeTint="99"/>
                                <w:sz w:val="36"/>
                              </w:rPr>
                            </w:pPr>
                          </w:p>
                          <w:p w14:paraId="3B4BD906" w14:textId="77777777" w:rsidR="00A172DD" w:rsidRDefault="00A172DD" w:rsidP="00A172DD">
                            <w:pPr>
                              <w:rPr>
                                <w:rFonts w:ascii="Arial" w:hAnsi="Arial" w:cs="Arial"/>
                                <w:color w:val="95B3D7" w:themeColor="accent1" w:themeTint="99"/>
                                <w:sz w:val="36"/>
                              </w:rPr>
                            </w:pPr>
                          </w:p>
                          <w:p w14:paraId="67D1934B" w14:textId="77777777" w:rsidR="00A172DD" w:rsidRDefault="00A172DD" w:rsidP="00A172DD">
                            <w:pPr>
                              <w:rPr>
                                <w:rFonts w:ascii="Arial" w:hAnsi="Arial" w:cs="Arial"/>
                                <w:color w:val="95B3D7" w:themeColor="accent1" w:themeTint="99"/>
                                <w:sz w:val="36"/>
                              </w:rPr>
                            </w:pPr>
                          </w:p>
                          <w:p w14:paraId="6E0C9576" w14:textId="77777777" w:rsidR="00A172DD" w:rsidRDefault="00A172DD" w:rsidP="00A172DD">
                            <w:pPr>
                              <w:rPr>
                                <w:rFonts w:ascii="Arial" w:hAnsi="Arial" w:cs="Arial"/>
                                <w:color w:val="95B3D7" w:themeColor="accent1" w:themeTint="99"/>
                                <w:sz w:val="36"/>
                              </w:rPr>
                            </w:pPr>
                          </w:p>
                          <w:p w14:paraId="73CEBB50" w14:textId="77777777" w:rsidR="00A172DD" w:rsidRDefault="00A172DD" w:rsidP="00A172DD">
                            <w:pPr>
                              <w:rPr>
                                <w:rFonts w:ascii="Arial" w:hAnsi="Arial" w:cs="Arial"/>
                                <w:color w:val="95B3D7" w:themeColor="accent1" w:themeTint="99"/>
                                <w:sz w:val="36"/>
                              </w:rPr>
                            </w:pPr>
                          </w:p>
                          <w:p w14:paraId="5CF4D82F" w14:textId="77777777" w:rsidR="00A172DD" w:rsidRDefault="00A172DD" w:rsidP="00A172DD">
                            <w:pPr>
                              <w:rPr>
                                <w:rFonts w:ascii="Arial" w:hAnsi="Arial" w:cs="Arial"/>
                                <w:color w:val="95B3D7" w:themeColor="accent1" w:themeTint="99"/>
                                <w:sz w:val="36"/>
                              </w:rPr>
                            </w:pPr>
                          </w:p>
                          <w:p w14:paraId="3816611C" w14:textId="77777777" w:rsidR="00A172DD" w:rsidRDefault="00A172DD" w:rsidP="00A172DD">
                            <w:pPr>
                              <w:rPr>
                                <w:rFonts w:ascii="Arial" w:hAnsi="Arial" w:cs="Arial"/>
                                <w:color w:val="95B3D7" w:themeColor="accent1" w:themeTint="99"/>
                                <w:sz w:val="36"/>
                              </w:rPr>
                            </w:pPr>
                          </w:p>
                          <w:p w14:paraId="4D984770" w14:textId="77777777" w:rsidR="00A172DD" w:rsidRDefault="00A172DD" w:rsidP="00A172DD">
                            <w:pPr>
                              <w:rPr>
                                <w:rFonts w:ascii="Arial" w:hAnsi="Arial" w:cs="Arial"/>
                                <w:color w:val="95B3D7" w:themeColor="accent1" w:themeTint="99"/>
                                <w:sz w:val="36"/>
                              </w:rPr>
                            </w:pPr>
                          </w:p>
                          <w:p w14:paraId="65F96C7A"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6F6ED" id="Cuadro de texto 1" o:spid="_x0000_s1027" type="#_x0000_t202" style="position:absolute;left:0;text-align:left;margin-left:0;margin-top:20.35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" stroked="f">
                <v:textbox>
                  <w:txbxContent>
                    <w:p w14:paraId="13FBBB44" w14:textId="77777777" w:rsidR="00A172DD" w:rsidRDefault="00A172DD" w:rsidP="00A172DD">
                      <w:pPr>
                        <w:rPr>
                          <w:rFonts w:ascii="Arial" w:hAnsi="Arial" w:cs="Arial"/>
                          <w:color w:val="95B3D7" w:themeColor="accent1" w:themeTint="99"/>
                          <w:sz w:val="36"/>
                        </w:rPr>
                      </w:pPr>
                    </w:p>
                    <w:p w14:paraId="3B4BD906" w14:textId="77777777" w:rsidR="00A172DD" w:rsidRDefault="00A172DD" w:rsidP="00A172DD">
                      <w:pPr>
                        <w:rPr>
                          <w:rFonts w:ascii="Arial" w:hAnsi="Arial" w:cs="Arial"/>
                          <w:color w:val="95B3D7" w:themeColor="accent1" w:themeTint="99"/>
                          <w:sz w:val="36"/>
                        </w:rPr>
                      </w:pPr>
                    </w:p>
                    <w:p w14:paraId="67D1934B" w14:textId="77777777" w:rsidR="00A172DD" w:rsidRDefault="00A172DD" w:rsidP="00A172DD">
                      <w:pPr>
                        <w:rPr>
                          <w:rFonts w:ascii="Arial" w:hAnsi="Arial" w:cs="Arial"/>
                          <w:color w:val="95B3D7" w:themeColor="accent1" w:themeTint="99"/>
                          <w:sz w:val="36"/>
                        </w:rPr>
                      </w:pPr>
                    </w:p>
                    <w:p w14:paraId="6E0C9576" w14:textId="77777777" w:rsidR="00A172DD" w:rsidRDefault="00A172DD" w:rsidP="00A172DD">
                      <w:pPr>
                        <w:rPr>
                          <w:rFonts w:ascii="Arial" w:hAnsi="Arial" w:cs="Arial"/>
                          <w:color w:val="95B3D7" w:themeColor="accent1" w:themeTint="99"/>
                          <w:sz w:val="36"/>
                        </w:rPr>
                      </w:pPr>
                    </w:p>
                    <w:p w14:paraId="73CEBB50" w14:textId="77777777" w:rsidR="00A172DD" w:rsidRDefault="00A172DD" w:rsidP="00A172DD">
                      <w:pPr>
                        <w:rPr>
                          <w:rFonts w:ascii="Arial" w:hAnsi="Arial" w:cs="Arial"/>
                          <w:color w:val="95B3D7" w:themeColor="accent1" w:themeTint="99"/>
                          <w:sz w:val="36"/>
                        </w:rPr>
                      </w:pPr>
                    </w:p>
                    <w:p w14:paraId="5CF4D82F" w14:textId="77777777" w:rsidR="00A172DD" w:rsidRDefault="00A172DD" w:rsidP="00A172DD">
                      <w:pPr>
                        <w:rPr>
                          <w:rFonts w:ascii="Arial" w:hAnsi="Arial" w:cs="Arial"/>
                          <w:color w:val="95B3D7" w:themeColor="accent1" w:themeTint="99"/>
                          <w:sz w:val="36"/>
                        </w:rPr>
                      </w:pPr>
                    </w:p>
                    <w:p w14:paraId="3816611C" w14:textId="77777777" w:rsidR="00A172DD" w:rsidRDefault="00A172DD" w:rsidP="00A172DD">
                      <w:pPr>
                        <w:rPr>
                          <w:rFonts w:ascii="Arial" w:hAnsi="Arial" w:cs="Arial"/>
                          <w:color w:val="95B3D7" w:themeColor="accent1" w:themeTint="99"/>
                          <w:sz w:val="36"/>
                        </w:rPr>
                      </w:pPr>
                    </w:p>
                    <w:p w14:paraId="4D984770" w14:textId="77777777" w:rsidR="00A172DD" w:rsidRDefault="00A172DD" w:rsidP="00A172DD">
                      <w:pPr>
                        <w:rPr>
                          <w:rFonts w:ascii="Arial" w:hAnsi="Arial" w:cs="Arial"/>
                          <w:color w:val="95B3D7" w:themeColor="accent1" w:themeTint="99"/>
                          <w:sz w:val="36"/>
                        </w:rPr>
                      </w:pPr>
                    </w:p>
                    <w:p w14:paraId="65F96C7A"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003B37C9">
        <w:rPr>
          <w:rFonts w:ascii="Arial" w:hAnsi="Arial" w:cs="Arial"/>
        </w:rPr>
        <w:t xml:space="preserve">demandada </w:t>
      </w:r>
      <w:r w:rsidR="004805B9">
        <w:rPr>
          <w:rFonts w:ascii="Arial" w:hAnsi="Arial" w:cs="Arial"/>
        </w:rPr>
        <w:t xml:space="preserve">no </w:t>
      </w:r>
      <w:r w:rsidR="003B37C9">
        <w:rPr>
          <w:rFonts w:ascii="Arial" w:hAnsi="Arial" w:cs="Arial"/>
        </w:rPr>
        <w:t>presentó</w:t>
      </w:r>
      <w:r>
        <w:rPr>
          <w:rFonts w:ascii="Arial" w:hAnsi="Arial" w:cs="Arial"/>
        </w:rPr>
        <w:t xml:space="preserve"> alegatos por lo que se tuvo por precluído su derecho y se citó para oír sentencia misma que ahora se dicta.  - - - - - - - - - - - - - - - - - - - - - - - - - - - </w:t>
      </w:r>
    </w:p>
    <w:p w14:paraId="19A8E074" w14:textId="261D15FB" w:rsidR="00F75DCE" w:rsidRDefault="00F75DCE" w:rsidP="00F75DCE">
      <w:pPr>
        <w:spacing w:after="0"/>
        <w:ind w:firstLine="567"/>
        <w:jc w:val="both"/>
        <w:rPr>
          <w:rFonts w:ascii="Arial" w:hAnsi="Arial" w:cs="Arial"/>
        </w:rPr>
      </w:pPr>
    </w:p>
    <w:p w14:paraId="7EB78C77" w14:textId="77777777" w:rsidR="00F75DCE" w:rsidRPr="008379A3" w:rsidRDefault="00F75DCE" w:rsidP="00F75DCE">
      <w:pPr>
        <w:spacing w:after="0"/>
        <w:jc w:val="both"/>
        <w:rPr>
          <w:rFonts w:ascii="Arial" w:hAnsi="Arial" w:cs="Arial"/>
        </w:rPr>
      </w:pPr>
    </w:p>
    <w:p w14:paraId="6294B8A0" w14:textId="77777777" w:rsidR="00F75DCE" w:rsidRDefault="00F75DCE" w:rsidP="00F75DCE">
      <w:pPr>
        <w:spacing w:after="0"/>
        <w:jc w:val="center"/>
        <w:rPr>
          <w:rFonts w:ascii="Arial" w:hAnsi="Arial" w:cs="Arial"/>
          <w:b/>
        </w:rPr>
      </w:pPr>
      <w:r w:rsidRPr="008379A3">
        <w:rPr>
          <w:rFonts w:ascii="Arial" w:hAnsi="Arial" w:cs="Arial"/>
          <w:b/>
        </w:rPr>
        <w:t>C O N S I D E R A N D O:</w:t>
      </w:r>
    </w:p>
    <w:p w14:paraId="7E7BB4A7" w14:textId="77777777" w:rsidR="00F75DCE" w:rsidRDefault="00F75DCE" w:rsidP="00F75DCE">
      <w:pPr>
        <w:spacing w:after="0"/>
        <w:jc w:val="center"/>
        <w:rPr>
          <w:rFonts w:ascii="Arial" w:hAnsi="Arial" w:cs="Arial"/>
          <w:b/>
        </w:rPr>
      </w:pPr>
    </w:p>
    <w:p w14:paraId="6ACE6566" w14:textId="77777777" w:rsidR="00F75DCE" w:rsidRPr="00021E10" w:rsidRDefault="00F75DCE" w:rsidP="00F75DCE">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021E10">
        <w:rPr>
          <w:rFonts w:ascii="Arial" w:hAnsi="Arial" w:cs="Arial"/>
        </w:rPr>
        <w:t>. - - - - -</w:t>
      </w:r>
      <w:r>
        <w:rPr>
          <w:rFonts w:ascii="Arial" w:hAnsi="Arial" w:cs="Arial"/>
        </w:rPr>
        <w:t xml:space="preserve"> - - - - - - - - - - - - - - - - - - - - - - - - - - </w:t>
      </w:r>
    </w:p>
    <w:p w14:paraId="0B14E847" w14:textId="77777777" w:rsidR="00F75DCE" w:rsidRPr="00224CB1" w:rsidRDefault="00F75DCE" w:rsidP="00F75DCE">
      <w:pPr>
        <w:tabs>
          <w:tab w:val="right" w:pos="8789"/>
        </w:tabs>
        <w:spacing w:after="0"/>
        <w:ind w:right="49"/>
        <w:jc w:val="both"/>
        <w:rPr>
          <w:rFonts w:ascii="Arial" w:hAnsi="Arial" w:cs="Arial"/>
          <w:color w:val="FF0000"/>
        </w:rPr>
      </w:pPr>
    </w:p>
    <w:p w14:paraId="3C1FA6C3" w14:textId="77777777" w:rsidR="00F75DCE" w:rsidRPr="00A22A9A" w:rsidRDefault="00F75DCE" w:rsidP="00F75DCE">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Las partes acreditaron en términos del artículo 148 de la Ley de Procedimiento y Justicia Administrativa para el Estado de Oaxaca, su personalidad ya que el actor promueve por su propio derecho; la autoridad demandada Policía Vial  PV-</w:t>
      </w:r>
      <w:r w:rsidR="003B37C9">
        <w:rPr>
          <w:rFonts w:ascii="Arial" w:hAnsi="Arial" w:cs="Arial"/>
        </w:rPr>
        <w:t>82</w:t>
      </w:r>
      <w:r w:rsidRPr="00A22A9A">
        <w:rPr>
          <w:rFonts w:ascii="Arial" w:hAnsi="Arial" w:cs="Arial"/>
        </w:rPr>
        <w:t xml:space="preserve"> su personería, mediante copia </w:t>
      </w:r>
      <w:r>
        <w:rPr>
          <w:rFonts w:ascii="Arial" w:hAnsi="Arial" w:cs="Arial"/>
        </w:rPr>
        <w:t>cer</w:t>
      </w:r>
      <w:r w:rsidR="003B37C9">
        <w:rPr>
          <w:rFonts w:ascii="Arial" w:hAnsi="Arial" w:cs="Arial"/>
        </w:rPr>
        <w:t>tificada del nombramiento de dieciseis de mayo del dos mil cuatro</w:t>
      </w:r>
      <w:r>
        <w:rPr>
          <w:rFonts w:ascii="Arial" w:hAnsi="Arial" w:cs="Arial"/>
        </w:rPr>
        <w:t xml:space="preserve"> y toma de protesta al cargo que ostenta</w:t>
      </w:r>
      <w:r w:rsidRPr="00A22A9A">
        <w:rPr>
          <w:rFonts w:ascii="Arial" w:hAnsi="Arial" w:cs="Arial"/>
        </w:rPr>
        <w:t xml:space="preserve"> documentos a los que se le concede pleno valor probatorio por ser documentos públicos, conforme lo dispuesto por el artículo 203, fracción I  de la Ley citada. - - - - - - - - - - - - - - - - - - - - - -</w:t>
      </w:r>
      <w:r>
        <w:rPr>
          <w:rFonts w:ascii="Arial" w:hAnsi="Arial" w:cs="Arial"/>
        </w:rPr>
        <w:t xml:space="preserve"> - - - - - - - - - - - - - - - - - - - -</w:t>
      </w:r>
    </w:p>
    <w:p w14:paraId="254D5ECF" w14:textId="77777777" w:rsidR="00F75DCE" w:rsidRDefault="00F75DCE" w:rsidP="00F75DCE">
      <w:pPr>
        <w:tabs>
          <w:tab w:val="right" w:pos="8789"/>
        </w:tabs>
        <w:spacing w:after="0"/>
        <w:jc w:val="both"/>
        <w:rPr>
          <w:rFonts w:ascii="Arial" w:hAnsi="Arial" w:cs="Arial"/>
        </w:rPr>
      </w:pPr>
    </w:p>
    <w:p w14:paraId="243AE81E" w14:textId="77F4E38E" w:rsidR="00F75DCE" w:rsidRPr="006E5368" w:rsidRDefault="00F75DCE" w:rsidP="00F75DCE">
      <w:pPr>
        <w:tabs>
          <w:tab w:val="right" w:pos="8789"/>
        </w:tabs>
        <w:spacing w:after="0"/>
        <w:ind w:firstLine="567"/>
        <w:jc w:val="both"/>
        <w:rPr>
          <w:rFonts w:ascii="Arial" w:hAnsi="Arial" w:cs="Arial"/>
          <w:b/>
        </w:rPr>
      </w:pPr>
      <w:r w:rsidRPr="00B95A4B">
        <w:rPr>
          <w:rFonts w:ascii="Arial" w:hAnsi="Arial" w:cs="Arial"/>
          <w:b/>
        </w:rPr>
        <w:t xml:space="preserve">TERCERO.- Fijación de la Litis. </w:t>
      </w:r>
      <w:r w:rsidRPr="00B95A4B">
        <w:rPr>
          <w:rFonts w:ascii="Arial" w:hAnsi="Arial" w:cs="Arial"/>
        </w:rPr>
        <w:t>El actor</w:t>
      </w:r>
      <w:r w:rsidR="003B37C9" w:rsidRPr="00B95A4B">
        <w:rPr>
          <w:rFonts w:ascii="Arial" w:hAnsi="Arial" w:cs="Arial"/>
        </w:rPr>
        <w:t xml:space="preserve"> </w:t>
      </w:r>
      <w:r w:rsidR="009D5EA1">
        <w:rPr>
          <w:rFonts w:ascii="Arial" w:hAnsi="Arial" w:cs="Arial"/>
          <w:b/>
        </w:rPr>
        <w:t>***** ***** ***** *****</w:t>
      </w:r>
      <w:r w:rsidRPr="00B95A4B">
        <w:rPr>
          <w:rFonts w:ascii="Arial" w:hAnsi="Arial" w:cs="Arial"/>
        </w:rPr>
        <w:t xml:space="preserve">, demandó </w:t>
      </w:r>
      <w:r w:rsidRPr="00B95A4B">
        <w:rPr>
          <w:rFonts w:ascii="Arial" w:hAnsi="Arial" w:cs="Arial"/>
          <w:b/>
        </w:rPr>
        <w:t>la nulidad del acta de infracción con folio</w:t>
      </w:r>
      <w:r w:rsidR="009D5EA1">
        <w:rPr>
          <w:rFonts w:ascii="Arial" w:hAnsi="Arial" w:cs="Arial"/>
          <w:b/>
        </w:rPr>
        <w:t>*****</w:t>
      </w:r>
      <w:r w:rsidRPr="00B95A4B">
        <w:rPr>
          <w:rFonts w:ascii="Arial" w:hAnsi="Arial" w:cs="Arial"/>
          <w:b/>
        </w:rPr>
        <w:t xml:space="preserve">,  de fecha </w:t>
      </w:r>
      <w:r w:rsidR="007753DF" w:rsidRPr="00B95A4B">
        <w:rPr>
          <w:rFonts w:ascii="Arial" w:hAnsi="Arial" w:cs="Arial"/>
          <w:b/>
        </w:rPr>
        <w:t>veintiocho de enero</w:t>
      </w:r>
      <w:r w:rsidRPr="006E5368">
        <w:rPr>
          <w:rFonts w:ascii="Arial" w:hAnsi="Arial" w:cs="Arial"/>
          <w:b/>
        </w:rPr>
        <w:t xml:space="preserve"> del  dos mil dieciocho</w:t>
      </w:r>
      <w:r w:rsidRPr="006E5368">
        <w:rPr>
          <w:rFonts w:ascii="Arial" w:hAnsi="Arial" w:cs="Arial"/>
        </w:rPr>
        <w:t>, vinculada al vehículo  particular, marca</w:t>
      </w:r>
      <w:r w:rsidR="009D5EA1">
        <w:rPr>
          <w:rFonts w:ascii="Arial" w:hAnsi="Arial" w:cs="Arial"/>
          <w:b/>
        </w:rPr>
        <w:t>*****</w:t>
      </w:r>
      <w:r w:rsidRPr="006E5368">
        <w:rPr>
          <w:rFonts w:ascii="Arial" w:hAnsi="Arial" w:cs="Arial"/>
        </w:rPr>
        <w:t xml:space="preserve">, tipo o línea </w:t>
      </w:r>
      <w:r w:rsidR="009D5EA1">
        <w:rPr>
          <w:rFonts w:ascii="Arial" w:hAnsi="Arial" w:cs="Arial"/>
          <w:b/>
        </w:rPr>
        <w:t>*****</w:t>
      </w:r>
      <w:r w:rsidRPr="006E5368">
        <w:rPr>
          <w:rFonts w:ascii="Arial" w:hAnsi="Arial" w:cs="Arial"/>
        </w:rPr>
        <w:t xml:space="preserve">color </w:t>
      </w:r>
      <w:r w:rsidR="009D5EA1">
        <w:rPr>
          <w:rFonts w:ascii="Arial" w:hAnsi="Arial" w:cs="Arial"/>
          <w:b/>
        </w:rPr>
        <w:t>*****</w:t>
      </w:r>
      <w:r w:rsidRPr="006E5368">
        <w:rPr>
          <w:rFonts w:ascii="Arial" w:hAnsi="Arial" w:cs="Arial"/>
        </w:rPr>
        <w:t>placas de circulación</w:t>
      </w:r>
      <w:r w:rsidR="009D5EA1">
        <w:rPr>
          <w:rFonts w:ascii="Arial" w:hAnsi="Arial" w:cs="Arial"/>
          <w:b/>
        </w:rPr>
        <w:t>*****</w:t>
      </w:r>
      <w:r w:rsidRPr="006E5368">
        <w:rPr>
          <w:rFonts w:ascii="Arial" w:hAnsi="Arial" w:cs="Arial"/>
        </w:rPr>
        <w:t>, del Estado de Oaxaca.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señala que la multa impuesta por el Policía Vial con número estadístico</w:t>
      </w:r>
      <w:r w:rsidR="009D5EA1">
        <w:rPr>
          <w:rFonts w:ascii="Arial" w:hAnsi="Arial" w:cs="Arial"/>
          <w:b/>
        </w:rPr>
        <w:t>*****</w:t>
      </w:r>
      <w:r w:rsidRPr="006E5368">
        <w:rPr>
          <w:rFonts w:ascii="Arial" w:hAnsi="Arial" w:cs="Arial"/>
        </w:rPr>
        <w:t xml:space="preserve">,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w:t>
      </w:r>
      <w:r w:rsidR="007753DF">
        <w:rPr>
          <w:rFonts w:ascii="Arial" w:hAnsi="Arial" w:cs="Arial"/>
        </w:rPr>
        <w:t xml:space="preserve">- - - - - - - - - - - - - - - - - - - - - - - - - - - - - - - - - - - - - - - - - - - - - - - - </w:t>
      </w:r>
    </w:p>
    <w:p w14:paraId="02E7943A" w14:textId="77777777" w:rsidR="00F75DCE" w:rsidRPr="006E5368" w:rsidRDefault="00F75DCE" w:rsidP="00F75DCE">
      <w:pPr>
        <w:tabs>
          <w:tab w:val="right" w:pos="8789"/>
        </w:tabs>
        <w:spacing w:after="0"/>
        <w:jc w:val="both"/>
        <w:rPr>
          <w:rFonts w:ascii="Arial" w:hAnsi="Arial" w:cs="Arial"/>
        </w:rPr>
      </w:pPr>
    </w:p>
    <w:p w14:paraId="092E39EF" w14:textId="1E6EF84B" w:rsidR="00F75DCE" w:rsidRPr="006E5368" w:rsidRDefault="00F75DCE" w:rsidP="00F75DCE">
      <w:pPr>
        <w:tabs>
          <w:tab w:val="right" w:pos="8789"/>
        </w:tabs>
        <w:spacing w:after="0"/>
        <w:ind w:firstLine="567"/>
        <w:jc w:val="both"/>
        <w:rPr>
          <w:rFonts w:ascii="Arial" w:hAnsi="Arial" w:cs="Arial"/>
        </w:rPr>
      </w:pPr>
      <w:r w:rsidRPr="006E5368">
        <w:rPr>
          <w:rFonts w:ascii="Arial" w:hAnsi="Arial" w:cs="Arial"/>
        </w:rPr>
        <w:t xml:space="preserve">De ahí, dice la parte actora, deriva la falta de fundamentación y motivación por lo que debe declararse la nulidad lisa y llana, porque no reúne el elemento de validez en términos </w:t>
      </w:r>
      <w:r w:rsidR="00A172DD">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14:anchorId="0680824F" wp14:editId="6BBF5EAB">
                <wp:simplePos x="0" y="0"/>
                <wp:positionH relativeFrom="column">
                  <wp:posOffset>-1000125</wp:posOffset>
                </wp:positionH>
                <wp:positionV relativeFrom="paragraph">
                  <wp:posOffset>58420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B13CF1E" w14:textId="77777777" w:rsidR="00A172DD" w:rsidRDefault="00A172DD" w:rsidP="00A172DD">
                            <w:pPr>
                              <w:rPr>
                                <w:rFonts w:ascii="Arial" w:hAnsi="Arial" w:cs="Arial"/>
                                <w:color w:val="95B3D7" w:themeColor="accent1" w:themeTint="99"/>
                                <w:sz w:val="36"/>
                              </w:rPr>
                            </w:pPr>
                          </w:p>
                          <w:p w14:paraId="11FD7124" w14:textId="77777777" w:rsidR="00A172DD" w:rsidRDefault="00A172DD" w:rsidP="00A172DD">
                            <w:pPr>
                              <w:rPr>
                                <w:rFonts w:ascii="Arial" w:hAnsi="Arial" w:cs="Arial"/>
                                <w:color w:val="95B3D7" w:themeColor="accent1" w:themeTint="99"/>
                                <w:sz w:val="36"/>
                              </w:rPr>
                            </w:pPr>
                          </w:p>
                          <w:p w14:paraId="42EA313E" w14:textId="77777777" w:rsidR="00A172DD" w:rsidRDefault="00A172DD" w:rsidP="00A172DD">
                            <w:pPr>
                              <w:rPr>
                                <w:rFonts w:ascii="Arial" w:hAnsi="Arial" w:cs="Arial"/>
                                <w:color w:val="95B3D7" w:themeColor="accent1" w:themeTint="99"/>
                                <w:sz w:val="36"/>
                              </w:rPr>
                            </w:pPr>
                          </w:p>
                          <w:p w14:paraId="2D6FF616" w14:textId="77777777" w:rsidR="00A172DD" w:rsidRDefault="00A172DD" w:rsidP="00A172DD">
                            <w:pPr>
                              <w:rPr>
                                <w:rFonts w:ascii="Arial" w:hAnsi="Arial" w:cs="Arial"/>
                                <w:color w:val="95B3D7" w:themeColor="accent1" w:themeTint="99"/>
                                <w:sz w:val="36"/>
                              </w:rPr>
                            </w:pPr>
                          </w:p>
                          <w:p w14:paraId="3B40664F" w14:textId="77777777" w:rsidR="00A172DD" w:rsidRDefault="00A172DD" w:rsidP="00A172DD">
                            <w:pPr>
                              <w:rPr>
                                <w:rFonts w:ascii="Arial" w:hAnsi="Arial" w:cs="Arial"/>
                                <w:color w:val="95B3D7" w:themeColor="accent1" w:themeTint="99"/>
                                <w:sz w:val="36"/>
                              </w:rPr>
                            </w:pPr>
                          </w:p>
                          <w:p w14:paraId="30A1C702" w14:textId="77777777" w:rsidR="00A172DD" w:rsidRDefault="00A172DD" w:rsidP="00A172DD">
                            <w:pPr>
                              <w:rPr>
                                <w:rFonts w:ascii="Arial" w:hAnsi="Arial" w:cs="Arial"/>
                                <w:color w:val="95B3D7" w:themeColor="accent1" w:themeTint="99"/>
                                <w:sz w:val="36"/>
                              </w:rPr>
                            </w:pPr>
                          </w:p>
                          <w:p w14:paraId="495C5731" w14:textId="77777777" w:rsidR="00A172DD" w:rsidRDefault="00A172DD" w:rsidP="00A172DD">
                            <w:pPr>
                              <w:rPr>
                                <w:rFonts w:ascii="Arial" w:hAnsi="Arial" w:cs="Arial"/>
                                <w:color w:val="95B3D7" w:themeColor="accent1" w:themeTint="99"/>
                                <w:sz w:val="36"/>
                              </w:rPr>
                            </w:pPr>
                          </w:p>
                          <w:p w14:paraId="7689C6DE" w14:textId="77777777" w:rsidR="00A172DD" w:rsidRDefault="00A172DD" w:rsidP="00A172DD">
                            <w:pPr>
                              <w:rPr>
                                <w:rFonts w:ascii="Arial" w:hAnsi="Arial" w:cs="Arial"/>
                                <w:color w:val="95B3D7" w:themeColor="accent1" w:themeTint="99"/>
                                <w:sz w:val="36"/>
                              </w:rPr>
                            </w:pPr>
                          </w:p>
                          <w:p w14:paraId="1E9F2B36"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0824F" id="Cuadro de texto 2" o:spid="_x0000_s1028" type="#_x0000_t202" style="position:absolute;left:0;text-align:left;margin-left:-78.75pt;margin-top:4.6pt;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" stroked="f">
                <v:textbox>
                  <w:txbxContent>
                    <w:p w14:paraId="0B13CF1E" w14:textId="77777777" w:rsidR="00A172DD" w:rsidRDefault="00A172DD" w:rsidP="00A172DD">
                      <w:pPr>
                        <w:rPr>
                          <w:rFonts w:ascii="Arial" w:hAnsi="Arial" w:cs="Arial"/>
                          <w:color w:val="95B3D7" w:themeColor="accent1" w:themeTint="99"/>
                          <w:sz w:val="36"/>
                        </w:rPr>
                      </w:pPr>
                    </w:p>
                    <w:p w14:paraId="11FD7124" w14:textId="77777777" w:rsidR="00A172DD" w:rsidRDefault="00A172DD" w:rsidP="00A172DD">
                      <w:pPr>
                        <w:rPr>
                          <w:rFonts w:ascii="Arial" w:hAnsi="Arial" w:cs="Arial"/>
                          <w:color w:val="95B3D7" w:themeColor="accent1" w:themeTint="99"/>
                          <w:sz w:val="36"/>
                        </w:rPr>
                      </w:pPr>
                    </w:p>
                    <w:p w14:paraId="42EA313E" w14:textId="77777777" w:rsidR="00A172DD" w:rsidRDefault="00A172DD" w:rsidP="00A172DD">
                      <w:pPr>
                        <w:rPr>
                          <w:rFonts w:ascii="Arial" w:hAnsi="Arial" w:cs="Arial"/>
                          <w:color w:val="95B3D7" w:themeColor="accent1" w:themeTint="99"/>
                          <w:sz w:val="36"/>
                        </w:rPr>
                      </w:pPr>
                    </w:p>
                    <w:p w14:paraId="2D6FF616" w14:textId="77777777" w:rsidR="00A172DD" w:rsidRDefault="00A172DD" w:rsidP="00A172DD">
                      <w:pPr>
                        <w:rPr>
                          <w:rFonts w:ascii="Arial" w:hAnsi="Arial" w:cs="Arial"/>
                          <w:color w:val="95B3D7" w:themeColor="accent1" w:themeTint="99"/>
                          <w:sz w:val="36"/>
                        </w:rPr>
                      </w:pPr>
                    </w:p>
                    <w:p w14:paraId="3B40664F" w14:textId="77777777" w:rsidR="00A172DD" w:rsidRDefault="00A172DD" w:rsidP="00A172DD">
                      <w:pPr>
                        <w:rPr>
                          <w:rFonts w:ascii="Arial" w:hAnsi="Arial" w:cs="Arial"/>
                          <w:color w:val="95B3D7" w:themeColor="accent1" w:themeTint="99"/>
                          <w:sz w:val="36"/>
                        </w:rPr>
                      </w:pPr>
                    </w:p>
                    <w:p w14:paraId="30A1C702" w14:textId="77777777" w:rsidR="00A172DD" w:rsidRDefault="00A172DD" w:rsidP="00A172DD">
                      <w:pPr>
                        <w:rPr>
                          <w:rFonts w:ascii="Arial" w:hAnsi="Arial" w:cs="Arial"/>
                          <w:color w:val="95B3D7" w:themeColor="accent1" w:themeTint="99"/>
                          <w:sz w:val="36"/>
                        </w:rPr>
                      </w:pPr>
                    </w:p>
                    <w:p w14:paraId="495C5731" w14:textId="77777777" w:rsidR="00A172DD" w:rsidRDefault="00A172DD" w:rsidP="00A172DD">
                      <w:pPr>
                        <w:rPr>
                          <w:rFonts w:ascii="Arial" w:hAnsi="Arial" w:cs="Arial"/>
                          <w:color w:val="95B3D7" w:themeColor="accent1" w:themeTint="99"/>
                          <w:sz w:val="36"/>
                        </w:rPr>
                      </w:pPr>
                    </w:p>
                    <w:p w14:paraId="7689C6DE" w14:textId="77777777" w:rsidR="00A172DD" w:rsidRDefault="00A172DD" w:rsidP="00A172DD">
                      <w:pPr>
                        <w:rPr>
                          <w:rFonts w:ascii="Arial" w:hAnsi="Arial" w:cs="Arial"/>
                          <w:color w:val="95B3D7" w:themeColor="accent1" w:themeTint="99"/>
                          <w:sz w:val="36"/>
                        </w:rPr>
                      </w:pPr>
                    </w:p>
                    <w:p w14:paraId="1E9F2B36"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6E5368">
        <w:rPr>
          <w:rFonts w:ascii="Arial" w:hAnsi="Arial" w:cs="Arial"/>
        </w:rPr>
        <w:t xml:space="preserve">de la fracción V del artículo 17  de la Ley de Procedimiento y Justicia Administrativa para el Estado de Oaxaca y el artículo 16 de la Constitución Federal; por lo que ante los hechos y conceptos de impugnación expresados, las pretensiones del actor, son la declaración de nulidad lisa y llana del acta de infracción y por consecuencia dar de baja la infracción impugnada. - - - - - - - - - - - - - - - - - - - - - - - - - - - - - - - - - - - - - - - - - - - -   </w:t>
      </w:r>
    </w:p>
    <w:p w14:paraId="4D713688" w14:textId="77777777" w:rsidR="00F75DCE" w:rsidRPr="006E5368" w:rsidRDefault="00F75DCE" w:rsidP="00F75DCE">
      <w:pPr>
        <w:tabs>
          <w:tab w:val="right" w:pos="8789"/>
        </w:tabs>
        <w:spacing w:after="0"/>
        <w:jc w:val="both"/>
        <w:rPr>
          <w:rFonts w:ascii="Arial" w:hAnsi="Arial" w:cs="Arial"/>
        </w:rPr>
      </w:pPr>
    </w:p>
    <w:p w14:paraId="0B45CC6D" w14:textId="20C3F8F9" w:rsidR="00F75DCE" w:rsidRPr="006E5368" w:rsidRDefault="00F75DCE" w:rsidP="00F75DCE">
      <w:pPr>
        <w:tabs>
          <w:tab w:val="right" w:pos="8789"/>
        </w:tabs>
        <w:spacing w:after="0"/>
        <w:ind w:firstLine="567"/>
        <w:jc w:val="both"/>
        <w:rPr>
          <w:rFonts w:ascii="Arial" w:hAnsi="Arial" w:cs="Arial"/>
        </w:rPr>
      </w:pPr>
      <w:r w:rsidRPr="006E5368">
        <w:rPr>
          <w:rFonts w:ascii="Arial" w:hAnsi="Arial" w:cs="Arial"/>
        </w:rPr>
        <w:t xml:space="preserve">La Autoridad demandada Policía Vial  </w:t>
      </w:r>
      <w:r w:rsidR="009D5EA1">
        <w:rPr>
          <w:rFonts w:ascii="Arial" w:hAnsi="Arial" w:cs="Arial"/>
          <w:b/>
        </w:rPr>
        <w:t>*****</w:t>
      </w:r>
      <w:r w:rsidRPr="006E5368">
        <w:rPr>
          <w:rFonts w:ascii="Arial" w:hAnsi="Arial" w:cs="Arial"/>
        </w:rPr>
        <w:t>;</w:t>
      </w:r>
      <w:r w:rsidR="009D5EA1">
        <w:rPr>
          <w:rFonts w:ascii="Arial" w:hAnsi="Arial" w:cs="Arial"/>
          <w:b/>
        </w:rPr>
        <w:t>***** ***** ***** *****</w:t>
      </w:r>
      <w:r w:rsidRPr="006E5368">
        <w:rPr>
          <w:rFonts w:ascii="Arial" w:hAnsi="Arial" w:cs="Arial"/>
        </w:rPr>
        <w:t xml:space="preserve">, al dar contestación a la demanda de nulidad, expresó que el acto impugnado se encuentra debidamente fundado y motivado; oponiendo como excepciones en el sentido que la actora carece de derecho para impugnar el acta de infracción  porque tiene competencia y facultades para levantar actas de infracción así como retener garantía para garantizar el pago de la infracción conforme al Reglamento de Vialidad del Municipio de Oaxaca de Juárez,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w:t>
      </w:r>
      <w:r w:rsidR="006A12B8">
        <w:rPr>
          <w:rFonts w:ascii="Arial" w:hAnsi="Arial" w:cs="Arial"/>
        </w:rPr>
        <w:t xml:space="preserve">- - - - - - - - - - </w:t>
      </w:r>
      <w:r w:rsidRPr="006E5368">
        <w:rPr>
          <w:rFonts w:ascii="Arial" w:hAnsi="Arial" w:cs="Arial"/>
        </w:rPr>
        <w:t xml:space="preserve"> </w:t>
      </w:r>
    </w:p>
    <w:p w14:paraId="0FC031AA" w14:textId="77777777" w:rsidR="00F75DCE" w:rsidRPr="006E5368" w:rsidRDefault="00F75DCE" w:rsidP="00F75DCE">
      <w:pPr>
        <w:tabs>
          <w:tab w:val="right" w:pos="8789"/>
        </w:tabs>
        <w:spacing w:after="0"/>
        <w:jc w:val="both"/>
        <w:rPr>
          <w:rFonts w:ascii="Arial" w:hAnsi="Arial" w:cs="Arial"/>
        </w:rPr>
      </w:pPr>
    </w:p>
    <w:p w14:paraId="5B3E05D9" w14:textId="54418180" w:rsidR="00F75DCE" w:rsidRPr="00390ED3" w:rsidRDefault="00F75DCE" w:rsidP="00390ED3">
      <w:pPr>
        <w:tabs>
          <w:tab w:val="right" w:pos="8789"/>
        </w:tabs>
        <w:spacing w:after="0"/>
        <w:ind w:firstLine="567"/>
        <w:jc w:val="both"/>
        <w:rPr>
          <w:rFonts w:ascii="Arial" w:hAnsi="Arial" w:cs="Arial"/>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Ahora bien, el acto impugnado lo es el  acta de infracción de tránsito folio</w:t>
      </w:r>
      <w:r w:rsidR="009D5EA1">
        <w:rPr>
          <w:rFonts w:ascii="Arial" w:hAnsi="Arial" w:cs="Arial"/>
          <w:b/>
        </w:rPr>
        <w:t>*****</w:t>
      </w:r>
      <w:r w:rsidRPr="00781BE3">
        <w:rPr>
          <w:rFonts w:ascii="Arial" w:hAnsi="Arial" w:cs="Arial"/>
        </w:rPr>
        <w:t xml:space="preserve">, de fecha </w:t>
      </w:r>
      <w:r w:rsidR="006A12B8">
        <w:rPr>
          <w:rFonts w:ascii="Arial" w:hAnsi="Arial" w:cs="Arial"/>
        </w:rPr>
        <w:t>veintiocho de enero</w:t>
      </w:r>
      <w:r>
        <w:rPr>
          <w:rFonts w:ascii="Arial" w:hAnsi="Arial" w:cs="Arial"/>
        </w:rPr>
        <w:t xml:space="preserve"> del dos mil dieciocho</w:t>
      </w:r>
      <w:r w:rsidRPr="00781BE3">
        <w:rPr>
          <w:rFonts w:ascii="Arial" w:hAnsi="Arial" w:cs="Arial"/>
        </w:rPr>
        <w:t>, relacionada co</w:t>
      </w:r>
      <w:r>
        <w:rPr>
          <w:rFonts w:ascii="Arial" w:hAnsi="Arial" w:cs="Arial"/>
        </w:rPr>
        <w:t>n el ve</w:t>
      </w:r>
      <w:r w:rsidR="006A12B8">
        <w:rPr>
          <w:rFonts w:ascii="Arial" w:hAnsi="Arial" w:cs="Arial"/>
        </w:rPr>
        <w:t>hículo particular, marca</w:t>
      </w:r>
      <w:r w:rsidR="009D5EA1">
        <w:rPr>
          <w:rFonts w:ascii="Arial" w:hAnsi="Arial" w:cs="Arial"/>
          <w:b/>
        </w:rPr>
        <w:t>*****</w:t>
      </w:r>
      <w:r w:rsidRPr="00781BE3">
        <w:rPr>
          <w:rFonts w:ascii="Arial" w:hAnsi="Arial" w:cs="Arial"/>
        </w:rPr>
        <w:t>,</w:t>
      </w:r>
      <w:r>
        <w:rPr>
          <w:rFonts w:ascii="Arial" w:hAnsi="Arial" w:cs="Arial"/>
        </w:rPr>
        <w:t xml:space="preserve"> tipo</w:t>
      </w:r>
      <w:r w:rsidR="009D5EA1">
        <w:rPr>
          <w:rFonts w:ascii="Arial" w:hAnsi="Arial" w:cs="Arial"/>
          <w:b/>
        </w:rPr>
        <w:t>*****</w:t>
      </w:r>
      <w:r w:rsidRPr="00781BE3">
        <w:rPr>
          <w:rFonts w:ascii="Arial" w:hAnsi="Arial" w:cs="Arial"/>
        </w:rPr>
        <w:t>, color</w:t>
      </w:r>
      <w:r w:rsidR="009D5EA1">
        <w:rPr>
          <w:rFonts w:ascii="Arial" w:hAnsi="Arial" w:cs="Arial"/>
          <w:b/>
        </w:rPr>
        <w:t>*****</w:t>
      </w:r>
      <w:r w:rsidRPr="00781BE3">
        <w:rPr>
          <w:rFonts w:ascii="Arial" w:hAnsi="Arial" w:cs="Arial"/>
        </w:rPr>
        <w:t>, placas</w:t>
      </w:r>
      <w:r w:rsidR="00390ED3">
        <w:rPr>
          <w:rFonts w:ascii="Arial" w:hAnsi="Arial" w:cs="Arial"/>
        </w:rPr>
        <w:t xml:space="preserve"> de circulación</w:t>
      </w:r>
      <w:r w:rsidR="009D5EA1">
        <w:rPr>
          <w:rFonts w:ascii="Arial" w:hAnsi="Arial" w:cs="Arial"/>
        </w:rPr>
        <w:t xml:space="preserve"> </w:t>
      </w:r>
      <w:r w:rsidR="009D5EA1">
        <w:rPr>
          <w:rFonts w:ascii="Arial" w:hAnsi="Arial" w:cs="Arial"/>
          <w:b/>
        </w:rPr>
        <w:t>*****</w:t>
      </w:r>
      <w:r w:rsidR="00390ED3">
        <w:rPr>
          <w:rFonts w:ascii="Arial" w:hAnsi="Arial" w:cs="Arial"/>
        </w:rPr>
        <w:t>,</w:t>
      </w:r>
      <w:r w:rsidRPr="00781BE3">
        <w:rPr>
          <w:rFonts w:ascii="Arial" w:hAnsi="Arial" w:cs="Arial"/>
        </w:rPr>
        <w:t xml:space="preserve"> del </w:t>
      </w:r>
      <w:r>
        <w:rPr>
          <w:rFonts w:ascii="Arial" w:hAnsi="Arial" w:cs="Arial"/>
        </w:rPr>
        <w:t xml:space="preserve">Estado de Oaxaca, expedida por </w:t>
      </w:r>
      <w:r w:rsidRPr="00781BE3">
        <w:rPr>
          <w:rFonts w:ascii="Arial" w:hAnsi="Arial" w:cs="Arial"/>
        </w:rPr>
        <w:t>l</w:t>
      </w:r>
      <w:r>
        <w:rPr>
          <w:rFonts w:ascii="Arial" w:hAnsi="Arial" w:cs="Arial"/>
        </w:rPr>
        <w:t>a</w:t>
      </w:r>
      <w:r w:rsidRPr="00781BE3">
        <w:rPr>
          <w:rFonts w:ascii="Arial" w:hAnsi="Arial" w:cs="Arial"/>
        </w:rPr>
        <w:t xml:space="preserve"> Policía Vial, con número estadístico </w:t>
      </w:r>
      <w:r w:rsidR="009D5EA1">
        <w:rPr>
          <w:rFonts w:ascii="Arial" w:hAnsi="Arial" w:cs="Arial"/>
          <w:b/>
        </w:rPr>
        <w:t>*****</w:t>
      </w:r>
      <w:r w:rsidRPr="00781BE3">
        <w:rPr>
          <w:rFonts w:ascii="Arial" w:hAnsi="Arial" w:cs="Arial"/>
        </w:rPr>
        <w:t xml:space="preserve">de la </w:t>
      </w:r>
      <w:r>
        <w:rPr>
          <w:rFonts w:ascii="Arial" w:hAnsi="Arial" w:cs="Arial"/>
        </w:rPr>
        <w:t xml:space="preserve">Comisaría de Vialidad </w:t>
      </w:r>
      <w:r w:rsidRPr="00781BE3">
        <w:rPr>
          <w:rFonts w:ascii="Arial" w:hAnsi="Arial" w:cs="Arial"/>
        </w:rPr>
        <w:t xml:space="preserve">Municipal de Oaxaca de Juárez, que obra a folio </w:t>
      </w:r>
      <w:r>
        <w:rPr>
          <w:rFonts w:ascii="Arial" w:hAnsi="Arial" w:cs="Arial"/>
        </w:rPr>
        <w:t>6</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sidR="00390ED3">
        <w:rPr>
          <w:rFonts w:ascii="Arial" w:hAnsi="Arial" w:cs="Arial"/>
        </w:rPr>
        <w:t>14</w:t>
      </w:r>
      <w:r w:rsidRPr="00781BE3">
        <w:rPr>
          <w:rFonts w:ascii="Arial" w:hAnsi="Arial" w:cs="Arial"/>
        </w:rPr>
        <w:t xml:space="preserve"> a </w:t>
      </w:r>
      <w:r w:rsidR="00D93D39">
        <w:rPr>
          <w:rFonts w:ascii="Arial" w:hAnsi="Arial" w:cs="Arial"/>
        </w:rPr>
        <w:t>21</w:t>
      </w:r>
      <w:r w:rsidRPr="00781BE3">
        <w:rPr>
          <w:rFonts w:ascii="Arial" w:hAnsi="Arial" w:cs="Arial"/>
        </w:rPr>
        <w:t xml:space="preserve">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 </w:t>
      </w:r>
      <w:r w:rsidRPr="00781BE3">
        <w:rPr>
          <w:rFonts w:ascii="Arial" w:hAnsi="Arial" w:cs="Arial"/>
        </w:rPr>
        <w:t xml:space="preserve"> </w:t>
      </w:r>
    </w:p>
    <w:p w14:paraId="75732D6C" w14:textId="77777777" w:rsidR="00F75DCE" w:rsidRPr="008379A3" w:rsidRDefault="00F75DCE" w:rsidP="00F75DCE">
      <w:pPr>
        <w:tabs>
          <w:tab w:val="right" w:pos="8789"/>
        </w:tabs>
        <w:spacing w:after="0"/>
        <w:jc w:val="both"/>
        <w:rPr>
          <w:rFonts w:ascii="Arial" w:hAnsi="Arial" w:cs="Arial"/>
          <w:b/>
        </w:rPr>
      </w:pPr>
    </w:p>
    <w:p w14:paraId="5EA26F09" w14:textId="0C6C884E" w:rsidR="00F75DCE" w:rsidRPr="006B0BB2" w:rsidRDefault="00F75DCE" w:rsidP="00F75DCE">
      <w:pPr>
        <w:tabs>
          <w:tab w:val="right" w:pos="8789"/>
        </w:tabs>
        <w:spacing w:after="0"/>
        <w:ind w:firstLine="567"/>
        <w:jc w:val="both"/>
        <w:rPr>
          <w:rFonts w:ascii="Arial" w:hAnsi="Arial" w:cs="Arial"/>
        </w:rPr>
      </w:pPr>
      <w:r w:rsidRPr="0085129E">
        <w:rPr>
          <w:rFonts w:ascii="Arial" w:hAnsi="Arial" w:cs="Arial"/>
          <w:b/>
        </w:rPr>
        <w:t>QUINTO.-</w:t>
      </w:r>
      <w:r w:rsidRPr="0085129E">
        <w:rPr>
          <w:rFonts w:ascii="Arial" w:hAnsi="Arial" w:cs="Arial"/>
        </w:rPr>
        <w:t xml:space="preserve"> Considerando que las </w:t>
      </w:r>
      <w:r w:rsidRPr="0085129E">
        <w:rPr>
          <w:rFonts w:ascii="Arial" w:hAnsi="Arial" w:cs="Arial"/>
          <w:b/>
        </w:rPr>
        <w:t>causales de improcedencia y sobreseimiento</w:t>
      </w:r>
      <w:r w:rsidRPr="0085129E">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85129E">
        <w:rPr>
          <w:rStyle w:val="Refdenotaalpie"/>
          <w:rFonts w:ascii="Arial" w:hAnsi="Arial" w:cs="Arial"/>
        </w:rPr>
        <w:footnoteReference w:id="2"/>
      </w:r>
      <w:r w:rsidRPr="0085129E">
        <w:rPr>
          <w:rFonts w:ascii="Arial" w:hAnsi="Arial" w:cs="Arial"/>
        </w:rPr>
        <w:t xml:space="preserve">,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w:t>
      </w:r>
      <w:r w:rsidR="00A172DD">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7420B4D4" wp14:editId="540CA50B">
                <wp:simplePos x="0" y="0"/>
                <wp:positionH relativeFrom="page">
                  <wp:align>left</wp:align>
                </wp:positionH>
                <wp:positionV relativeFrom="paragraph">
                  <wp:posOffset>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5C60BFF" w14:textId="77777777" w:rsidR="00A172DD" w:rsidRDefault="00A172DD" w:rsidP="00A172DD">
                            <w:pPr>
                              <w:rPr>
                                <w:rFonts w:ascii="Arial" w:hAnsi="Arial" w:cs="Arial"/>
                                <w:color w:val="95B3D7" w:themeColor="accent1" w:themeTint="99"/>
                                <w:sz w:val="36"/>
                              </w:rPr>
                            </w:pPr>
                          </w:p>
                          <w:p w14:paraId="39C70D87" w14:textId="77777777" w:rsidR="00A172DD" w:rsidRDefault="00A172DD" w:rsidP="00A172DD">
                            <w:pPr>
                              <w:rPr>
                                <w:rFonts w:ascii="Arial" w:hAnsi="Arial" w:cs="Arial"/>
                                <w:color w:val="95B3D7" w:themeColor="accent1" w:themeTint="99"/>
                                <w:sz w:val="36"/>
                              </w:rPr>
                            </w:pPr>
                          </w:p>
                          <w:p w14:paraId="245ED05B" w14:textId="77777777" w:rsidR="00A172DD" w:rsidRDefault="00A172DD" w:rsidP="00A172DD">
                            <w:pPr>
                              <w:rPr>
                                <w:rFonts w:ascii="Arial" w:hAnsi="Arial" w:cs="Arial"/>
                                <w:color w:val="95B3D7" w:themeColor="accent1" w:themeTint="99"/>
                                <w:sz w:val="36"/>
                              </w:rPr>
                            </w:pPr>
                          </w:p>
                          <w:p w14:paraId="646C0481" w14:textId="77777777" w:rsidR="00A172DD" w:rsidRDefault="00A172DD" w:rsidP="00A172DD">
                            <w:pPr>
                              <w:rPr>
                                <w:rFonts w:ascii="Arial" w:hAnsi="Arial" w:cs="Arial"/>
                                <w:color w:val="95B3D7" w:themeColor="accent1" w:themeTint="99"/>
                                <w:sz w:val="36"/>
                              </w:rPr>
                            </w:pPr>
                          </w:p>
                          <w:p w14:paraId="1EF5B3B7" w14:textId="77777777" w:rsidR="00A172DD" w:rsidRDefault="00A172DD" w:rsidP="00A172DD">
                            <w:pPr>
                              <w:rPr>
                                <w:rFonts w:ascii="Arial" w:hAnsi="Arial" w:cs="Arial"/>
                                <w:color w:val="95B3D7" w:themeColor="accent1" w:themeTint="99"/>
                                <w:sz w:val="36"/>
                              </w:rPr>
                            </w:pPr>
                          </w:p>
                          <w:p w14:paraId="52FC27B4" w14:textId="77777777" w:rsidR="00A172DD" w:rsidRDefault="00A172DD" w:rsidP="00A172DD">
                            <w:pPr>
                              <w:rPr>
                                <w:rFonts w:ascii="Arial" w:hAnsi="Arial" w:cs="Arial"/>
                                <w:color w:val="95B3D7" w:themeColor="accent1" w:themeTint="99"/>
                                <w:sz w:val="36"/>
                              </w:rPr>
                            </w:pPr>
                          </w:p>
                          <w:p w14:paraId="2E8C1562" w14:textId="77777777" w:rsidR="00A172DD" w:rsidRDefault="00A172DD" w:rsidP="00A172DD">
                            <w:pPr>
                              <w:rPr>
                                <w:rFonts w:ascii="Arial" w:hAnsi="Arial" w:cs="Arial"/>
                                <w:color w:val="95B3D7" w:themeColor="accent1" w:themeTint="99"/>
                                <w:sz w:val="36"/>
                              </w:rPr>
                            </w:pPr>
                          </w:p>
                          <w:p w14:paraId="4F1D2725" w14:textId="77777777" w:rsidR="00A172DD" w:rsidRDefault="00A172DD" w:rsidP="00A172DD">
                            <w:pPr>
                              <w:rPr>
                                <w:rFonts w:ascii="Arial" w:hAnsi="Arial" w:cs="Arial"/>
                                <w:color w:val="95B3D7" w:themeColor="accent1" w:themeTint="99"/>
                                <w:sz w:val="36"/>
                              </w:rPr>
                            </w:pPr>
                          </w:p>
                          <w:p w14:paraId="2C73886A"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20B4D4" id="Cuadro de texto 3" o:spid="_x0000_s1029" type="#_x0000_t202" style="position:absolute;left:0;text-align:left;margin-left:0;margin-top:0;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" stroked="f">
                <v:textbox>
                  <w:txbxContent>
                    <w:p w14:paraId="25C60BFF" w14:textId="77777777" w:rsidR="00A172DD" w:rsidRDefault="00A172DD" w:rsidP="00A172DD">
                      <w:pPr>
                        <w:rPr>
                          <w:rFonts w:ascii="Arial" w:hAnsi="Arial" w:cs="Arial"/>
                          <w:color w:val="95B3D7" w:themeColor="accent1" w:themeTint="99"/>
                          <w:sz w:val="36"/>
                        </w:rPr>
                      </w:pPr>
                    </w:p>
                    <w:p w14:paraId="39C70D87" w14:textId="77777777" w:rsidR="00A172DD" w:rsidRDefault="00A172DD" w:rsidP="00A172DD">
                      <w:pPr>
                        <w:rPr>
                          <w:rFonts w:ascii="Arial" w:hAnsi="Arial" w:cs="Arial"/>
                          <w:color w:val="95B3D7" w:themeColor="accent1" w:themeTint="99"/>
                          <w:sz w:val="36"/>
                        </w:rPr>
                      </w:pPr>
                    </w:p>
                    <w:p w14:paraId="245ED05B" w14:textId="77777777" w:rsidR="00A172DD" w:rsidRDefault="00A172DD" w:rsidP="00A172DD">
                      <w:pPr>
                        <w:rPr>
                          <w:rFonts w:ascii="Arial" w:hAnsi="Arial" w:cs="Arial"/>
                          <w:color w:val="95B3D7" w:themeColor="accent1" w:themeTint="99"/>
                          <w:sz w:val="36"/>
                        </w:rPr>
                      </w:pPr>
                    </w:p>
                    <w:p w14:paraId="646C0481" w14:textId="77777777" w:rsidR="00A172DD" w:rsidRDefault="00A172DD" w:rsidP="00A172DD">
                      <w:pPr>
                        <w:rPr>
                          <w:rFonts w:ascii="Arial" w:hAnsi="Arial" w:cs="Arial"/>
                          <w:color w:val="95B3D7" w:themeColor="accent1" w:themeTint="99"/>
                          <w:sz w:val="36"/>
                        </w:rPr>
                      </w:pPr>
                    </w:p>
                    <w:p w14:paraId="1EF5B3B7" w14:textId="77777777" w:rsidR="00A172DD" w:rsidRDefault="00A172DD" w:rsidP="00A172DD">
                      <w:pPr>
                        <w:rPr>
                          <w:rFonts w:ascii="Arial" w:hAnsi="Arial" w:cs="Arial"/>
                          <w:color w:val="95B3D7" w:themeColor="accent1" w:themeTint="99"/>
                          <w:sz w:val="36"/>
                        </w:rPr>
                      </w:pPr>
                    </w:p>
                    <w:p w14:paraId="52FC27B4" w14:textId="77777777" w:rsidR="00A172DD" w:rsidRDefault="00A172DD" w:rsidP="00A172DD">
                      <w:pPr>
                        <w:rPr>
                          <w:rFonts w:ascii="Arial" w:hAnsi="Arial" w:cs="Arial"/>
                          <w:color w:val="95B3D7" w:themeColor="accent1" w:themeTint="99"/>
                          <w:sz w:val="36"/>
                        </w:rPr>
                      </w:pPr>
                    </w:p>
                    <w:p w14:paraId="2E8C1562" w14:textId="77777777" w:rsidR="00A172DD" w:rsidRDefault="00A172DD" w:rsidP="00A172DD">
                      <w:pPr>
                        <w:rPr>
                          <w:rFonts w:ascii="Arial" w:hAnsi="Arial" w:cs="Arial"/>
                          <w:color w:val="95B3D7" w:themeColor="accent1" w:themeTint="99"/>
                          <w:sz w:val="36"/>
                        </w:rPr>
                      </w:pPr>
                    </w:p>
                    <w:p w14:paraId="4F1D2725" w14:textId="77777777" w:rsidR="00A172DD" w:rsidRDefault="00A172DD" w:rsidP="00A172DD">
                      <w:pPr>
                        <w:rPr>
                          <w:rFonts w:ascii="Arial" w:hAnsi="Arial" w:cs="Arial"/>
                          <w:color w:val="95B3D7" w:themeColor="accent1" w:themeTint="99"/>
                          <w:sz w:val="36"/>
                        </w:rPr>
                      </w:pPr>
                    </w:p>
                    <w:p w14:paraId="2C73886A"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85129E">
        <w:rPr>
          <w:rFonts w:ascii="Arial" w:hAnsi="Arial" w:cs="Arial"/>
        </w:rPr>
        <w:t>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juicio de nulidad, independientemente de que haya acreditado o no, el h</w:t>
      </w:r>
      <w:r w:rsidRPr="006B0BB2">
        <w:rPr>
          <w:rFonts w:ascii="Arial" w:hAnsi="Arial" w:cs="Arial"/>
        </w:rPr>
        <w:t xml:space="preserve">echo de transito que se le atribuye. Así las cosas, al no acreditarse causal de improcedencia ni sobreseimiento, es que no se sobresee el Juicio. - - - - - - - - - - - - - - - - - </w:t>
      </w:r>
    </w:p>
    <w:p w14:paraId="188A8E34" w14:textId="77777777" w:rsidR="00F75DCE" w:rsidRPr="006B0BB2" w:rsidRDefault="00F75DCE" w:rsidP="00F75DCE">
      <w:pPr>
        <w:tabs>
          <w:tab w:val="right" w:pos="8789"/>
        </w:tabs>
        <w:spacing w:after="0"/>
        <w:jc w:val="both"/>
        <w:rPr>
          <w:rFonts w:ascii="Arial" w:hAnsi="Arial" w:cs="Arial"/>
        </w:rPr>
      </w:pPr>
    </w:p>
    <w:p w14:paraId="167E23E1" w14:textId="14875944" w:rsidR="00F75DCE" w:rsidRPr="006B0BB2" w:rsidRDefault="00F75DCE" w:rsidP="00F75DCE">
      <w:pPr>
        <w:tabs>
          <w:tab w:val="right" w:pos="8789"/>
        </w:tabs>
        <w:spacing w:after="0"/>
        <w:ind w:firstLine="567"/>
        <w:jc w:val="both"/>
        <w:rPr>
          <w:rFonts w:ascii="Arial" w:hAnsi="Arial" w:cs="Arial"/>
        </w:rPr>
      </w:pPr>
      <w:r w:rsidRPr="006B0BB2">
        <w:rPr>
          <w:rFonts w:ascii="Arial" w:hAnsi="Arial" w:cs="Arial"/>
          <w:b/>
        </w:rPr>
        <w:t>SEXTO</w:t>
      </w:r>
      <w:r w:rsidRPr="006B0BB2">
        <w:rPr>
          <w:rFonts w:ascii="Arial" w:hAnsi="Arial" w:cs="Arial"/>
        </w:rPr>
        <w:t xml:space="preserve">.- </w:t>
      </w:r>
      <w:r w:rsidRPr="006B0BB2">
        <w:rPr>
          <w:rFonts w:ascii="Arial" w:hAnsi="Arial" w:cs="Arial"/>
          <w:b/>
        </w:rPr>
        <w:t>Estudio del fondo</w:t>
      </w:r>
      <w:r w:rsidRPr="006B0BB2">
        <w:rPr>
          <w:rFonts w:ascii="Arial" w:hAnsi="Arial" w:cs="Arial"/>
        </w:rPr>
        <w:t>. Esta Sala analiza el contenido del acta de infracción folio</w:t>
      </w:r>
      <w:r w:rsidR="009D5EA1">
        <w:rPr>
          <w:rFonts w:ascii="Arial" w:hAnsi="Arial" w:cs="Arial"/>
          <w:b/>
        </w:rPr>
        <w:t>*****</w:t>
      </w:r>
      <w:r w:rsidRPr="006B0BB2">
        <w:rPr>
          <w:rFonts w:ascii="Arial" w:hAnsi="Arial" w:cs="Arial"/>
        </w:rPr>
        <w:t xml:space="preserve">, de </w:t>
      </w:r>
      <w:r w:rsidR="00390ED3">
        <w:rPr>
          <w:rFonts w:ascii="Arial" w:hAnsi="Arial" w:cs="Arial"/>
        </w:rPr>
        <w:t>veintiocho</w:t>
      </w:r>
      <w:r w:rsidRPr="006B0BB2">
        <w:rPr>
          <w:rFonts w:ascii="Arial" w:hAnsi="Arial" w:cs="Arial"/>
        </w:rPr>
        <w:t xml:space="preserve"> de </w:t>
      </w:r>
      <w:r w:rsidR="00390ED3">
        <w:rPr>
          <w:rFonts w:ascii="Arial" w:hAnsi="Arial" w:cs="Arial"/>
        </w:rPr>
        <w:t>enero</w:t>
      </w:r>
      <w:r w:rsidRPr="006B0BB2">
        <w:rPr>
          <w:rFonts w:ascii="Arial" w:hAnsi="Arial" w:cs="Arial"/>
        </w:rPr>
        <w:t xml:space="preserve"> del dos mil dieciocho, relacionada con el vehículo particular, marca </w:t>
      </w:r>
      <w:r w:rsidR="009D5EA1">
        <w:rPr>
          <w:rFonts w:ascii="Arial" w:hAnsi="Arial" w:cs="Arial"/>
          <w:b/>
        </w:rPr>
        <w:t>*****</w:t>
      </w:r>
      <w:r w:rsidRPr="006B0BB2">
        <w:rPr>
          <w:rFonts w:ascii="Arial" w:hAnsi="Arial" w:cs="Arial"/>
        </w:rPr>
        <w:t>, tipo</w:t>
      </w:r>
      <w:r w:rsidR="009D5EA1">
        <w:rPr>
          <w:rFonts w:ascii="Arial" w:hAnsi="Arial" w:cs="Arial"/>
          <w:b/>
        </w:rPr>
        <w:t>*****</w:t>
      </w:r>
      <w:r w:rsidRPr="006B0BB2">
        <w:rPr>
          <w:rFonts w:ascii="Arial" w:hAnsi="Arial" w:cs="Arial"/>
        </w:rPr>
        <w:t>, color</w:t>
      </w:r>
      <w:r w:rsidR="009D5EA1">
        <w:rPr>
          <w:rFonts w:ascii="Arial" w:hAnsi="Arial" w:cs="Arial"/>
        </w:rPr>
        <w:t xml:space="preserve"> </w:t>
      </w:r>
      <w:r w:rsidR="009D5EA1">
        <w:rPr>
          <w:rFonts w:ascii="Arial" w:hAnsi="Arial" w:cs="Arial"/>
          <w:b/>
        </w:rPr>
        <w:t>*****</w:t>
      </w:r>
      <w:r w:rsidRPr="006B0BB2">
        <w:rPr>
          <w:rFonts w:ascii="Arial" w:hAnsi="Arial" w:cs="Arial"/>
        </w:rPr>
        <w:t>, placas de circulación</w:t>
      </w:r>
      <w:r w:rsidR="009D5EA1">
        <w:rPr>
          <w:rFonts w:ascii="Arial" w:hAnsi="Arial" w:cs="Arial"/>
          <w:b/>
        </w:rPr>
        <w:t>*****</w:t>
      </w:r>
      <w:r w:rsidRPr="006B0BB2">
        <w:rPr>
          <w:rFonts w:ascii="Arial" w:hAnsi="Arial" w:cs="Arial"/>
        </w:rPr>
        <w:t>, del Estado de Oaxaca, levantada por la Policía Vial con número estadístico</w:t>
      </w:r>
      <w:r w:rsidR="009D5EA1">
        <w:rPr>
          <w:rFonts w:ascii="Arial" w:hAnsi="Arial" w:cs="Arial"/>
          <w:b/>
        </w:rPr>
        <w:t>*****</w:t>
      </w:r>
      <w:r w:rsidRPr="006B0BB2">
        <w:rPr>
          <w:rFonts w:ascii="Arial" w:hAnsi="Arial" w:cs="Arial"/>
        </w:rPr>
        <w:t>, la cual ha sido valorada. - - - - - - - - - - - - - - - - - - - - - - - - - - - - - - - - - - - - - -</w:t>
      </w:r>
      <w:r w:rsidR="00390ED3">
        <w:rPr>
          <w:rFonts w:ascii="Arial" w:hAnsi="Arial" w:cs="Arial"/>
        </w:rPr>
        <w:t xml:space="preserve"> - - - - - - - - - - - - - - - - -</w:t>
      </w:r>
    </w:p>
    <w:p w14:paraId="0033310E" w14:textId="77777777" w:rsidR="00F75DCE" w:rsidRPr="006B0BB2" w:rsidRDefault="00F75DCE" w:rsidP="00F75DCE">
      <w:pPr>
        <w:tabs>
          <w:tab w:val="right" w:pos="8789"/>
        </w:tabs>
        <w:spacing w:after="0"/>
        <w:ind w:firstLine="708"/>
        <w:jc w:val="both"/>
        <w:rPr>
          <w:rFonts w:ascii="Arial" w:hAnsi="Arial" w:cs="Arial"/>
        </w:rPr>
      </w:pPr>
    </w:p>
    <w:p w14:paraId="46ED900C" w14:textId="631402A4" w:rsidR="00F75DCE" w:rsidRPr="006B0BB2" w:rsidRDefault="00F75DCE" w:rsidP="00F75DCE">
      <w:pPr>
        <w:tabs>
          <w:tab w:val="right" w:pos="8789"/>
        </w:tabs>
        <w:spacing w:after="0"/>
        <w:ind w:firstLine="567"/>
        <w:jc w:val="both"/>
        <w:rPr>
          <w:rFonts w:ascii="Arial" w:hAnsi="Arial" w:cs="Arial"/>
        </w:rPr>
      </w:pPr>
      <w:r w:rsidRPr="006B0BB2">
        <w:rPr>
          <w:rFonts w:ascii="Arial" w:hAnsi="Arial" w:cs="Arial"/>
        </w:rPr>
        <w:t>Así, se aprecia que en el c</w:t>
      </w:r>
      <w:r w:rsidR="00516EE7">
        <w:rPr>
          <w:rFonts w:ascii="Arial" w:hAnsi="Arial" w:cs="Arial"/>
        </w:rPr>
        <w:t xml:space="preserve">uerpo de la infracción de folio </w:t>
      </w:r>
      <w:r w:rsidR="009D5EA1">
        <w:rPr>
          <w:rFonts w:ascii="Arial" w:hAnsi="Arial" w:cs="Arial"/>
          <w:b/>
        </w:rPr>
        <w:t>*****</w:t>
      </w:r>
      <w:r w:rsidRPr="006B0BB2">
        <w:rPr>
          <w:rFonts w:ascii="Arial" w:hAnsi="Arial" w:cs="Arial"/>
        </w:rPr>
        <w:t xml:space="preserve"> en cuestión, si bien, en MOTIVACIÓN </w:t>
      </w:r>
      <w:r w:rsidR="00516EE7">
        <w:rPr>
          <w:rFonts w:ascii="Arial" w:hAnsi="Arial" w:cs="Arial"/>
        </w:rPr>
        <w:t>no</w:t>
      </w:r>
      <w:r w:rsidRPr="006B0BB2">
        <w:rPr>
          <w:rFonts w:ascii="Arial" w:hAnsi="Arial" w:cs="Arial"/>
        </w:rPr>
        <w:t xml:space="preserve"> indico</w:t>
      </w:r>
      <w:r w:rsidR="00516EE7">
        <w:rPr>
          <w:rFonts w:ascii="Arial" w:hAnsi="Arial" w:cs="Arial"/>
        </w:rPr>
        <w:t xml:space="preserve"> nada</w:t>
      </w:r>
      <w:r w:rsidRPr="006B0BB2">
        <w:rPr>
          <w:rFonts w:ascii="Arial" w:hAnsi="Arial" w:cs="Arial"/>
        </w:rPr>
        <w:t>; y en el renglón de FUNDAMENTACIÓN la au</w:t>
      </w:r>
      <w:r>
        <w:rPr>
          <w:rFonts w:ascii="Arial" w:hAnsi="Arial" w:cs="Arial"/>
        </w:rPr>
        <w:t>toridad demandada señala “</w:t>
      </w:r>
      <w:r w:rsidR="00516EE7">
        <w:rPr>
          <w:rFonts w:ascii="Arial" w:hAnsi="Arial" w:cs="Arial"/>
        </w:rPr>
        <w:t>Articulo 60 fracción XVII y Articulo 137</w:t>
      </w:r>
      <w:r>
        <w:rPr>
          <w:rFonts w:ascii="Arial" w:hAnsi="Arial" w:cs="Arial"/>
        </w:rPr>
        <w:t>”</w:t>
      </w:r>
      <w:r w:rsidRPr="006B0BB2">
        <w:rPr>
          <w:rFonts w:ascii="Arial" w:hAnsi="Arial" w:cs="Arial"/>
        </w:rPr>
        <w:t xml:space="preserve"> y en el apartado de OBSERVACIONES </w:t>
      </w:r>
      <w:r>
        <w:rPr>
          <w:rFonts w:ascii="Arial" w:hAnsi="Arial" w:cs="Arial"/>
        </w:rPr>
        <w:t>no indicó nada</w:t>
      </w:r>
      <w:r w:rsidRPr="006B0BB2">
        <w:rPr>
          <w:rFonts w:ascii="Arial" w:hAnsi="Arial" w:cs="Arial"/>
        </w:rPr>
        <w:t>, 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3"/>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 - - - - - -</w:t>
      </w:r>
      <w:r w:rsidR="00D93D39">
        <w:rPr>
          <w:rFonts w:ascii="Arial" w:hAnsi="Arial" w:cs="Arial"/>
        </w:rPr>
        <w:t xml:space="preserve"> - - - - - - - - - - - - - - - - - - - - - </w:t>
      </w:r>
      <w:r w:rsidRPr="006B0BB2">
        <w:rPr>
          <w:rFonts w:ascii="Arial" w:hAnsi="Arial" w:cs="Arial"/>
        </w:rPr>
        <w:t xml:space="preserve"> </w:t>
      </w:r>
    </w:p>
    <w:p w14:paraId="22BBEB6A" w14:textId="77777777" w:rsidR="00F75DCE" w:rsidRPr="008379A3" w:rsidRDefault="00F75DCE" w:rsidP="00F75DCE">
      <w:pPr>
        <w:tabs>
          <w:tab w:val="right" w:pos="8789"/>
        </w:tabs>
        <w:spacing w:after="0"/>
        <w:jc w:val="both"/>
        <w:rPr>
          <w:rFonts w:ascii="Arial" w:hAnsi="Arial" w:cs="Arial"/>
        </w:rPr>
      </w:pPr>
    </w:p>
    <w:p w14:paraId="1E42F536" w14:textId="77777777" w:rsidR="00F75DCE" w:rsidRPr="008379A3" w:rsidRDefault="00F75DCE" w:rsidP="00F75DCE">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 - - - - - - - - - - - -  </w:t>
      </w:r>
    </w:p>
    <w:p w14:paraId="09C5D8D6" w14:textId="77777777" w:rsidR="00F75DCE" w:rsidRPr="008379A3" w:rsidRDefault="00F75DCE" w:rsidP="00F75DCE">
      <w:pPr>
        <w:tabs>
          <w:tab w:val="right" w:pos="8789"/>
        </w:tabs>
        <w:spacing w:after="0"/>
        <w:jc w:val="both"/>
        <w:rPr>
          <w:rFonts w:ascii="Arial" w:hAnsi="Arial" w:cs="Arial"/>
          <w:i/>
        </w:rPr>
      </w:pPr>
    </w:p>
    <w:p w14:paraId="061C3069" w14:textId="77777777" w:rsidR="00F75DCE" w:rsidRDefault="00F75DCE" w:rsidP="00F75DCE">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14:paraId="0279D522" w14:textId="77777777" w:rsidR="00F75DCE" w:rsidRDefault="00F75DCE" w:rsidP="00F75DCE">
      <w:pPr>
        <w:tabs>
          <w:tab w:val="right" w:pos="8789"/>
        </w:tabs>
        <w:spacing w:after="0"/>
        <w:ind w:firstLine="567"/>
        <w:jc w:val="both"/>
        <w:rPr>
          <w:rFonts w:ascii="Arial" w:hAnsi="Arial" w:cs="Arial"/>
        </w:rPr>
      </w:pPr>
    </w:p>
    <w:p w14:paraId="16F23A8B" w14:textId="77777777" w:rsidR="00F75DCE" w:rsidRPr="008379A3" w:rsidRDefault="00F75DCE" w:rsidP="00F75DCE">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14:paraId="65BC9B05" w14:textId="77777777" w:rsidR="00F75DCE" w:rsidRPr="008379A3" w:rsidRDefault="00F75DCE" w:rsidP="00F75DCE">
      <w:pPr>
        <w:tabs>
          <w:tab w:val="right" w:pos="8789"/>
        </w:tabs>
        <w:spacing w:after="0"/>
        <w:ind w:left="1134" w:right="616"/>
        <w:jc w:val="both"/>
        <w:rPr>
          <w:rFonts w:ascii="Arial" w:hAnsi="Arial" w:cs="Arial"/>
          <w:i/>
        </w:rPr>
      </w:pPr>
    </w:p>
    <w:p w14:paraId="0F940C53" w14:textId="77777777" w:rsidR="00F75DCE" w:rsidRPr="008379A3" w:rsidRDefault="00F75DCE" w:rsidP="00F75DCE">
      <w:pPr>
        <w:tabs>
          <w:tab w:val="right" w:pos="8789"/>
        </w:tabs>
        <w:spacing w:after="0"/>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14:paraId="3DA98925" w14:textId="77777777" w:rsidR="00F75DCE" w:rsidRPr="008379A3" w:rsidRDefault="00F75DCE" w:rsidP="00F75DCE">
      <w:pPr>
        <w:tabs>
          <w:tab w:val="right" w:pos="8789"/>
        </w:tabs>
        <w:spacing w:after="0"/>
        <w:ind w:left="567" w:right="616"/>
        <w:jc w:val="both"/>
        <w:rPr>
          <w:rFonts w:ascii="Arial" w:hAnsi="Arial" w:cs="Arial"/>
          <w:i/>
        </w:rPr>
      </w:pPr>
    </w:p>
    <w:p w14:paraId="2BFF24BD" w14:textId="6746F462" w:rsidR="00F75DCE" w:rsidRPr="008379A3" w:rsidRDefault="00A172DD" w:rsidP="00F75DCE">
      <w:pPr>
        <w:tabs>
          <w:tab w:val="right" w:pos="8789"/>
        </w:tabs>
        <w:spacing w:after="0"/>
        <w:ind w:left="567" w:right="616"/>
        <w:jc w:val="both"/>
        <w:rPr>
          <w:rFonts w:ascii="Arial" w:hAnsi="Arial" w:cs="Arial"/>
          <w:i/>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49F745B8" wp14:editId="79EFDAF7">
                <wp:simplePos x="0" y="0"/>
                <wp:positionH relativeFrom="column">
                  <wp:posOffset>-942975</wp:posOffset>
                </wp:positionH>
                <wp:positionV relativeFrom="paragraph">
                  <wp:posOffset>17145</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E3A71B2" w14:textId="77777777" w:rsidR="00A172DD" w:rsidRDefault="00A172DD" w:rsidP="00A172DD">
                            <w:pPr>
                              <w:rPr>
                                <w:rFonts w:ascii="Arial" w:hAnsi="Arial" w:cs="Arial"/>
                                <w:color w:val="95B3D7" w:themeColor="accent1" w:themeTint="99"/>
                                <w:sz w:val="36"/>
                              </w:rPr>
                            </w:pPr>
                          </w:p>
                          <w:p w14:paraId="132888F1" w14:textId="77777777" w:rsidR="00A172DD" w:rsidRDefault="00A172DD" w:rsidP="00A172DD">
                            <w:pPr>
                              <w:rPr>
                                <w:rFonts w:ascii="Arial" w:hAnsi="Arial" w:cs="Arial"/>
                                <w:color w:val="95B3D7" w:themeColor="accent1" w:themeTint="99"/>
                                <w:sz w:val="36"/>
                              </w:rPr>
                            </w:pPr>
                          </w:p>
                          <w:p w14:paraId="151A3FC6" w14:textId="77777777" w:rsidR="00A172DD" w:rsidRDefault="00A172DD" w:rsidP="00A172DD">
                            <w:pPr>
                              <w:rPr>
                                <w:rFonts w:ascii="Arial" w:hAnsi="Arial" w:cs="Arial"/>
                                <w:color w:val="95B3D7" w:themeColor="accent1" w:themeTint="99"/>
                                <w:sz w:val="36"/>
                              </w:rPr>
                            </w:pPr>
                          </w:p>
                          <w:p w14:paraId="2B0D4794" w14:textId="77777777" w:rsidR="00A172DD" w:rsidRDefault="00A172DD" w:rsidP="00A172DD">
                            <w:pPr>
                              <w:rPr>
                                <w:rFonts w:ascii="Arial" w:hAnsi="Arial" w:cs="Arial"/>
                                <w:color w:val="95B3D7" w:themeColor="accent1" w:themeTint="99"/>
                                <w:sz w:val="36"/>
                              </w:rPr>
                            </w:pPr>
                          </w:p>
                          <w:p w14:paraId="377FB888" w14:textId="77777777" w:rsidR="00A172DD" w:rsidRDefault="00A172DD" w:rsidP="00A172DD">
                            <w:pPr>
                              <w:rPr>
                                <w:rFonts w:ascii="Arial" w:hAnsi="Arial" w:cs="Arial"/>
                                <w:color w:val="95B3D7" w:themeColor="accent1" w:themeTint="99"/>
                                <w:sz w:val="36"/>
                              </w:rPr>
                            </w:pPr>
                          </w:p>
                          <w:p w14:paraId="39D702FD" w14:textId="77777777" w:rsidR="00A172DD" w:rsidRDefault="00A172DD" w:rsidP="00A172DD">
                            <w:pPr>
                              <w:rPr>
                                <w:rFonts w:ascii="Arial" w:hAnsi="Arial" w:cs="Arial"/>
                                <w:color w:val="95B3D7" w:themeColor="accent1" w:themeTint="99"/>
                                <w:sz w:val="36"/>
                              </w:rPr>
                            </w:pPr>
                          </w:p>
                          <w:p w14:paraId="089A65A0" w14:textId="77777777" w:rsidR="00A172DD" w:rsidRDefault="00A172DD" w:rsidP="00A172DD">
                            <w:pPr>
                              <w:rPr>
                                <w:rFonts w:ascii="Arial" w:hAnsi="Arial" w:cs="Arial"/>
                                <w:color w:val="95B3D7" w:themeColor="accent1" w:themeTint="99"/>
                                <w:sz w:val="36"/>
                              </w:rPr>
                            </w:pPr>
                          </w:p>
                          <w:p w14:paraId="26396A11" w14:textId="77777777" w:rsidR="00A172DD" w:rsidRDefault="00A172DD" w:rsidP="00A172DD">
                            <w:pPr>
                              <w:rPr>
                                <w:rFonts w:ascii="Arial" w:hAnsi="Arial" w:cs="Arial"/>
                                <w:color w:val="95B3D7" w:themeColor="accent1" w:themeTint="99"/>
                                <w:sz w:val="36"/>
                              </w:rPr>
                            </w:pPr>
                          </w:p>
                          <w:p w14:paraId="03A6D7D6"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745B8" id="Cuadro de texto 4" o:spid="_x0000_s1030" type="#_x0000_t202" style="position:absolute;left:0;text-align:left;margin-left:-74.25pt;margin-top:1.3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" stroked="f">
                <v:textbox>
                  <w:txbxContent>
                    <w:p w14:paraId="2E3A71B2" w14:textId="77777777" w:rsidR="00A172DD" w:rsidRDefault="00A172DD" w:rsidP="00A172DD">
                      <w:pPr>
                        <w:rPr>
                          <w:rFonts w:ascii="Arial" w:hAnsi="Arial" w:cs="Arial"/>
                          <w:color w:val="95B3D7" w:themeColor="accent1" w:themeTint="99"/>
                          <w:sz w:val="36"/>
                        </w:rPr>
                      </w:pPr>
                    </w:p>
                    <w:p w14:paraId="132888F1" w14:textId="77777777" w:rsidR="00A172DD" w:rsidRDefault="00A172DD" w:rsidP="00A172DD">
                      <w:pPr>
                        <w:rPr>
                          <w:rFonts w:ascii="Arial" w:hAnsi="Arial" w:cs="Arial"/>
                          <w:color w:val="95B3D7" w:themeColor="accent1" w:themeTint="99"/>
                          <w:sz w:val="36"/>
                        </w:rPr>
                      </w:pPr>
                    </w:p>
                    <w:p w14:paraId="151A3FC6" w14:textId="77777777" w:rsidR="00A172DD" w:rsidRDefault="00A172DD" w:rsidP="00A172DD">
                      <w:pPr>
                        <w:rPr>
                          <w:rFonts w:ascii="Arial" w:hAnsi="Arial" w:cs="Arial"/>
                          <w:color w:val="95B3D7" w:themeColor="accent1" w:themeTint="99"/>
                          <w:sz w:val="36"/>
                        </w:rPr>
                      </w:pPr>
                    </w:p>
                    <w:p w14:paraId="2B0D4794" w14:textId="77777777" w:rsidR="00A172DD" w:rsidRDefault="00A172DD" w:rsidP="00A172DD">
                      <w:pPr>
                        <w:rPr>
                          <w:rFonts w:ascii="Arial" w:hAnsi="Arial" w:cs="Arial"/>
                          <w:color w:val="95B3D7" w:themeColor="accent1" w:themeTint="99"/>
                          <w:sz w:val="36"/>
                        </w:rPr>
                      </w:pPr>
                    </w:p>
                    <w:p w14:paraId="377FB888" w14:textId="77777777" w:rsidR="00A172DD" w:rsidRDefault="00A172DD" w:rsidP="00A172DD">
                      <w:pPr>
                        <w:rPr>
                          <w:rFonts w:ascii="Arial" w:hAnsi="Arial" w:cs="Arial"/>
                          <w:color w:val="95B3D7" w:themeColor="accent1" w:themeTint="99"/>
                          <w:sz w:val="36"/>
                        </w:rPr>
                      </w:pPr>
                    </w:p>
                    <w:p w14:paraId="39D702FD" w14:textId="77777777" w:rsidR="00A172DD" w:rsidRDefault="00A172DD" w:rsidP="00A172DD">
                      <w:pPr>
                        <w:rPr>
                          <w:rFonts w:ascii="Arial" w:hAnsi="Arial" w:cs="Arial"/>
                          <w:color w:val="95B3D7" w:themeColor="accent1" w:themeTint="99"/>
                          <w:sz w:val="36"/>
                        </w:rPr>
                      </w:pPr>
                    </w:p>
                    <w:p w14:paraId="089A65A0" w14:textId="77777777" w:rsidR="00A172DD" w:rsidRDefault="00A172DD" w:rsidP="00A172DD">
                      <w:pPr>
                        <w:rPr>
                          <w:rFonts w:ascii="Arial" w:hAnsi="Arial" w:cs="Arial"/>
                          <w:color w:val="95B3D7" w:themeColor="accent1" w:themeTint="99"/>
                          <w:sz w:val="36"/>
                        </w:rPr>
                      </w:pPr>
                    </w:p>
                    <w:p w14:paraId="26396A11" w14:textId="77777777" w:rsidR="00A172DD" w:rsidRDefault="00A172DD" w:rsidP="00A172DD">
                      <w:pPr>
                        <w:rPr>
                          <w:rFonts w:ascii="Arial" w:hAnsi="Arial" w:cs="Arial"/>
                          <w:color w:val="95B3D7" w:themeColor="accent1" w:themeTint="99"/>
                          <w:sz w:val="36"/>
                        </w:rPr>
                      </w:pPr>
                    </w:p>
                    <w:p w14:paraId="03A6D7D6"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F75DCE"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F75DCE">
        <w:rPr>
          <w:rFonts w:ascii="Arial" w:hAnsi="Arial" w:cs="Arial"/>
          <w:i/>
        </w:rPr>
        <w:t>”</w:t>
      </w:r>
      <w:r w:rsidR="00F75DCE" w:rsidRPr="008379A3">
        <w:rPr>
          <w:rFonts w:ascii="Arial" w:hAnsi="Arial" w:cs="Arial"/>
          <w:i/>
        </w:rPr>
        <w:t>.</w:t>
      </w:r>
    </w:p>
    <w:p w14:paraId="76312765" w14:textId="77777777" w:rsidR="00F75DCE" w:rsidRPr="008379A3" w:rsidRDefault="00F75DCE" w:rsidP="00F75DCE">
      <w:pPr>
        <w:tabs>
          <w:tab w:val="right" w:pos="8789"/>
        </w:tabs>
        <w:spacing w:after="0"/>
        <w:jc w:val="both"/>
        <w:rPr>
          <w:rFonts w:ascii="Arial" w:hAnsi="Arial" w:cs="Arial"/>
          <w:color w:val="FF0000"/>
        </w:rPr>
      </w:pPr>
    </w:p>
    <w:p w14:paraId="56C14B7F" w14:textId="77777777" w:rsidR="00F75DCE" w:rsidRPr="00D65F04" w:rsidRDefault="00F75DCE" w:rsidP="00F75DCE">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14:paraId="507A2013" w14:textId="77777777" w:rsidR="00F75DCE" w:rsidRPr="008379A3" w:rsidRDefault="00F75DCE" w:rsidP="00F75DCE">
      <w:pPr>
        <w:tabs>
          <w:tab w:val="right" w:pos="8789"/>
        </w:tabs>
        <w:spacing w:after="0"/>
        <w:jc w:val="both"/>
        <w:rPr>
          <w:rFonts w:ascii="Arial" w:hAnsi="Arial" w:cs="Arial"/>
          <w:b/>
          <w:noProof/>
        </w:rPr>
      </w:pPr>
    </w:p>
    <w:p w14:paraId="782D6A0A" w14:textId="77777777" w:rsidR="00F75DCE" w:rsidRPr="008379A3" w:rsidRDefault="00F75DCE" w:rsidP="00F75DCE">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14:paraId="014A0C7B" w14:textId="77777777" w:rsidR="00F75DCE" w:rsidRPr="008379A3" w:rsidRDefault="00F75DCE" w:rsidP="00F75DCE">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14:paraId="10CD6E21" w14:textId="77777777" w:rsidR="00F75DCE" w:rsidRPr="008379A3" w:rsidRDefault="00F75DCE" w:rsidP="00F75DCE">
      <w:pPr>
        <w:tabs>
          <w:tab w:val="right" w:pos="8789"/>
        </w:tabs>
        <w:spacing w:after="0"/>
        <w:ind w:left="709" w:right="758"/>
        <w:jc w:val="both"/>
        <w:rPr>
          <w:rFonts w:ascii="Arial" w:hAnsi="Arial" w:cs="Arial"/>
          <w:i/>
          <w:noProof/>
        </w:rPr>
      </w:pPr>
    </w:p>
    <w:p w14:paraId="3406983F" w14:textId="72AAC807" w:rsidR="00F75DCE" w:rsidRDefault="00F75DCE" w:rsidP="00F75DCE">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el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sidR="0011203B">
        <w:rPr>
          <w:rFonts w:ascii="Arial" w:hAnsi="Arial" w:cs="Arial"/>
        </w:rPr>
        <w:t xml:space="preserve">  </w:t>
      </w:r>
      <w:r w:rsidR="009D5EA1">
        <w:rPr>
          <w:rFonts w:ascii="Arial" w:hAnsi="Arial" w:cs="Arial"/>
          <w:b/>
        </w:rPr>
        <w:t>*****</w:t>
      </w:r>
      <w:r w:rsidRPr="008379A3">
        <w:rPr>
          <w:rFonts w:ascii="Arial" w:hAnsi="Arial" w:cs="Arial"/>
        </w:rPr>
        <w:t>de la Comi</w:t>
      </w:r>
      <w:r>
        <w:rPr>
          <w:rFonts w:ascii="Arial" w:hAnsi="Arial" w:cs="Arial"/>
        </w:rPr>
        <w:t>saría</w:t>
      </w:r>
      <w:r w:rsidRPr="008379A3">
        <w:rPr>
          <w:rFonts w:ascii="Arial" w:hAnsi="Arial" w:cs="Arial"/>
        </w:rPr>
        <w:t xml:space="preserve"> de </w:t>
      </w:r>
      <w:r>
        <w:rPr>
          <w:rFonts w:ascii="Arial" w:hAnsi="Arial" w:cs="Arial"/>
        </w:rPr>
        <w:t>Vialidad Municipal</w:t>
      </w:r>
      <w:r w:rsidRPr="008379A3">
        <w:rPr>
          <w:rFonts w:ascii="Arial" w:hAnsi="Arial" w:cs="Arial"/>
        </w:rPr>
        <w:t xml:space="preserve"> del Municipio de Oaxaca de Juárez, como se desprende de la propia acta de 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w:t>
      </w:r>
      <w:r>
        <w:rPr>
          <w:rFonts w:ascii="Arial" w:hAnsi="Arial" w:cs="Arial"/>
        </w:rPr>
        <w:t xml:space="preserve"> - - - - - - - - - - - - - - - - - - </w:t>
      </w:r>
      <w:r w:rsidRPr="008379A3">
        <w:rPr>
          <w:rFonts w:ascii="Arial" w:hAnsi="Arial" w:cs="Arial"/>
        </w:rPr>
        <w:t xml:space="preserve"> </w:t>
      </w:r>
    </w:p>
    <w:p w14:paraId="7C0B66F6" w14:textId="58269177" w:rsidR="00F75DCE" w:rsidRDefault="00A172DD" w:rsidP="00F75DCE">
      <w:pPr>
        <w:tabs>
          <w:tab w:val="right" w:pos="8789"/>
        </w:tabs>
        <w:spacing w:after="0"/>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29186F13" wp14:editId="0CDD81E8">
                <wp:simplePos x="0" y="0"/>
                <wp:positionH relativeFrom="column">
                  <wp:posOffset>-1028700</wp:posOffset>
                </wp:positionH>
                <wp:positionV relativeFrom="paragraph">
                  <wp:posOffset>227965</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969E945" w14:textId="77777777" w:rsidR="00A172DD" w:rsidRDefault="00A172DD" w:rsidP="00A172DD">
                            <w:pPr>
                              <w:rPr>
                                <w:rFonts w:ascii="Arial" w:hAnsi="Arial" w:cs="Arial"/>
                                <w:color w:val="95B3D7" w:themeColor="accent1" w:themeTint="99"/>
                                <w:sz w:val="36"/>
                              </w:rPr>
                            </w:pPr>
                          </w:p>
                          <w:p w14:paraId="5F26CCD6" w14:textId="77777777" w:rsidR="00A172DD" w:rsidRDefault="00A172DD" w:rsidP="00A172DD">
                            <w:pPr>
                              <w:rPr>
                                <w:rFonts w:ascii="Arial" w:hAnsi="Arial" w:cs="Arial"/>
                                <w:color w:val="95B3D7" w:themeColor="accent1" w:themeTint="99"/>
                                <w:sz w:val="36"/>
                              </w:rPr>
                            </w:pPr>
                          </w:p>
                          <w:p w14:paraId="6E8D2699" w14:textId="77777777" w:rsidR="00A172DD" w:rsidRDefault="00A172DD" w:rsidP="00A172DD">
                            <w:pPr>
                              <w:rPr>
                                <w:rFonts w:ascii="Arial" w:hAnsi="Arial" w:cs="Arial"/>
                                <w:color w:val="95B3D7" w:themeColor="accent1" w:themeTint="99"/>
                                <w:sz w:val="36"/>
                              </w:rPr>
                            </w:pPr>
                          </w:p>
                          <w:p w14:paraId="380EBB43" w14:textId="77777777" w:rsidR="00A172DD" w:rsidRDefault="00A172DD" w:rsidP="00A172DD">
                            <w:pPr>
                              <w:rPr>
                                <w:rFonts w:ascii="Arial" w:hAnsi="Arial" w:cs="Arial"/>
                                <w:color w:val="95B3D7" w:themeColor="accent1" w:themeTint="99"/>
                                <w:sz w:val="36"/>
                              </w:rPr>
                            </w:pPr>
                          </w:p>
                          <w:p w14:paraId="2832C099" w14:textId="77777777" w:rsidR="00A172DD" w:rsidRDefault="00A172DD" w:rsidP="00A172DD">
                            <w:pPr>
                              <w:rPr>
                                <w:rFonts w:ascii="Arial" w:hAnsi="Arial" w:cs="Arial"/>
                                <w:color w:val="95B3D7" w:themeColor="accent1" w:themeTint="99"/>
                                <w:sz w:val="36"/>
                              </w:rPr>
                            </w:pPr>
                          </w:p>
                          <w:p w14:paraId="3E137D75" w14:textId="77777777" w:rsidR="00A172DD" w:rsidRDefault="00A172DD" w:rsidP="00A172DD">
                            <w:pPr>
                              <w:rPr>
                                <w:rFonts w:ascii="Arial" w:hAnsi="Arial" w:cs="Arial"/>
                                <w:color w:val="95B3D7" w:themeColor="accent1" w:themeTint="99"/>
                                <w:sz w:val="36"/>
                              </w:rPr>
                            </w:pPr>
                          </w:p>
                          <w:p w14:paraId="0CC0BD1C" w14:textId="77777777" w:rsidR="00A172DD" w:rsidRDefault="00A172DD" w:rsidP="00A172DD">
                            <w:pPr>
                              <w:rPr>
                                <w:rFonts w:ascii="Arial" w:hAnsi="Arial" w:cs="Arial"/>
                                <w:color w:val="95B3D7" w:themeColor="accent1" w:themeTint="99"/>
                                <w:sz w:val="36"/>
                              </w:rPr>
                            </w:pPr>
                          </w:p>
                          <w:p w14:paraId="59239936" w14:textId="77777777" w:rsidR="00A172DD" w:rsidRDefault="00A172DD" w:rsidP="00A172DD">
                            <w:pPr>
                              <w:rPr>
                                <w:rFonts w:ascii="Arial" w:hAnsi="Arial" w:cs="Arial"/>
                                <w:color w:val="95B3D7" w:themeColor="accent1" w:themeTint="99"/>
                                <w:sz w:val="36"/>
                              </w:rPr>
                            </w:pPr>
                          </w:p>
                          <w:p w14:paraId="45B995BE"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86F13" id="Cuadro de texto 5" o:spid="_x0000_s1031" type="#_x0000_t202" style="position:absolute;left:0;text-align:left;margin-left:-81pt;margin-top:17.95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" stroked="f">
                <v:textbox>
                  <w:txbxContent>
                    <w:p w14:paraId="2969E945" w14:textId="77777777" w:rsidR="00A172DD" w:rsidRDefault="00A172DD" w:rsidP="00A172DD">
                      <w:pPr>
                        <w:rPr>
                          <w:rFonts w:ascii="Arial" w:hAnsi="Arial" w:cs="Arial"/>
                          <w:color w:val="95B3D7" w:themeColor="accent1" w:themeTint="99"/>
                          <w:sz w:val="36"/>
                        </w:rPr>
                      </w:pPr>
                    </w:p>
                    <w:p w14:paraId="5F26CCD6" w14:textId="77777777" w:rsidR="00A172DD" w:rsidRDefault="00A172DD" w:rsidP="00A172DD">
                      <w:pPr>
                        <w:rPr>
                          <w:rFonts w:ascii="Arial" w:hAnsi="Arial" w:cs="Arial"/>
                          <w:color w:val="95B3D7" w:themeColor="accent1" w:themeTint="99"/>
                          <w:sz w:val="36"/>
                        </w:rPr>
                      </w:pPr>
                    </w:p>
                    <w:p w14:paraId="6E8D2699" w14:textId="77777777" w:rsidR="00A172DD" w:rsidRDefault="00A172DD" w:rsidP="00A172DD">
                      <w:pPr>
                        <w:rPr>
                          <w:rFonts w:ascii="Arial" w:hAnsi="Arial" w:cs="Arial"/>
                          <w:color w:val="95B3D7" w:themeColor="accent1" w:themeTint="99"/>
                          <w:sz w:val="36"/>
                        </w:rPr>
                      </w:pPr>
                    </w:p>
                    <w:p w14:paraId="380EBB43" w14:textId="77777777" w:rsidR="00A172DD" w:rsidRDefault="00A172DD" w:rsidP="00A172DD">
                      <w:pPr>
                        <w:rPr>
                          <w:rFonts w:ascii="Arial" w:hAnsi="Arial" w:cs="Arial"/>
                          <w:color w:val="95B3D7" w:themeColor="accent1" w:themeTint="99"/>
                          <w:sz w:val="36"/>
                        </w:rPr>
                      </w:pPr>
                    </w:p>
                    <w:p w14:paraId="2832C099" w14:textId="77777777" w:rsidR="00A172DD" w:rsidRDefault="00A172DD" w:rsidP="00A172DD">
                      <w:pPr>
                        <w:rPr>
                          <w:rFonts w:ascii="Arial" w:hAnsi="Arial" w:cs="Arial"/>
                          <w:color w:val="95B3D7" w:themeColor="accent1" w:themeTint="99"/>
                          <w:sz w:val="36"/>
                        </w:rPr>
                      </w:pPr>
                    </w:p>
                    <w:p w14:paraId="3E137D75" w14:textId="77777777" w:rsidR="00A172DD" w:rsidRDefault="00A172DD" w:rsidP="00A172DD">
                      <w:pPr>
                        <w:rPr>
                          <w:rFonts w:ascii="Arial" w:hAnsi="Arial" w:cs="Arial"/>
                          <w:color w:val="95B3D7" w:themeColor="accent1" w:themeTint="99"/>
                          <w:sz w:val="36"/>
                        </w:rPr>
                      </w:pPr>
                    </w:p>
                    <w:p w14:paraId="0CC0BD1C" w14:textId="77777777" w:rsidR="00A172DD" w:rsidRDefault="00A172DD" w:rsidP="00A172DD">
                      <w:pPr>
                        <w:rPr>
                          <w:rFonts w:ascii="Arial" w:hAnsi="Arial" w:cs="Arial"/>
                          <w:color w:val="95B3D7" w:themeColor="accent1" w:themeTint="99"/>
                          <w:sz w:val="36"/>
                        </w:rPr>
                      </w:pPr>
                    </w:p>
                    <w:p w14:paraId="59239936" w14:textId="77777777" w:rsidR="00A172DD" w:rsidRDefault="00A172DD" w:rsidP="00A172DD">
                      <w:pPr>
                        <w:rPr>
                          <w:rFonts w:ascii="Arial" w:hAnsi="Arial" w:cs="Arial"/>
                          <w:color w:val="95B3D7" w:themeColor="accent1" w:themeTint="99"/>
                          <w:sz w:val="36"/>
                        </w:rPr>
                      </w:pPr>
                    </w:p>
                    <w:p w14:paraId="45B995BE"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p>
    <w:p w14:paraId="5C79EB28" w14:textId="0DDC5146" w:rsidR="00F75DCE" w:rsidRPr="001F0AA4" w:rsidRDefault="00F75DCE" w:rsidP="00F75DCE">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14:paraId="4C3F4276" w14:textId="77777777" w:rsidR="00F75DCE" w:rsidRPr="001F0AA4" w:rsidRDefault="00F75DCE" w:rsidP="00F75DCE">
      <w:pPr>
        <w:tabs>
          <w:tab w:val="right" w:pos="8789"/>
        </w:tabs>
        <w:spacing w:after="0" w:line="360" w:lineRule="auto"/>
        <w:ind w:left="709" w:right="616" w:hanging="1"/>
        <w:jc w:val="both"/>
        <w:rPr>
          <w:rFonts w:ascii="Arial" w:hAnsi="Arial" w:cs="Arial"/>
          <w:b/>
        </w:rPr>
      </w:pPr>
    </w:p>
    <w:p w14:paraId="31E5760B" w14:textId="77777777" w:rsidR="00F75DCE" w:rsidRPr="00CA0A31" w:rsidRDefault="00F75DCE" w:rsidP="00F75DCE">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14:paraId="4AEE6148" w14:textId="77777777" w:rsidR="00F75DCE" w:rsidRPr="00CA0A31" w:rsidRDefault="00F75DCE" w:rsidP="00F75DCE">
      <w:pPr>
        <w:tabs>
          <w:tab w:val="right" w:pos="8789"/>
        </w:tabs>
        <w:spacing w:after="0"/>
        <w:ind w:right="900"/>
        <w:jc w:val="both"/>
        <w:rPr>
          <w:rFonts w:ascii="Arial" w:hAnsi="Arial" w:cs="Arial"/>
          <w:i/>
        </w:rPr>
      </w:pPr>
    </w:p>
    <w:p w14:paraId="3616E677" w14:textId="77777777" w:rsidR="00F75DCE" w:rsidRDefault="00F75DCE" w:rsidP="00F75DCE">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27943EDF" w14:textId="77777777" w:rsidR="00F75DCE" w:rsidRPr="00BC6802" w:rsidRDefault="00F75DCE" w:rsidP="00F75DCE">
      <w:pPr>
        <w:tabs>
          <w:tab w:val="right" w:pos="8789"/>
        </w:tabs>
        <w:spacing w:after="0"/>
        <w:ind w:left="708" w:right="900"/>
        <w:jc w:val="both"/>
        <w:rPr>
          <w:rFonts w:ascii="Arial" w:hAnsi="Arial" w:cs="Arial"/>
          <w:i/>
        </w:rPr>
      </w:pPr>
    </w:p>
    <w:p w14:paraId="7D3CAA1B" w14:textId="47056586" w:rsidR="00F75DCE" w:rsidRDefault="00F75DCE" w:rsidP="00F75DCE">
      <w:pPr>
        <w:tabs>
          <w:tab w:val="right" w:pos="8789"/>
        </w:tabs>
        <w:spacing w:after="0"/>
        <w:ind w:firstLine="567"/>
        <w:jc w:val="both"/>
        <w:rPr>
          <w:rFonts w:ascii="Arial" w:hAnsi="Arial" w:cs="Arial"/>
        </w:rPr>
      </w:pPr>
      <w:r>
        <w:rPr>
          <w:rFonts w:ascii="Arial" w:hAnsi="Arial" w:cs="Arial"/>
        </w:rPr>
        <w:t>De esa guisa, se advierte que el acta de infracción no establece de manera fehaciente e indubit</w:t>
      </w:r>
      <w:r w:rsidR="00D93D39">
        <w:rPr>
          <w:rFonts w:ascii="Arial" w:hAnsi="Arial" w:cs="Arial"/>
        </w:rPr>
        <w:t xml:space="preserve">able que </w:t>
      </w:r>
      <w:r w:rsidR="009D5EA1">
        <w:rPr>
          <w:rFonts w:ascii="Arial" w:hAnsi="Arial" w:cs="Arial"/>
          <w:b/>
        </w:rPr>
        <w:t>***** ***** ***** *****</w:t>
      </w:r>
      <w:r>
        <w:rPr>
          <w:rFonts w:ascii="Arial" w:hAnsi="Arial" w:cs="Arial"/>
        </w:rPr>
        <w:t>en su carácter de Policía Vi</w:t>
      </w:r>
      <w:r w:rsidR="0011203B">
        <w:rPr>
          <w:rFonts w:ascii="Arial" w:hAnsi="Arial" w:cs="Arial"/>
        </w:rPr>
        <w:t xml:space="preserve">al con número estadístico </w:t>
      </w:r>
      <w:r w:rsidR="009D5EA1">
        <w:rPr>
          <w:rFonts w:ascii="Arial" w:hAnsi="Arial" w:cs="Arial"/>
          <w:b/>
        </w:rPr>
        <w:t>*****</w:t>
      </w:r>
      <w:r>
        <w:rPr>
          <w:rFonts w:ascii="Arial" w:hAnsi="Arial" w:cs="Arial"/>
        </w:rPr>
        <w:t>adscrito a la Comisaría de  Vialidad del Municipio de Oaxaca de Juárez, haya tenido la potestad para emitir el acto administrativo 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14:paraId="1B56B763" w14:textId="77777777" w:rsidR="00F75DCE" w:rsidRDefault="00F75DCE" w:rsidP="00F75DCE">
      <w:pPr>
        <w:tabs>
          <w:tab w:val="right" w:pos="8789"/>
        </w:tabs>
        <w:spacing w:after="0" w:line="360" w:lineRule="auto"/>
        <w:ind w:firstLine="567"/>
        <w:jc w:val="both"/>
        <w:rPr>
          <w:rFonts w:ascii="Arial" w:hAnsi="Arial" w:cs="Arial"/>
        </w:rPr>
      </w:pPr>
    </w:p>
    <w:p w14:paraId="68C601E4" w14:textId="77777777" w:rsidR="00F75DCE" w:rsidRPr="007F2A6B" w:rsidRDefault="00F75DCE" w:rsidP="00F75DCE">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14:paraId="0F43791F" w14:textId="77777777" w:rsidR="00F75DCE" w:rsidRPr="007F2A6B" w:rsidRDefault="00F75DCE" w:rsidP="00F75DCE">
      <w:pPr>
        <w:tabs>
          <w:tab w:val="right" w:pos="8789"/>
        </w:tabs>
        <w:spacing w:after="0"/>
        <w:ind w:left="567" w:right="900"/>
        <w:jc w:val="both"/>
        <w:rPr>
          <w:rFonts w:ascii="Arial" w:hAnsi="Arial" w:cs="Arial"/>
          <w:i/>
        </w:rPr>
      </w:pPr>
    </w:p>
    <w:p w14:paraId="2A8A6651" w14:textId="45111731" w:rsidR="00F75DCE" w:rsidRPr="0061557C" w:rsidRDefault="00F75DCE" w:rsidP="00F75DCE">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w:t>
      </w:r>
      <w:r w:rsidR="00A172DD">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42306E2E" wp14:editId="30592907">
                <wp:simplePos x="0" y="0"/>
                <wp:positionH relativeFrom="page">
                  <wp:align>left</wp:align>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6FFB214" w14:textId="77777777" w:rsidR="00A172DD" w:rsidRDefault="00A172DD" w:rsidP="00A172DD">
                            <w:pPr>
                              <w:rPr>
                                <w:rFonts w:ascii="Arial" w:hAnsi="Arial" w:cs="Arial"/>
                                <w:color w:val="95B3D7" w:themeColor="accent1" w:themeTint="99"/>
                                <w:sz w:val="36"/>
                              </w:rPr>
                            </w:pPr>
                          </w:p>
                          <w:p w14:paraId="2A5F7B2A" w14:textId="77777777" w:rsidR="00A172DD" w:rsidRDefault="00A172DD" w:rsidP="00A172DD">
                            <w:pPr>
                              <w:rPr>
                                <w:rFonts w:ascii="Arial" w:hAnsi="Arial" w:cs="Arial"/>
                                <w:color w:val="95B3D7" w:themeColor="accent1" w:themeTint="99"/>
                                <w:sz w:val="36"/>
                              </w:rPr>
                            </w:pPr>
                          </w:p>
                          <w:p w14:paraId="2C04C231" w14:textId="77777777" w:rsidR="00A172DD" w:rsidRDefault="00A172DD" w:rsidP="00A172DD">
                            <w:pPr>
                              <w:rPr>
                                <w:rFonts w:ascii="Arial" w:hAnsi="Arial" w:cs="Arial"/>
                                <w:color w:val="95B3D7" w:themeColor="accent1" w:themeTint="99"/>
                                <w:sz w:val="36"/>
                              </w:rPr>
                            </w:pPr>
                          </w:p>
                          <w:p w14:paraId="4D9A93AA" w14:textId="77777777" w:rsidR="00A172DD" w:rsidRDefault="00A172DD" w:rsidP="00A172DD">
                            <w:pPr>
                              <w:rPr>
                                <w:rFonts w:ascii="Arial" w:hAnsi="Arial" w:cs="Arial"/>
                                <w:color w:val="95B3D7" w:themeColor="accent1" w:themeTint="99"/>
                                <w:sz w:val="36"/>
                              </w:rPr>
                            </w:pPr>
                          </w:p>
                          <w:p w14:paraId="3E1FADA2" w14:textId="77777777" w:rsidR="00A172DD" w:rsidRDefault="00A172DD" w:rsidP="00A172DD">
                            <w:pPr>
                              <w:rPr>
                                <w:rFonts w:ascii="Arial" w:hAnsi="Arial" w:cs="Arial"/>
                                <w:color w:val="95B3D7" w:themeColor="accent1" w:themeTint="99"/>
                                <w:sz w:val="36"/>
                              </w:rPr>
                            </w:pPr>
                          </w:p>
                          <w:p w14:paraId="605507A0" w14:textId="77777777" w:rsidR="00A172DD" w:rsidRDefault="00A172DD" w:rsidP="00A172DD">
                            <w:pPr>
                              <w:rPr>
                                <w:rFonts w:ascii="Arial" w:hAnsi="Arial" w:cs="Arial"/>
                                <w:color w:val="95B3D7" w:themeColor="accent1" w:themeTint="99"/>
                                <w:sz w:val="36"/>
                              </w:rPr>
                            </w:pPr>
                          </w:p>
                          <w:p w14:paraId="391274EB" w14:textId="77777777" w:rsidR="00A172DD" w:rsidRDefault="00A172DD" w:rsidP="00A172DD">
                            <w:pPr>
                              <w:rPr>
                                <w:rFonts w:ascii="Arial" w:hAnsi="Arial" w:cs="Arial"/>
                                <w:color w:val="95B3D7" w:themeColor="accent1" w:themeTint="99"/>
                                <w:sz w:val="36"/>
                              </w:rPr>
                            </w:pPr>
                          </w:p>
                          <w:p w14:paraId="141C3583" w14:textId="77777777" w:rsidR="00A172DD" w:rsidRDefault="00A172DD" w:rsidP="00A172DD">
                            <w:pPr>
                              <w:rPr>
                                <w:rFonts w:ascii="Arial" w:hAnsi="Arial" w:cs="Arial"/>
                                <w:color w:val="95B3D7" w:themeColor="accent1" w:themeTint="99"/>
                                <w:sz w:val="36"/>
                              </w:rPr>
                            </w:pPr>
                          </w:p>
                          <w:p w14:paraId="193DA9C6"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06E2E" id="Cuadro de texto 6" o:spid="_x0000_s1032" type="#_x0000_t202" style="position:absolute;left:0;text-align:left;margin-left:0;margin-top:0;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Bto3zSYCAAAqBAAADgAAAAAAAAAAAAAAAAAuAgAAZHJzL2Uyb0RvYy54&#10;bWxQSwECLQAUAAYACAAAACEAgzpS/9sAAAAGAQAADwAAAAAAAAAAAAAAAACABAAAZHJzL2Rvd25y&#10;ZXYueG1sUEsFBgAAAAAEAAQA8wAAAIgFAAAAAA==&#10;" stroked="f">
                <v:textbox>
                  <w:txbxContent>
                    <w:p w14:paraId="56FFB214" w14:textId="77777777" w:rsidR="00A172DD" w:rsidRDefault="00A172DD" w:rsidP="00A172DD">
                      <w:pPr>
                        <w:rPr>
                          <w:rFonts w:ascii="Arial" w:hAnsi="Arial" w:cs="Arial"/>
                          <w:color w:val="95B3D7" w:themeColor="accent1" w:themeTint="99"/>
                          <w:sz w:val="36"/>
                        </w:rPr>
                      </w:pPr>
                    </w:p>
                    <w:p w14:paraId="2A5F7B2A" w14:textId="77777777" w:rsidR="00A172DD" w:rsidRDefault="00A172DD" w:rsidP="00A172DD">
                      <w:pPr>
                        <w:rPr>
                          <w:rFonts w:ascii="Arial" w:hAnsi="Arial" w:cs="Arial"/>
                          <w:color w:val="95B3D7" w:themeColor="accent1" w:themeTint="99"/>
                          <w:sz w:val="36"/>
                        </w:rPr>
                      </w:pPr>
                    </w:p>
                    <w:p w14:paraId="2C04C231" w14:textId="77777777" w:rsidR="00A172DD" w:rsidRDefault="00A172DD" w:rsidP="00A172DD">
                      <w:pPr>
                        <w:rPr>
                          <w:rFonts w:ascii="Arial" w:hAnsi="Arial" w:cs="Arial"/>
                          <w:color w:val="95B3D7" w:themeColor="accent1" w:themeTint="99"/>
                          <w:sz w:val="36"/>
                        </w:rPr>
                      </w:pPr>
                    </w:p>
                    <w:p w14:paraId="4D9A93AA" w14:textId="77777777" w:rsidR="00A172DD" w:rsidRDefault="00A172DD" w:rsidP="00A172DD">
                      <w:pPr>
                        <w:rPr>
                          <w:rFonts w:ascii="Arial" w:hAnsi="Arial" w:cs="Arial"/>
                          <w:color w:val="95B3D7" w:themeColor="accent1" w:themeTint="99"/>
                          <w:sz w:val="36"/>
                        </w:rPr>
                      </w:pPr>
                    </w:p>
                    <w:p w14:paraId="3E1FADA2" w14:textId="77777777" w:rsidR="00A172DD" w:rsidRDefault="00A172DD" w:rsidP="00A172DD">
                      <w:pPr>
                        <w:rPr>
                          <w:rFonts w:ascii="Arial" w:hAnsi="Arial" w:cs="Arial"/>
                          <w:color w:val="95B3D7" w:themeColor="accent1" w:themeTint="99"/>
                          <w:sz w:val="36"/>
                        </w:rPr>
                      </w:pPr>
                    </w:p>
                    <w:p w14:paraId="605507A0" w14:textId="77777777" w:rsidR="00A172DD" w:rsidRDefault="00A172DD" w:rsidP="00A172DD">
                      <w:pPr>
                        <w:rPr>
                          <w:rFonts w:ascii="Arial" w:hAnsi="Arial" w:cs="Arial"/>
                          <w:color w:val="95B3D7" w:themeColor="accent1" w:themeTint="99"/>
                          <w:sz w:val="36"/>
                        </w:rPr>
                      </w:pPr>
                    </w:p>
                    <w:p w14:paraId="391274EB" w14:textId="77777777" w:rsidR="00A172DD" w:rsidRDefault="00A172DD" w:rsidP="00A172DD">
                      <w:pPr>
                        <w:rPr>
                          <w:rFonts w:ascii="Arial" w:hAnsi="Arial" w:cs="Arial"/>
                          <w:color w:val="95B3D7" w:themeColor="accent1" w:themeTint="99"/>
                          <w:sz w:val="36"/>
                        </w:rPr>
                      </w:pPr>
                    </w:p>
                    <w:p w14:paraId="141C3583" w14:textId="77777777" w:rsidR="00A172DD" w:rsidRDefault="00A172DD" w:rsidP="00A172DD">
                      <w:pPr>
                        <w:rPr>
                          <w:rFonts w:ascii="Arial" w:hAnsi="Arial" w:cs="Arial"/>
                          <w:color w:val="95B3D7" w:themeColor="accent1" w:themeTint="99"/>
                          <w:sz w:val="36"/>
                        </w:rPr>
                      </w:pPr>
                    </w:p>
                    <w:p w14:paraId="193DA9C6"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7F2A6B">
        <w:rPr>
          <w:rFonts w:ascii="Arial" w:hAnsi="Arial" w:cs="Arial"/>
          <w:i/>
        </w:rPr>
        <w:t>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14:paraId="1A83F2EA" w14:textId="77777777" w:rsidR="00F75DCE" w:rsidRPr="008379A3" w:rsidRDefault="00F75DCE" w:rsidP="00F75DCE">
      <w:pPr>
        <w:tabs>
          <w:tab w:val="right" w:pos="8789"/>
        </w:tabs>
        <w:spacing w:after="0"/>
        <w:jc w:val="both"/>
        <w:rPr>
          <w:rFonts w:ascii="Arial" w:hAnsi="Arial" w:cs="Arial"/>
        </w:rPr>
      </w:pPr>
    </w:p>
    <w:p w14:paraId="530ACB68" w14:textId="2F57625A" w:rsidR="00F75DCE" w:rsidRPr="00DA379A" w:rsidRDefault="00F75DCE" w:rsidP="00F75DCE">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6"/>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 xml:space="preserve">del acta de infracción de tránsito folio </w:t>
      </w:r>
      <w:r w:rsidR="009D5EA1">
        <w:rPr>
          <w:rFonts w:ascii="Arial" w:hAnsi="Arial" w:cs="Arial"/>
          <w:b/>
        </w:rPr>
        <w:t>*****</w:t>
      </w:r>
      <w:r w:rsidRPr="00DA379A">
        <w:rPr>
          <w:rFonts w:ascii="Arial" w:hAnsi="Arial" w:cs="Arial"/>
        </w:rPr>
        <w:t xml:space="preserve"> de fecha </w:t>
      </w:r>
      <w:r w:rsidR="002A5E68">
        <w:rPr>
          <w:rFonts w:ascii="Arial" w:hAnsi="Arial" w:cs="Arial"/>
        </w:rPr>
        <w:t>veintiocho</w:t>
      </w:r>
      <w:r>
        <w:rPr>
          <w:rFonts w:ascii="Arial" w:hAnsi="Arial" w:cs="Arial"/>
        </w:rPr>
        <w:t xml:space="preserve"> </w:t>
      </w:r>
      <w:r w:rsidR="002A5E68">
        <w:rPr>
          <w:rFonts w:ascii="Arial" w:hAnsi="Arial" w:cs="Arial"/>
        </w:rPr>
        <w:t>de enero</w:t>
      </w:r>
      <w:r w:rsidRPr="00DA379A">
        <w:rPr>
          <w:rFonts w:ascii="Arial" w:hAnsi="Arial" w:cs="Arial"/>
        </w:rPr>
        <w:t xml:space="preserve"> del dos mil dieciocho relacionada con el vehículo particular</w:t>
      </w:r>
      <w:r>
        <w:rPr>
          <w:rFonts w:ascii="Arial" w:hAnsi="Arial" w:cs="Arial"/>
        </w:rPr>
        <w:t>, marc</w:t>
      </w:r>
      <w:r w:rsidR="002A5E68">
        <w:rPr>
          <w:rFonts w:ascii="Arial" w:hAnsi="Arial" w:cs="Arial"/>
        </w:rPr>
        <w:t>a</w:t>
      </w:r>
      <w:r w:rsidR="009D5EA1">
        <w:rPr>
          <w:rFonts w:ascii="Arial" w:hAnsi="Arial" w:cs="Arial"/>
          <w:b/>
        </w:rPr>
        <w:t>*****</w:t>
      </w:r>
      <w:r w:rsidRPr="00DA379A">
        <w:rPr>
          <w:rFonts w:ascii="Arial" w:hAnsi="Arial" w:cs="Arial"/>
        </w:rPr>
        <w:t xml:space="preserve">, tipo </w:t>
      </w:r>
      <w:r w:rsidR="009D5EA1">
        <w:rPr>
          <w:rFonts w:ascii="Arial" w:hAnsi="Arial" w:cs="Arial"/>
          <w:b/>
        </w:rPr>
        <w:t>*****</w:t>
      </w:r>
      <w:r w:rsidRPr="00DA379A">
        <w:rPr>
          <w:rFonts w:ascii="Arial" w:hAnsi="Arial" w:cs="Arial"/>
        </w:rPr>
        <w:t>, color</w:t>
      </w:r>
      <w:r w:rsidR="009D5EA1">
        <w:rPr>
          <w:rFonts w:ascii="Arial" w:hAnsi="Arial" w:cs="Arial"/>
          <w:b/>
        </w:rPr>
        <w:t>*****</w:t>
      </w:r>
      <w:r w:rsidRPr="00DA379A">
        <w:rPr>
          <w:rFonts w:ascii="Arial" w:hAnsi="Arial" w:cs="Arial"/>
        </w:rPr>
        <w:t>, placas de circulación</w:t>
      </w:r>
      <w:r w:rsidR="009D5EA1">
        <w:rPr>
          <w:rFonts w:ascii="Arial" w:hAnsi="Arial" w:cs="Arial"/>
        </w:rPr>
        <w:t xml:space="preserve"> </w:t>
      </w:r>
      <w:r w:rsidR="009D5EA1">
        <w:rPr>
          <w:rFonts w:ascii="Arial" w:hAnsi="Arial" w:cs="Arial"/>
          <w:b/>
        </w:rPr>
        <w:t>*****</w:t>
      </w:r>
      <w:r w:rsidRPr="00DA379A">
        <w:rPr>
          <w:rFonts w:ascii="Arial" w:hAnsi="Arial" w:cs="Arial"/>
        </w:rPr>
        <w:t xml:space="preserve">, del Estado de Oaxaca, levantada por </w:t>
      </w:r>
      <w:r>
        <w:rPr>
          <w:rFonts w:ascii="Arial" w:hAnsi="Arial" w:cs="Arial"/>
        </w:rPr>
        <w:t>el</w:t>
      </w:r>
      <w:r w:rsidRPr="00DA379A">
        <w:rPr>
          <w:rFonts w:ascii="Arial" w:hAnsi="Arial" w:cs="Arial"/>
        </w:rPr>
        <w:t xml:space="preserve"> Policía Vial con  número estadístico </w:t>
      </w:r>
      <w:r w:rsidR="009D5EA1">
        <w:rPr>
          <w:rFonts w:ascii="Arial" w:hAnsi="Arial" w:cs="Arial"/>
          <w:b/>
        </w:rPr>
        <w:t>*****</w:t>
      </w:r>
      <w:r w:rsidRPr="00DA379A">
        <w:rPr>
          <w:rFonts w:ascii="Arial" w:hAnsi="Arial" w:cs="Arial"/>
        </w:rPr>
        <w:t xml:space="preserve">de la Comisaría de Vialidad del Municipio de Oaxaca de Juárez. - - - - - - - - - - - - - - - - - - - - - - -   </w:t>
      </w:r>
    </w:p>
    <w:p w14:paraId="602A2ACC" w14:textId="77777777" w:rsidR="00F75DCE" w:rsidRPr="00DA379A" w:rsidRDefault="00F75DCE" w:rsidP="00F75DCE">
      <w:pPr>
        <w:tabs>
          <w:tab w:val="right" w:pos="8789"/>
        </w:tabs>
        <w:spacing w:after="0"/>
        <w:jc w:val="both"/>
        <w:rPr>
          <w:rFonts w:ascii="Arial" w:hAnsi="Arial" w:cs="Arial"/>
        </w:rPr>
      </w:pPr>
    </w:p>
    <w:p w14:paraId="4CB8C207" w14:textId="77777777" w:rsidR="00F75DCE" w:rsidRDefault="00F75DCE" w:rsidP="00F75DCE">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Pr>
          <w:rFonts w:ascii="Arial" w:hAnsi="Arial" w:cs="Arial"/>
        </w:rPr>
        <w:t xml:space="preserve"> </w:t>
      </w:r>
      <w:r w:rsidRPr="00B666F6">
        <w:rPr>
          <w:rFonts w:ascii="Arial" w:hAnsi="Arial" w:cs="Arial"/>
        </w:rPr>
        <w:t>l</w:t>
      </w:r>
      <w:r>
        <w:rPr>
          <w:rFonts w:ascii="Arial" w:hAnsi="Arial" w:cs="Arial"/>
        </w:rPr>
        <w:t>a</w:t>
      </w:r>
      <w:r w:rsidRPr="00B666F6">
        <w:rPr>
          <w:rFonts w:ascii="Arial" w:hAnsi="Arial" w:cs="Arial"/>
        </w:rPr>
        <w:t xml:space="preserve"> actor</w:t>
      </w:r>
      <w:r>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 - - - - -</w:t>
      </w:r>
    </w:p>
    <w:p w14:paraId="66F8724A" w14:textId="77777777" w:rsidR="00F75DCE" w:rsidRDefault="00F75DCE" w:rsidP="00F75DCE">
      <w:pPr>
        <w:tabs>
          <w:tab w:val="right" w:pos="8789"/>
        </w:tabs>
        <w:spacing w:after="0"/>
        <w:ind w:firstLine="567"/>
        <w:jc w:val="both"/>
        <w:rPr>
          <w:rFonts w:ascii="Arial" w:hAnsi="Arial" w:cs="Arial"/>
        </w:rPr>
      </w:pPr>
      <w:r>
        <w:rPr>
          <w:rFonts w:ascii="Arial" w:hAnsi="Arial" w:cs="Arial"/>
        </w:rPr>
        <w:t xml:space="preserve"> </w:t>
      </w:r>
    </w:p>
    <w:p w14:paraId="6445625D" w14:textId="19549F56" w:rsidR="00F75DCE" w:rsidRDefault="00F75DCE" w:rsidP="00F75DCE">
      <w:pPr>
        <w:tabs>
          <w:tab w:val="right" w:pos="8789"/>
        </w:tabs>
        <w:spacing w:after="0"/>
        <w:ind w:firstLine="567"/>
        <w:jc w:val="both"/>
        <w:rPr>
          <w:rFonts w:ascii="Arial" w:hAnsi="Arial" w:cs="Arial"/>
        </w:rPr>
      </w:pPr>
      <w:r>
        <w:rPr>
          <w:rFonts w:ascii="Arial" w:hAnsi="Arial" w:cs="Arial"/>
        </w:rPr>
        <w:t>Así pues</w:t>
      </w:r>
      <w:r w:rsidRPr="008379A3">
        <w:rPr>
          <w:rFonts w:ascii="Arial" w:hAnsi="Arial" w:cs="Arial"/>
        </w:rPr>
        <w:t>, siendo un acto consecuente, inmediato y directo del aquí acto impugnado, que se declaró nulo en</w:t>
      </w:r>
      <w:r>
        <w:rPr>
          <w:rFonts w:ascii="Arial" w:hAnsi="Arial" w:cs="Arial"/>
        </w:rPr>
        <w:t xml:space="preserve"> forma lisa y llana, es por lo </w:t>
      </w:r>
      <w:r w:rsidRPr="008379A3">
        <w:rPr>
          <w:rFonts w:ascii="Arial" w:hAnsi="Arial" w:cs="Arial"/>
        </w:rPr>
        <w:t>que resulta un efecto propio de tal declaración</w:t>
      </w:r>
      <w:r w:rsidRPr="008379A3">
        <w:rPr>
          <w:rStyle w:val="Refdenotaalpie"/>
          <w:rFonts w:ascii="Arial" w:hAnsi="Arial" w:cs="Arial"/>
        </w:rPr>
        <w:footnoteReference w:id="7"/>
      </w:r>
      <w:r w:rsidRPr="008379A3">
        <w:rPr>
          <w:rFonts w:ascii="Arial" w:hAnsi="Arial" w:cs="Arial"/>
        </w:rPr>
        <w:t>, procede se ordene a</w:t>
      </w:r>
      <w:r>
        <w:rPr>
          <w:rFonts w:ascii="Arial" w:hAnsi="Arial" w:cs="Arial"/>
        </w:rPr>
        <w:t xml:space="preserve"> </w:t>
      </w:r>
      <w:r w:rsidRPr="008379A3">
        <w:rPr>
          <w:rFonts w:ascii="Arial" w:hAnsi="Arial" w:cs="Arial"/>
        </w:rPr>
        <w:t>l</w:t>
      </w:r>
      <w:r>
        <w:rPr>
          <w:rFonts w:ascii="Arial" w:hAnsi="Arial" w:cs="Arial"/>
        </w:rPr>
        <w:t>a autoridad demandada restituya</w:t>
      </w:r>
      <w:r w:rsidRPr="008379A3">
        <w:rPr>
          <w:rFonts w:ascii="Arial" w:hAnsi="Arial" w:cs="Arial"/>
        </w:rPr>
        <w:t xml:space="preserve"> al administrado, aquí actor, </w:t>
      </w:r>
      <w:r w:rsidR="009D5EA1">
        <w:rPr>
          <w:rFonts w:ascii="Arial" w:hAnsi="Arial" w:cs="Arial"/>
          <w:b/>
        </w:rPr>
        <w:t>***** ***** ***** *****</w:t>
      </w:r>
      <w:r w:rsidRPr="008379A3">
        <w:rPr>
          <w:rFonts w:ascii="Arial" w:hAnsi="Arial" w:cs="Arial"/>
        </w:rPr>
        <w:t>en el pleno goce de sus derechos afectado</w:t>
      </w:r>
      <w:r>
        <w:rPr>
          <w:rFonts w:ascii="Arial" w:hAnsi="Arial" w:cs="Arial"/>
        </w:rPr>
        <w:t>s con la emisión de dicho acto</w:t>
      </w:r>
      <w:r w:rsidR="00D93D39">
        <w:rPr>
          <w:rFonts w:ascii="Arial" w:hAnsi="Arial" w:cs="Arial"/>
        </w:rPr>
        <w:t xml:space="preserve"> y se ordena al Comisario de Vialidad del Municipio de Oaxaca de Juárez, devuelva al actor la garantía retenida consistente en la licencia de conducir, ya que es la autoridad facultada para realizar dicha devolución</w:t>
      </w:r>
      <w:r w:rsidRPr="008379A3">
        <w:rPr>
          <w:rFonts w:ascii="Arial" w:hAnsi="Arial" w:cs="Arial"/>
        </w:rPr>
        <w:t>. - -</w:t>
      </w:r>
      <w:r>
        <w:rPr>
          <w:rFonts w:ascii="Arial" w:hAnsi="Arial" w:cs="Arial"/>
        </w:rPr>
        <w:t xml:space="preserve">  - - - - - - - - - - - - - - - - - - - </w:t>
      </w:r>
    </w:p>
    <w:p w14:paraId="54DB6FB0" w14:textId="77777777" w:rsidR="00F75DCE" w:rsidRPr="00247366" w:rsidRDefault="00F75DCE" w:rsidP="00F75DCE">
      <w:pPr>
        <w:tabs>
          <w:tab w:val="right" w:pos="8789"/>
        </w:tabs>
        <w:spacing w:after="0"/>
        <w:jc w:val="both"/>
        <w:rPr>
          <w:rFonts w:ascii="Arial" w:hAnsi="Arial" w:cs="Arial"/>
        </w:rPr>
      </w:pPr>
    </w:p>
    <w:p w14:paraId="01588DFB" w14:textId="77777777" w:rsidR="00F75DCE" w:rsidRPr="008379A3" w:rsidRDefault="00F75DCE" w:rsidP="00F75DCE">
      <w:pPr>
        <w:tabs>
          <w:tab w:val="right" w:pos="8789"/>
        </w:tabs>
        <w:spacing w:after="0"/>
        <w:ind w:right="49" w:firstLine="567"/>
        <w:jc w:val="both"/>
        <w:rPr>
          <w:rFonts w:ascii="Arial" w:hAnsi="Arial" w:cs="Arial"/>
        </w:rPr>
      </w:pPr>
      <w:r w:rsidRPr="008379A3">
        <w:rPr>
          <w:rFonts w:ascii="Arial" w:hAnsi="Arial" w:cs="Arial"/>
        </w:rPr>
        <w:t>Por lo expuesto y con fundamento e</w:t>
      </w:r>
      <w:r>
        <w:rPr>
          <w:rFonts w:ascii="Arial" w:hAnsi="Arial" w:cs="Arial"/>
        </w:rPr>
        <w:t>n los artículos 207, 208 fracció</w:t>
      </w:r>
      <w:r w:rsidRPr="008379A3">
        <w:rPr>
          <w:rFonts w:ascii="Arial" w:hAnsi="Arial" w:cs="Arial"/>
        </w:rPr>
        <w:t>n</w:t>
      </w:r>
      <w:r>
        <w:rPr>
          <w:rFonts w:ascii="Arial" w:hAnsi="Arial" w:cs="Arial"/>
        </w:rPr>
        <w:t xml:space="preserve"> II</w:t>
      </w:r>
      <w:r w:rsidRPr="008379A3">
        <w:rPr>
          <w:rFonts w:ascii="Arial" w:hAnsi="Arial" w:cs="Arial"/>
        </w:rPr>
        <w:t xml:space="preserve"> y </w:t>
      </w:r>
      <w:r>
        <w:rPr>
          <w:rFonts w:ascii="Arial" w:hAnsi="Arial" w:cs="Arial"/>
        </w:rPr>
        <w:t>209</w:t>
      </w:r>
      <w:r w:rsidRPr="008379A3">
        <w:rPr>
          <w:rFonts w:ascii="Arial" w:hAnsi="Arial" w:cs="Arial"/>
        </w:rPr>
        <w:t xml:space="preserve"> de Ley de </w:t>
      </w:r>
      <w:r>
        <w:rPr>
          <w:rFonts w:ascii="Arial" w:hAnsi="Arial" w:cs="Arial"/>
        </w:rPr>
        <w:t>Procedimiento y Justicia Administrativa</w:t>
      </w:r>
      <w:r w:rsidRPr="008379A3">
        <w:rPr>
          <w:rFonts w:ascii="Arial" w:hAnsi="Arial" w:cs="Arial"/>
        </w:rPr>
        <w:t xml:space="preserve"> para el Estado de Oaxaca, se; - - - - - - - - - - - - </w:t>
      </w:r>
    </w:p>
    <w:p w14:paraId="3D4B7DE5" w14:textId="77777777" w:rsidR="00F75DCE" w:rsidRDefault="00F75DCE" w:rsidP="00F75DCE">
      <w:pPr>
        <w:tabs>
          <w:tab w:val="right" w:pos="8789"/>
        </w:tabs>
        <w:spacing w:after="0"/>
        <w:ind w:right="49"/>
        <w:rPr>
          <w:rFonts w:ascii="Arial" w:hAnsi="Arial" w:cs="Arial"/>
          <w:b/>
        </w:rPr>
      </w:pPr>
    </w:p>
    <w:p w14:paraId="14299E60" w14:textId="77777777" w:rsidR="00F75DCE" w:rsidRPr="008379A3" w:rsidRDefault="00F75DCE" w:rsidP="00F75DCE">
      <w:pPr>
        <w:tabs>
          <w:tab w:val="right" w:pos="8789"/>
        </w:tabs>
        <w:spacing w:after="0"/>
        <w:ind w:right="49"/>
        <w:rPr>
          <w:rFonts w:ascii="Arial" w:hAnsi="Arial" w:cs="Arial"/>
          <w:b/>
        </w:rPr>
      </w:pPr>
    </w:p>
    <w:p w14:paraId="1BAD8233" w14:textId="77777777" w:rsidR="00F75DCE" w:rsidRPr="008379A3" w:rsidRDefault="00F75DCE" w:rsidP="00F75DCE">
      <w:pPr>
        <w:tabs>
          <w:tab w:val="right" w:pos="8789"/>
        </w:tabs>
        <w:spacing w:after="0"/>
        <w:ind w:right="49" w:firstLine="708"/>
        <w:jc w:val="center"/>
        <w:rPr>
          <w:rFonts w:ascii="Arial" w:hAnsi="Arial" w:cs="Arial"/>
          <w:b/>
        </w:rPr>
      </w:pPr>
      <w:r w:rsidRPr="008379A3">
        <w:rPr>
          <w:rFonts w:ascii="Arial" w:hAnsi="Arial" w:cs="Arial"/>
          <w:b/>
        </w:rPr>
        <w:t>R E S U E L V E:</w:t>
      </w:r>
    </w:p>
    <w:p w14:paraId="6A689047" w14:textId="77777777" w:rsidR="00F75DCE" w:rsidRPr="008379A3" w:rsidRDefault="00F75DCE" w:rsidP="00F75DCE">
      <w:pPr>
        <w:tabs>
          <w:tab w:val="right" w:pos="8789"/>
        </w:tabs>
        <w:spacing w:after="0"/>
        <w:ind w:right="49" w:firstLine="708"/>
        <w:rPr>
          <w:rFonts w:ascii="Arial" w:hAnsi="Arial" w:cs="Arial"/>
          <w:b/>
        </w:rPr>
      </w:pPr>
    </w:p>
    <w:p w14:paraId="4873E502" w14:textId="11ACC35E" w:rsidR="00F75DCE" w:rsidRPr="008379A3" w:rsidRDefault="00A172DD" w:rsidP="00F75DCE">
      <w:pPr>
        <w:tabs>
          <w:tab w:val="right" w:pos="8789"/>
        </w:tabs>
        <w:spacing w:after="0"/>
        <w:ind w:right="49"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137E3244" wp14:editId="5DFB950A">
                <wp:simplePos x="0" y="0"/>
                <wp:positionH relativeFrom="column">
                  <wp:posOffset>-1000125</wp:posOffset>
                </wp:positionH>
                <wp:positionV relativeFrom="paragraph">
                  <wp:posOffset>17145</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B5B2242" w14:textId="77777777" w:rsidR="00A172DD" w:rsidRDefault="00A172DD" w:rsidP="00A172DD">
                            <w:pPr>
                              <w:rPr>
                                <w:rFonts w:ascii="Arial" w:hAnsi="Arial" w:cs="Arial"/>
                                <w:color w:val="95B3D7" w:themeColor="accent1" w:themeTint="99"/>
                                <w:sz w:val="36"/>
                              </w:rPr>
                            </w:pPr>
                          </w:p>
                          <w:p w14:paraId="223E29BA" w14:textId="77777777" w:rsidR="00A172DD" w:rsidRDefault="00A172DD" w:rsidP="00A172DD">
                            <w:pPr>
                              <w:rPr>
                                <w:rFonts w:ascii="Arial" w:hAnsi="Arial" w:cs="Arial"/>
                                <w:color w:val="95B3D7" w:themeColor="accent1" w:themeTint="99"/>
                                <w:sz w:val="36"/>
                              </w:rPr>
                            </w:pPr>
                          </w:p>
                          <w:p w14:paraId="45D37FD7" w14:textId="77777777" w:rsidR="00A172DD" w:rsidRDefault="00A172DD" w:rsidP="00A172DD">
                            <w:pPr>
                              <w:rPr>
                                <w:rFonts w:ascii="Arial" w:hAnsi="Arial" w:cs="Arial"/>
                                <w:color w:val="95B3D7" w:themeColor="accent1" w:themeTint="99"/>
                                <w:sz w:val="36"/>
                              </w:rPr>
                            </w:pPr>
                          </w:p>
                          <w:p w14:paraId="5DDC2894" w14:textId="77777777" w:rsidR="00A172DD" w:rsidRDefault="00A172DD" w:rsidP="00A172DD">
                            <w:pPr>
                              <w:rPr>
                                <w:rFonts w:ascii="Arial" w:hAnsi="Arial" w:cs="Arial"/>
                                <w:color w:val="95B3D7" w:themeColor="accent1" w:themeTint="99"/>
                                <w:sz w:val="36"/>
                              </w:rPr>
                            </w:pPr>
                          </w:p>
                          <w:p w14:paraId="620DAEEC" w14:textId="77777777" w:rsidR="00A172DD" w:rsidRDefault="00A172DD" w:rsidP="00A172DD">
                            <w:pPr>
                              <w:rPr>
                                <w:rFonts w:ascii="Arial" w:hAnsi="Arial" w:cs="Arial"/>
                                <w:color w:val="95B3D7" w:themeColor="accent1" w:themeTint="99"/>
                                <w:sz w:val="36"/>
                              </w:rPr>
                            </w:pPr>
                          </w:p>
                          <w:p w14:paraId="41FC88EC" w14:textId="77777777" w:rsidR="00A172DD" w:rsidRDefault="00A172DD" w:rsidP="00A172DD">
                            <w:pPr>
                              <w:rPr>
                                <w:rFonts w:ascii="Arial" w:hAnsi="Arial" w:cs="Arial"/>
                                <w:color w:val="95B3D7" w:themeColor="accent1" w:themeTint="99"/>
                                <w:sz w:val="36"/>
                              </w:rPr>
                            </w:pPr>
                          </w:p>
                          <w:p w14:paraId="101DA2E0" w14:textId="77777777" w:rsidR="00A172DD" w:rsidRDefault="00A172DD" w:rsidP="00A172DD">
                            <w:pPr>
                              <w:rPr>
                                <w:rFonts w:ascii="Arial" w:hAnsi="Arial" w:cs="Arial"/>
                                <w:color w:val="95B3D7" w:themeColor="accent1" w:themeTint="99"/>
                                <w:sz w:val="36"/>
                              </w:rPr>
                            </w:pPr>
                          </w:p>
                          <w:p w14:paraId="5BFE1662" w14:textId="77777777" w:rsidR="00A172DD" w:rsidRDefault="00A172DD" w:rsidP="00A172DD">
                            <w:pPr>
                              <w:rPr>
                                <w:rFonts w:ascii="Arial" w:hAnsi="Arial" w:cs="Arial"/>
                                <w:color w:val="95B3D7" w:themeColor="accent1" w:themeTint="99"/>
                                <w:sz w:val="36"/>
                              </w:rPr>
                            </w:pPr>
                          </w:p>
                          <w:p w14:paraId="3DAD917B"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E3244" id="Cuadro de texto 7" o:spid="_x0000_s1033" type="#_x0000_t202" style="position:absolute;left:0;text-align:left;margin-left:-78.75pt;margin-top:1.3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" stroked="f">
                <v:textbox>
                  <w:txbxContent>
                    <w:p w14:paraId="6B5B2242" w14:textId="77777777" w:rsidR="00A172DD" w:rsidRDefault="00A172DD" w:rsidP="00A172DD">
                      <w:pPr>
                        <w:rPr>
                          <w:rFonts w:ascii="Arial" w:hAnsi="Arial" w:cs="Arial"/>
                          <w:color w:val="95B3D7" w:themeColor="accent1" w:themeTint="99"/>
                          <w:sz w:val="36"/>
                        </w:rPr>
                      </w:pPr>
                    </w:p>
                    <w:p w14:paraId="223E29BA" w14:textId="77777777" w:rsidR="00A172DD" w:rsidRDefault="00A172DD" w:rsidP="00A172DD">
                      <w:pPr>
                        <w:rPr>
                          <w:rFonts w:ascii="Arial" w:hAnsi="Arial" w:cs="Arial"/>
                          <w:color w:val="95B3D7" w:themeColor="accent1" w:themeTint="99"/>
                          <w:sz w:val="36"/>
                        </w:rPr>
                      </w:pPr>
                    </w:p>
                    <w:p w14:paraId="45D37FD7" w14:textId="77777777" w:rsidR="00A172DD" w:rsidRDefault="00A172DD" w:rsidP="00A172DD">
                      <w:pPr>
                        <w:rPr>
                          <w:rFonts w:ascii="Arial" w:hAnsi="Arial" w:cs="Arial"/>
                          <w:color w:val="95B3D7" w:themeColor="accent1" w:themeTint="99"/>
                          <w:sz w:val="36"/>
                        </w:rPr>
                      </w:pPr>
                    </w:p>
                    <w:p w14:paraId="5DDC2894" w14:textId="77777777" w:rsidR="00A172DD" w:rsidRDefault="00A172DD" w:rsidP="00A172DD">
                      <w:pPr>
                        <w:rPr>
                          <w:rFonts w:ascii="Arial" w:hAnsi="Arial" w:cs="Arial"/>
                          <w:color w:val="95B3D7" w:themeColor="accent1" w:themeTint="99"/>
                          <w:sz w:val="36"/>
                        </w:rPr>
                      </w:pPr>
                    </w:p>
                    <w:p w14:paraId="620DAEEC" w14:textId="77777777" w:rsidR="00A172DD" w:rsidRDefault="00A172DD" w:rsidP="00A172DD">
                      <w:pPr>
                        <w:rPr>
                          <w:rFonts w:ascii="Arial" w:hAnsi="Arial" w:cs="Arial"/>
                          <w:color w:val="95B3D7" w:themeColor="accent1" w:themeTint="99"/>
                          <w:sz w:val="36"/>
                        </w:rPr>
                      </w:pPr>
                    </w:p>
                    <w:p w14:paraId="41FC88EC" w14:textId="77777777" w:rsidR="00A172DD" w:rsidRDefault="00A172DD" w:rsidP="00A172DD">
                      <w:pPr>
                        <w:rPr>
                          <w:rFonts w:ascii="Arial" w:hAnsi="Arial" w:cs="Arial"/>
                          <w:color w:val="95B3D7" w:themeColor="accent1" w:themeTint="99"/>
                          <w:sz w:val="36"/>
                        </w:rPr>
                      </w:pPr>
                    </w:p>
                    <w:p w14:paraId="101DA2E0" w14:textId="77777777" w:rsidR="00A172DD" w:rsidRDefault="00A172DD" w:rsidP="00A172DD">
                      <w:pPr>
                        <w:rPr>
                          <w:rFonts w:ascii="Arial" w:hAnsi="Arial" w:cs="Arial"/>
                          <w:color w:val="95B3D7" w:themeColor="accent1" w:themeTint="99"/>
                          <w:sz w:val="36"/>
                        </w:rPr>
                      </w:pPr>
                    </w:p>
                    <w:p w14:paraId="5BFE1662" w14:textId="77777777" w:rsidR="00A172DD" w:rsidRDefault="00A172DD" w:rsidP="00A172DD">
                      <w:pPr>
                        <w:rPr>
                          <w:rFonts w:ascii="Arial" w:hAnsi="Arial" w:cs="Arial"/>
                          <w:color w:val="95B3D7" w:themeColor="accent1" w:themeTint="99"/>
                          <w:sz w:val="36"/>
                        </w:rPr>
                      </w:pPr>
                    </w:p>
                    <w:p w14:paraId="3DAD917B" w14:textId="77777777" w:rsidR="00A172DD" w:rsidRDefault="00A172DD" w:rsidP="00A172DD">
                      <w:pPr>
                        <w:rPr>
                          <w:rFonts w:ascii="Arial" w:hAnsi="Arial" w:cs="Arial"/>
                          <w:color w:val="95B3D7" w:themeColor="accent1" w:themeTint="99"/>
                          <w:sz w:val="32"/>
                        </w:rPr>
                      </w:pPr>
                      <w:r>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F75DCE" w:rsidRPr="008379A3">
        <w:rPr>
          <w:rFonts w:ascii="Arial" w:hAnsi="Arial" w:cs="Arial"/>
          <w:b/>
        </w:rPr>
        <w:t>PRIMERO.</w:t>
      </w:r>
      <w:r w:rsidR="00F75DCE" w:rsidRPr="008379A3">
        <w:rPr>
          <w:rFonts w:ascii="Arial" w:hAnsi="Arial" w:cs="Arial"/>
        </w:rPr>
        <w:t xml:space="preserve"> Esta Sexta Sala Unitaria fue competente para conocer y resolver del presente asunto. - - - - - - - - - - - - - - - - - - - - - - - - - - - - - - - - - -  - - - -</w:t>
      </w:r>
      <w:r w:rsidR="00F75DCE">
        <w:rPr>
          <w:rFonts w:ascii="Arial" w:hAnsi="Arial" w:cs="Arial"/>
        </w:rPr>
        <w:t xml:space="preserve"> - - - - - - - - - - - - - - </w:t>
      </w:r>
      <w:r w:rsidR="00F75DCE" w:rsidRPr="008379A3">
        <w:rPr>
          <w:rFonts w:ascii="Arial" w:hAnsi="Arial" w:cs="Arial"/>
        </w:rPr>
        <w:t xml:space="preserve"> </w:t>
      </w:r>
    </w:p>
    <w:p w14:paraId="2125692D" w14:textId="77777777" w:rsidR="00F75DCE" w:rsidRPr="008379A3" w:rsidRDefault="00F75DCE" w:rsidP="00F75DCE">
      <w:pPr>
        <w:tabs>
          <w:tab w:val="right" w:pos="8789"/>
        </w:tabs>
        <w:spacing w:after="0"/>
        <w:ind w:right="49"/>
        <w:jc w:val="both"/>
        <w:rPr>
          <w:rFonts w:ascii="Arial" w:hAnsi="Arial" w:cs="Arial"/>
        </w:rPr>
      </w:pPr>
    </w:p>
    <w:p w14:paraId="3340A8F5" w14:textId="77777777" w:rsidR="00F75DCE" w:rsidRPr="008379A3" w:rsidRDefault="00F75DCE" w:rsidP="00F75DCE">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del actor quedó acreditada en autos, </w:t>
      </w:r>
      <w:r>
        <w:rPr>
          <w:rFonts w:ascii="Arial" w:hAnsi="Arial" w:cs="Arial"/>
        </w:rPr>
        <w:t xml:space="preserve">así como la personería de la </w:t>
      </w:r>
      <w:r w:rsidRPr="008379A3">
        <w:rPr>
          <w:rFonts w:ascii="Arial" w:hAnsi="Arial" w:cs="Arial"/>
        </w:rPr>
        <w:t>autoridad demandada.- - - - - - -</w:t>
      </w:r>
      <w:r>
        <w:rPr>
          <w:rFonts w:ascii="Arial" w:hAnsi="Arial" w:cs="Arial"/>
        </w:rPr>
        <w:t xml:space="preserve"> - - - - - - - - - - - - - - - - - - - - - - - - - - - - - - </w:t>
      </w:r>
      <w:r w:rsidRPr="008379A3">
        <w:rPr>
          <w:rFonts w:ascii="Arial" w:hAnsi="Arial" w:cs="Arial"/>
        </w:rPr>
        <w:t xml:space="preserve"> </w:t>
      </w:r>
    </w:p>
    <w:p w14:paraId="529E8F07" w14:textId="77777777" w:rsidR="00F75DCE" w:rsidRPr="008379A3" w:rsidRDefault="00F75DCE" w:rsidP="00F75DCE">
      <w:pPr>
        <w:tabs>
          <w:tab w:val="right" w:pos="8789"/>
        </w:tabs>
        <w:spacing w:after="0"/>
        <w:ind w:right="49" w:firstLine="708"/>
        <w:jc w:val="both"/>
        <w:rPr>
          <w:rFonts w:ascii="Arial" w:hAnsi="Arial" w:cs="Arial"/>
          <w:b/>
        </w:rPr>
      </w:pPr>
    </w:p>
    <w:p w14:paraId="27E1D916" w14:textId="77777777" w:rsidR="00F75DCE" w:rsidRPr="008379A3" w:rsidRDefault="00F75DCE" w:rsidP="00F75DCE">
      <w:pPr>
        <w:tabs>
          <w:tab w:val="right" w:pos="8789"/>
        </w:tabs>
        <w:spacing w:after="0"/>
        <w:ind w:right="49" w:firstLine="567"/>
        <w:jc w:val="both"/>
        <w:rPr>
          <w:rFonts w:ascii="Arial" w:hAnsi="Arial" w:cs="Arial"/>
        </w:rPr>
      </w:pPr>
      <w:r w:rsidRPr="008379A3">
        <w:rPr>
          <w:rFonts w:ascii="Arial" w:hAnsi="Arial" w:cs="Arial"/>
          <w:b/>
        </w:rPr>
        <w:t xml:space="preserve">TERCERO. </w:t>
      </w:r>
      <w:r w:rsidRPr="008379A3">
        <w:rPr>
          <w:rFonts w:ascii="Arial" w:hAnsi="Arial" w:cs="Arial"/>
        </w:rPr>
        <w:t>Por las razones expuestas en el considerando Quinto,</w:t>
      </w:r>
      <w:r>
        <w:rPr>
          <w:rFonts w:ascii="Arial" w:hAnsi="Arial" w:cs="Arial"/>
        </w:rPr>
        <w:t xml:space="preserve"> NO </w:t>
      </w:r>
      <w:r w:rsidRPr="008379A3">
        <w:rPr>
          <w:rFonts w:ascii="Arial" w:hAnsi="Arial" w:cs="Arial"/>
        </w:rPr>
        <w:t xml:space="preserve">SE SOBRESEE el juicio. </w:t>
      </w:r>
      <w:r>
        <w:rPr>
          <w:rFonts w:ascii="Arial" w:hAnsi="Arial" w:cs="Arial"/>
        </w:rPr>
        <w:t xml:space="preserve"> - - - - - - - - - - - - - - - - - - - - - - - - - - - - - - - - - - - - - - - - - - - - - - - - -  </w:t>
      </w:r>
    </w:p>
    <w:p w14:paraId="1E51D6CB" w14:textId="77777777" w:rsidR="00F75DCE" w:rsidRPr="008379A3" w:rsidRDefault="00F75DCE" w:rsidP="00F75DCE">
      <w:pPr>
        <w:tabs>
          <w:tab w:val="right" w:pos="8789"/>
        </w:tabs>
        <w:spacing w:after="0"/>
        <w:ind w:right="49"/>
        <w:jc w:val="both"/>
        <w:rPr>
          <w:rFonts w:ascii="Arial" w:hAnsi="Arial" w:cs="Arial"/>
          <w:b/>
        </w:rPr>
      </w:pPr>
    </w:p>
    <w:p w14:paraId="44A9ED42" w14:textId="3E5AA282" w:rsidR="00F75DCE" w:rsidRDefault="00F75DCE" w:rsidP="00F75DCE">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Pr>
          <w:rFonts w:ascii="Arial" w:hAnsi="Arial" w:cs="Arial"/>
          <w:b/>
        </w:rPr>
        <w:t>del</w:t>
      </w:r>
      <w:r w:rsidRPr="008379A3">
        <w:rPr>
          <w:rFonts w:ascii="Arial" w:hAnsi="Arial" w:cs="Arial"/>
          <w:b/>
        </w:rPr>
        <w:t xml:space="preserve"> acta </w:t>
      </w:r>
      <w:r>
        <w:rPr>
          <w:rFonts w:ascii="Arial" w:hAnsi="Arial" w:cs="Arial"/>
          <w:b/>
        </w:rPr>
        <w:t>de in</w:t>
      </w:r>
      <w:r w:rsidR="002A5E68">
        <w:rPr>
          <w:rFonts w:ascii="Arial" w:hAnsi="Arial" w:cs="Arial"/>
          <w:b/>
        </w:rPr>
        <w:t>fracción de tránsito folio</w:t>
      </w:r>
      <w:r w:rsidR="009D5EA1">
        <w:rPr>
          <w:rFonts w:ascii="Arial" w:hAnsi="Arial" w:cs="Arial"/>
          <w:b/>
        </w:rPr>
        <w:t>*****</w:t>
      </w:r>
      <w:r w:rsidR="002A5E68">
        <w:rPr>
          <w:rFonts w:ascii="Arial" w:hAnsi="Arial" w:cs="Arial"/>
          <w:b/>
        </w:rPr>
        <w:t>de veintiocho de enero</w:t>
      </w:r>
      <w:r>
        <w:rPr>
          <w:rFonts w:ascii="Arial" w:hAnsi="Arial" w:cs="Arial"/>
          <w:b/>
        </w:rPr>
        <w:t xml:space="preserve"> del dos mil dieciocho</w:t>
      </w:r>
      <w:r w:rsidRPr="008379A3">
        <w:rPr>
          <w:rFonts w:ascii="Arial" w:hAnsi="Arial" w:cs="Arial"/>
          <w:b/>
        </w:rPr>
        <w:t>,</w:t>
      </w:r>
      <w:r>
        <w:rPr>
          <w:rFonts w:ascii="Arial" w:hAnsi="Arial" w:cs="Arial"/>
        </w:rPr>
        <w:t xml:space="preserve"> relacionada con el vehiculó particular </w:t>
      </w:r>
      <w:r w:rsidRPr="008379A3">
        <w:rPr>
          <w:rFonts w:ascii="Arial" w:hAnsi="Arial" w:cs="Arial"/>
        </w:rPr>
        <w:t xml:space="preserve">marca </w:t>
      </w:r>
      <w:r w:rsidR="009D5EA1">
        <w:rPr>
          <w:rFonts w:ascii="Arial" w:hAnsi="Arial" w:cs="Arial"/>
          <w:b/>
        </w:rPr>
        <w:t>*****</w:t>
      </w:r>
      <w:r w:rsidRPr="008379A3">
        <w:rPr>
          <w:rFonts w:ascii="Arial" w:hAnsi="Arial" w:cs="Arial"/>
        </w:rPr>
        <w:t xml:space="preserve">, </w:t>
      </w:r>
      <w:r w:rsidR="00AF3380">
        <w:rPr>
          <w:rFonts w:ascii="Arial" w:hAnsi="Arial" w:cs="Arial"/>
        </w:rPr>
        <w:t>tipo</w:t>
      </w:r>
      <w:r w:rsidR="009D5EA1">
        <w:rPr>
          <w:rFonts w:ascii="Arial" w:hAnsi="Arial" w:cs="Arial"/>
          <w:b/>
        </w:rPr>
        <w:t>*****</w:t>
      </w:r>
      <w:r>
        <w:rPr>
          <w:rFonts w:ascii="Arial" w:hAnsi="Arial" w:cs="Arial"/>
        </w:rPr>
        <w:t xml:space="preserve">, </w:t>
      </w:r>
      <w:r w:rsidRPr="008379A3">
        <w:rPr>
          <w:rFonts w:ascii="Arial" w:hAnsi="Arial" w:cs="Arial"/>
        </w:rPr>
        <w:t>color</w:t>
      </w:r>
      <w:r w:rsidR="009D5EA1">
        <w:rPr>
          <w:rFonts w:ascii="Arial" w:hAnsi="Arial" w:cs="Arial"/>
          <w:b/>
        </w:rPr>
        <w:t>*****</w:t>
      </w:r>
      <w:r w:rsidRPr="008379A3">
        <w:rPr>
          <w:rFonts w:ascii="Arial" w:hAnsi="Arial" w:cs="Arial"/>
        </w:rPr>
        <w:t xml:space="preserve">, con placas </w:t>
      </w:r>
      <w:r w:rsidR="00AF3380">
        <w:rPr>
          <w:rFonts w:ascii="Arial" w:hAnsi="Arial" w:cs="Arial"/>
        </w:rPr>
        <w:t>de circulación</w:t>
      </w:r>
      <w:r w:rsidR="009D5EA1">
        <w:rPr>
          <w:rFonts w:ascii="Arial" w:hAnsi="Arial" w:cs="Arial"/>
          <w:b/>
        </w:rPr>
        <w:t>*****</w:t>
      </w:r>
      <w:r w:rsidRPr="008379A3">
        <w:rPr>
          <w:rFonts w:ascii="Arial" w:hAnsi="Arial" w:cs="Arial"/>
        </w:rPr>
        <w:t xml:space="preserve">, del </w:t>
      </w:r>
      <w:r>
        <w:rPr>
          <w:rFonts w:ascii="Arial" w:hAnsi="Arial" w:cs="Arial"/>
        </w:rPr>
        <w:t>Estado de Oaxaca, emitida por la</w:t>
      </w:r>
      <w:r w:rsidRPr="008379A3">
        <w:rPr>
          <w:rFonts w:ascii="Arial" w:hAnsi="Arial" w:cs="Arial"/>
        </w:rPr>
        <w:t xml:space="preserve"> Policía Vial número estadístico</w:t>
      </w:r>
      <w:r w:rsidR="00AF3380">
        <w:rPr>
          <w:rFonts w:ascii="Arial" w:hAnsi="Arial" w:cs="Arial"/>
        </w:rPr>
        <w:t xml:space="preserve"> PV-82</w:t>
      </w:r>
      <w:r w:rsidRPr="008379A3">
        <w:rPr>
          <w:rFonts w:ascii="Arial" w:hAnsi="Arial" w:cs="Arial"/>
        </w:rPr>
        <w:t>, de la Comi</w:t>
      </w:r>
      <w:r>
        <w:rPr>
          <w:rFonts w:ascii="Arial" w:hAnsi="Arial" w:cs="Arial"/>
        </w:rPr>
        <w:t>saría</w:t>
      </w:r>
      <w:r w:rsidRPr="008379A3">
        <w:rPr>
          <w:rFonts w:ascii="Arial" w:hAnsi="Arial" w:cs="Arial"/>
        </w:rPr>
        <w:t xml:space="preserve"> de </w:t>
      </w:r>
      <w:r>
        <w:rPr>
          <w:rFonts w:ascii="Arial" w:hAnsi="Arial" w:cs="Arial"/>
        </w:rPr>
        <w:t>Vialidad</w:t>
      </w:r>
      <w:r w:rsidRPr="008379A3">
        <w:rPr>
          <w:rFonts w:ascii="Arial" w:hAnsi="Arial" w:cs="Arial"/>
        </w:rPr>
        <w:t xml:space="preserve"> d</w:t>
      </w:r>
      <w:r>
        <w:rPr>
          <w:rFonts w:ascii="Arial" w:hAnsi="Arial" w:cs="Arial"/>
        </w:rPr>
        <w:t>el Municipio de Oaxaca de Juárez. y, en consecuencia se ordena se de baja del sistema SAP</w:t>
      </w:r>
      <w:r w:rsidR="0064220E">
        <w:rPr>
          <w:rFonts w:ascii="Arial" w:hAnsi="Arial" w:cs="Arial"/>
        </w:rPr>
        <w:t xml:space="preserve"> y se devuelva la garantía consistente en la licencia de conducir</w:t>
      </w:r>
      <w:r>
        <w:rPr>
          <w:rFonts w:ascii="Arial" w:hAnsi="Arial" w:cs="Arial"/>
        </w:rPr>
        <w:t>.</w:t>
      </w:r>
      <w:r w:rsidRPr="008379A3">
        <w:rPr>
          <w:rFonts w:ascii="Arial" w:hAnsi="Arial" w:cs="Arial"/>
        </w:rPr>
        <w:t xml:space="preserve"> - - </w:t>
      </w:r>
      <w:r>
        <w:rPr>
          <w:rFonts w:ascii="Arial" w:hAnsi="Arial" w:cs="Arial"/>
        </w:rPr>
        <w:t>- - - - - - - - - - - - - - - - - - - - - - - - - - - - - - - - - - - - -</w:t>
      </w:r>
      <w:r w:rsidR="0064220E">
        <w:rPr>
          <w:rFonts w:ascii="Arial" w:hAnsi="Arial" w:cs="Arial"/>
        </w:rPr>
        <w:t xml:space="preserve"> - - - - - - - - - - - - - - - - - - - </w:t>
      </w:r>
      <w:r>
        <w:rPr>
          <w:rFonts w:ascii="Arial" w:hAnsi="Arial" w:cs="Arial"/>
        </w:rPr>
        <w:t xml:space="preserve">  </w:t>
      </w:r>
    </w:p>
    <w:p w14:paraId="45FFC9B4" w14:textId="77777777" w:rsidR="00F75DCE" w:rsidRPr="008379A3" w:rsidRDefault="00F75DCE" w:rsidP="00F75DCE">
      <w:pPr>
        <w:tabs>
          <w:tab w:val="right" w:pos="8789"/>
        </w:tabs>
        <w:spacing w:after="0"/>
        <w:ind w:right="49"/>
        <w:jc w:val="both"/>
        <w:rPr>
          <w:rFonts w:ascii="Arial" w:hAnsi="Arial" w:cs="Arial"/>
          <w:b/>
        </w:rPr>
      </w:pPr>
    </w:p>
    <w:p w14:paraId="00E9D83C" w14:textId="11373AE1" w:rsidR="00F75DCE" w:rsidRPr="008379A3" w:rsidRDefault="00F75DCE" w:rsidP="00F75DCE">
      <w:pPr>
        <w:tabs>
          <w:tab w:val="right" w:pos="8789"/>
        </w:tabs>
        <w:spacing w:after="0"/>
        <w:ind w:right="49" w:firstLine="708"/>
        <w:jc w:val="both"/>
        <w:rPr>
          <w:rFonts w:ascii="Arial" w:hAnsi="Arial" w:cs="Arial"/>
        </w:rPr>
      </w:pPr>
      <w:r>
        <w:rPr>
          <w:rFonts w:ascii="Arial" w:hAnsi="Arial" w:cs="Arial"/>
          <w:b/>
        </w:rPr>
        <w:t>QUINTO</w:t>
      </w:r>
      <w:r w:rsidRPr="008379A3">
        <w:rPr>
          <w:rFonts w:ascii="Arial" w:hAnsi="Arial" w:cs="Arial"/>
          <w:b/>
        </w:rPr>
        <w:t>. NOTIFÍQUESE PERSONALMENTE AL</w:t>
      </w:r>
      <w:r>
        <w:rPr>
          <w:rFonts w:ascii="Arial" w:hAnsi="Arial" w:cs="Arial"/>
          <w:b/>
        </w:rPr>
        <w:t xml:space="preserve"> ACTOR, POR OFICIO A LA AUTORIDAD DEMANDADA</w:t>
      </w:r>
      <w:r w:rsidR="0064220E">
        <w:rPr>
          <w:rFonts w:ascii="Arial" w:hAnsi="Arial" w:cs="Arial"/>
          <w:b/>
        </w:rPr>
        <w:t xml:space="preserve"> y al COMISARIO DE VIALIDAD DEL MUNICIPIO DE OAXACA DE JUÁREZ, OAXACA </w:t>
      </w:r>
      <w:r w:rsidR="0064220E" w:rsidRPr="0064220E">
        <w:rPr>
          <w:rFonts w:ascii="Arial" w:hAnsi="Arial" w:cs="Arial"/>
        </w:rPr>
        <w:t>con copia de la misma</w:t>
      </w:r>
      <w:r w:rsidRPr="0064220E">
        <w:rPr>
          <w:rFonts w:ascii="Arial" w:hAnsi="Arial" w:cs="Arial"/>
        </w:rPr>
        <w:t>,</w:t>
      </w:r>
      <w:r w:rsidRPr="008379A3">
        <w:rPr>
          <w:rFonts w:ascii="Arial" w:hAnsi="Arial" w:cs="Arial"/>
        </w:rPr>
        <w:t xml:space="preserve"> 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 - - - - - - - - - - - - - - - - - - - - </w:t>
      </w:r>
    </w:p>
    <w:p w14:paraId="2619211B" w14:textId="77777777" w:rsidR="00F75DCE" w:rsidRPr="008379A3" w:rsidRDefault="00F75DCE" w:rsidP="00F75DCE">
      <w:pPr>
        <w:tabs>
          <w:tab w:val="right" w:pos="8789"/>
        </w:tabs>
        <w:spacing w:after="0"/>
        <w:ind w:right="49" w:firstLine="708"/>
        <w:jc w:val="both"/>
        <w:rPr>
          <w:rFonts w:ascii="Arial" w:hAnsi="Arial" w:cs="Arial"/>
        </w:rPr>
      </w:pPr>
    </w:p>
    <w:p w14:paraId="2D17E233" w14:textId="77777777" w:rsidR="00F75DCE" w:rsidRPr="001B0DC7" w:rsidRDefault="00F75DCE" w:rsidP="00F75DCE">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 </w:t>
      </w:r>
      <w:r w:rsidRPr="008379A3">
        <w:rPr>
          <w:rFonts w:ascii="Arial" w:hAnsi="Arial" w:cs="Arial"/>
        </w:rPr>
        <w:t xml:space="preserve"> </w:t>
      </w:r>
    </w:p>
    <w:p w14:paraId="084D9842" w14:textId="77777777" w:rsidR="00F75DCE" w:rsidRDefault="00F75DCE" w:rsidP="00F75DCE">
      <w:pPr>
        <w:tabs>
          <w:tab w:val="right" w:pos="8789"/>
        </w:tabs>
      </w:pPr>
    </w:p>
    <w:p w14:paraId="23D6D004" w14:textId="77777777" w:rsidR="00F75DCE" w:rsidRDefault="00F75DCE" w:rsidP="00F75DCE">
      <w:pPr>
        <w:tabs>
          <w:tab w:val="right" w:pos="8789"/>
        </w:tabs>
      </w:pPr>
    </w:p>
    <w:p w14:paraId="02F6F5D9" w14:textId="77777777" w:rsidR="00F75DCE" w:rsidRDefault="00F75DCE" w:rsidP="00F75DCE">
      <w:pPr>
        <w:tabs>
          <w:tab w:val="right" w:pos="8789"/>
        </w:tabs>
      </w:pPr>
    </w:p>
    <w:p w14:paraId="57422D21" w14:textId="77777777" w:rsidR="00F75DCE" w:rsidRDefault="00F75DCE" w:rsidP="00F75DCE">
      <w:pPr>
        <w:tabs>
          <w:tab w:val="right" w:pos="8789"/>
        </w:tabs>
      </w:pPr>
    </w:p>
    <w:p w14:paraId="20CA4264" w14:textId="77777777" w:rsidR="008D4A80" w:rsidRDefault="008D4A80">
      <w:bookmarkStart w:id="0" w:name="_GoBack"/>
      <w:bookmarkEnd w:id="0"/>
    </w:p>
    <w:sectPr w:rsidR="008D4A80" w:rsidSect="00A172DD">
      <w:headerReference w:type="default" r:id="rId6"/>
      <w:pgSz w:w="12240" w:h="20160" w:code="5"/>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924FE" w14:textId="77777777" w:rsidR="00187347" w:rsidRDefault="00187347" w:rsidP="00F75DCE">
      <w:pPr>
        <w:spacing w:after="0" w:line="240" w:lineRule="auto"/>
      </w:pPr>
      <w:r>
        <w:separator/>
      </w:r>
    </w:p>
  </w:endnote>
  <w:endnote w:type="continuationSeparator" w:id="0">
    <w:p w14:paraId="62CC0FE0" w14:textId="77777777" w:rsidR="00187347" w:rsidRDefault="00187347" w:rsidP="00F75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0F5E9" w14:textId="77777777" w:rsidR="00187347" w:rsidRDefault="00187347" w:rsidP="00F75DCE">
      <w:pPr>
        <w:spacing w:after="0" w:line="240" w:lineRule="auto"/>
      </w:pPr>
      <w:r>
        <w:separator/>
      </w:r>
    </w:p>
  </w:footnote>
  <w:footnote w:type="continuationSeparator" w:id="0">
    <w:p w14:paraId="48925A3B" w14:textId="77777777" w:rsidR="00187347" w:rsidRDefault="00187347" w:rsidP="00F75DCE">
      <w:pPr>
        <w:spacing w:after="0" w:line="240" w:lineRule="auto"/>
      </w:pPr>
      <w:r>
        <w:continuationSeparator/>
      </w:r>
    </w:p>
  </w:footnote>
  <w:footnote w:id="1">
    <w:p w14:paraId="612CCD16" w14:textId="77777777" w:rsidR="002A5E68" w:rsidRPr="00D23FEF" w:rsidRDefault="002A5E68" w:rsidP="00F75DCE">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14:paraId="0EC4A428" w14:textId="77777777" w:rsidR="002A5E68" w:rsidRPr="00D23FEF" w:rsidRDefault="002A5E68" w:rsidP="00F75DCE">
      <w:pPr>
        <w:pStyle w:val="Textonotapie"/>
        <w:rPr>
          <w:rFonts w:ascii="Arial" w:hAnsi="Arial" w:cs="Arial"/>
          <w:sz w:val="16"/>
          <w:szCs w:val="16"/>
        </w:rPr>
      </w:pPr>
    </w:p>
  </w:footnote>
  <w:footnote w:id="2">
    <w:p w14:paraId="28DA39DF" w14:textId="77777777" w:rsidR="002A5E68" w:rsidRPr="00CA0A31" w:rsidRDefault="002A5E68" w:rsidP="00F75DCE">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14:paraId="56EAE159" w14:textId="77777777" w:rsidR="002A5E68" w:rsidRPr="00CA0A31" w:rsidRDefault="002A5E68" w:rsidP="00F75DCE">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14:paraId="0BD3FC29" w14:textId="77777777" w:rsidR="002A5E68" w:rsidRPr="00CA0A31" w:rsidRDefault="002A5E68" w:rsidP="00F75DCE">
      <w:pPr>
        <w:pStyle w:val="Textonotapie"/>
        <w:jc w:val="both"/>
        <w:rPr>
          <w:rFonts w:ascii="Arial" w:hAnsi="Arial" w:cs="Arial"/>
          <w:i/>
          <w:sz w:val="16"/>
          <w:szCs w:val="16"/>
        </w:rPr>
      </w:pPr>
      <w:r w:rsidRPr="00CA0A31">
        <w:rPr>
          <w:rFonts w:ascii="Arial" w:hAnsi="Arial" w:cs="Arial"/>
          <w:i/>
          <w:sz w:val="16"/>
          <w:szCs w:val="16"/>
        </w:rPr>
        <w:t>…</w:t>
      </w:r>
    </w:p>
    <w:p w14:paraId="5E7D68CA" w14:textId="77777777" w:rsidR="002A5E68" w:rsidRPr="00CA0A31" w:rsidRDefault="002A5E68" w:rsidP="00F75DCE">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14:paraId="0C29FA8F" w14:textId="77777777" w:rsidR="002A5E68" w:rsidRPr="002D6F62" w:rsidRDefault="002A5E68" w:rsidP="00F75DCE">
      <w:pPr>
        <w:pStyle w:val="Textonotapie"/>
        <w:jc w:val="both"/>
        <w:rPr>
          <w:rFonts w:ascii="Arial" w:hAnsi="Arial" w:cs="Arial"/>
          <w:i/>
          <w:sz w:val="16"/>
          <w:szCs w:val="16"/>
        </w:rPr>
      </w:pPr>
    </w:p>
  </w:footnote>
  <w:footnote w:id="3">
    <w:p w14:paraId="417DE603" w14:textId="77777777" w:rsidR="002A5E68" w:rsidRPr="00B61A4A" w:rsidRDefault="002A5E68" w:rsidP="00F75DCE">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14:paraId="15EDE56C" w14:textId="77777777" w:rsidR="002A5E68" w:rsidRPr="00B61A4A" w:rsidRDefault="002A5E68" w:rsidP="00F75DCE">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14:paraId="62871C06" w14:textId="77777777" w:rsidR="002A5E68" w:rsidRPr="00155F2F" w:rsidRDefault="002A5E68" w:rsidP="00F75DCE">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14:paraId="744B106E" w14:textId="77777777" w:rsidR="002A5E68" w:rsidRPr="00155F2F" w:rsidRDefault="002A5E68" w:rsidP="00F75DCE">
      <w:pPr>
        <w:pStyle w:val="Textonotapie"/>
        <w:rPr>
          <w:rFonts w:ascii="Arial" w:hAnsi="Arial" w:cs="Arial"/>
          <w:sz w:val="16"/>
          <w:szCs w:val="16"/>
        </w:rPr>
      </w:pPr>
    </w:p>
  </w:footnote>
  <w:footnote w:id="6">
    <w:p w14:paraId="7EC24EA2" w14:textId="77777777" w:rsidR="002A5E68" w:rsidRPr="00155F2F" w:rsidRDefault="002A5E68" w:rsidP="00F75DCE">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14:paraId="7F4F94A9" w14:textId="77777777" w:rsidR="002A5E68" w:rsidRDefault="002A5E68" w:rsidP="00F75DCE">
      <w:pPr>
        <w:pStyle w:val="Textonotapie"/>
        <w:jc w:val="both"/>
      </w:pPr>
      <w:r w:rsidRPr="00B551DD">
        <w:rPr>
          <w:rStyle w:val="Refdenotaalpie"/>
          <w:rFonts w:ascii="Arial" w:hAnsi="Arial" w:cs="Arial"/>
          <w:sz w:val="16"/>
          <w:szCs w:val="16"/>
        </w:rPr>
        <w:footnoteRef/>
      </w:r>
      <w:r w:rsidRPr="00B551DD">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55410"/>
      <w:docPartObj>
        <w:docPartGallery w:val="Page Numbers (Top of Page)"/>
        <w:docPartUnique/>
      </w:docPartObj>
    </w:sdtPr>
    <w:sdtEndPr/>
    <w:sdtContent>
      <w:p w14:paraId="4C3BEAC6" w14:textId="77777777" w:rsidR="002A5E68" w:rsidRDefault="002A5E68">
        <w:pPr>
          <w:pStyle w:val="Encabezado"/>
          <w:jc w:val="center"/>
        </w:pPr>
        <w:r>
          <w:fldChar w:fldCharType="begin"/>
        </w:r>
        <w:r>
          <w:instrText>PAGE   \* MERGEFORMAT</w:instrText>
        </w:r>
        <w:r>
          <w:fldChar w:fldCharType="separate"/>
        </w:r>
        <w:r w:rsidR="00A172DD" w:rsidRPr="00A172DD">
          <w:rPr>
            <w:noProof/>
            <w:lang w:val="es-ES"/>
          </w:rPr>
          <w:t>8</w:t>
        </w:r>
        <w:r>
          <w:fldChar w:fldCharType="end"/>
        </w:r>
      </w:p>
    </w:sdtContent>
  </w:sdt>
  <w:p w14:paraId="31AA9A6D" w14:textId="77777777" w:rsidR="002A5E68" w:rsidRDefault="002A5E6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DCE"/>
    <w:rsid w:val="0011203B"/>
    <w:rsid w:val="00187347"/>
    <w:rsid w:val="001C772A"/>
    <w:rsid w:val="002A5E68"/>
    <w:rsid w:val="00321094"/>
    <w:rsid w:val="00390ED3"/>
    <w:rsid w:val="003B37C9"/>
    <w:rsid w:val="003F05EE"/>
    <w:rsid w:val="0040596B"/>
    <w:rsid w:val="0044050B"/>
    <w:rsid w:val="004805B9"/>
    <w:rsid w:val="004908A7"/>
    <w:rsid w:val="00516EE7"/>
    <w:rsid w:val="0064220E"/>
    <w:rsid w:val="006A12B8"/>
    <w:rsid w:val="00700B6E"/>
    <w:rsid w:val="007402A9"/>
    <w:rsid w:val="007753DF"/>
    <w:rsid w:val="00826C81"/>
    <w:rsid w:val="008D4A80"/>
    <w:rsid w:val="00913F50"/>
    <w:rsid w:val="009D5EA1"/>
    <w:rsid w:val="00A172DD"/>
    <w:rsid w:val="00AF3380"/>
    <w:rsid w:val="00B95A4B"/>
    <w:rsid w:val="00C50868"/>
    <w:rsid w:val="00C74898"/>
    <w:rsid w:val="00C8778B"/>
    <w:rsid w:val="00D52CD4"/>
    <w:rsid w:val="00D93D39"/>
    <w:rsid w:val="00F75DC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DE6FED"/>
  <w14:defaultImageDpi w14:val="300"/>
  <w15:docId w15:val="{019B806A-9B5E-4E13-A364-032F03752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DCE"/>
    <w:pPr>
      <w:spacing w:after="200" w:line="276" w:lineRule="auto"/>
    </w:pPr>
    <w:rPr>
      <w:rFonts w:eastAsiaTheme="minorHAnsi"/>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75DC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5DCE"/>
    <w:rPr>
      <w:rFonts w:eastAsiaTheme="minorHAnsi"/>
      <w:sz w:val="22"/>
      <w:szCs w:val="22"/>
      <w:lang w:val="es-MX" w:eastAsia="en-US"/>
    </w:rPr>
  </w:style>
  <w:style w:type="paragraph" w:styleId="Textonotapie">
    <w:name w:val="footnote text"/>
    <w:basedOn w:val="Normal"/>
    <w:link w:val="TextonotapieCar"/>
    <w:uiPriority w:val="99"/>
    <w:unhideWhenUsed/>
    <w:rsid w:val="00F75DCE"/>
    <w:pPr>
      <w:spacing w:after="0" w:line="240" w:lineRule="auto"/>
    </w:pPr>
    <w:rPr>
      <w:sz w:val="20"/>
      <w:szCs w:val="20"/>
    </w:rPr>
  </w:style>
  <w:style w:type="character" w:customStyle="1" w:styleId="TextonotapieCar">
    <w:name w:val="Texto nota pie Car"/>
    <w:basedOn w:val="Fuentedeprrafopredeter"/>
    <w:link w:val="Textonotapie"/>
    <w:uiPriority w:val="99"/>
    <w:rsid w:val="00F75DCE"/>
    <w:rPr>
      <w:rFonts w:eastAsiaTheme="minorHAnsi"/>
      <w:sz w:val="20"/>
      <w:szCs w:val="20"/>
      <w:lang w:val="es-MX" w:eastAsia="en-US"/>
    </w:rPr>
  </w:style>
  <w:style w:type="character" w:styleId="Refdenotaalpie">
    <w:name w:val="footnote reference"/>
    <w:basedOn w:val="Fuentedeprrafopredeter"/>
    <w:uiPriority w:val="99"/>
    <w:semiHidden/>
    <w:unhideWhenUsed/>
    <w:rsid w:val="00F75D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4038</Words>
  <Characters>22210</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la salle</Company>
  <LinksUpToDate>false</LinksUpToDate>
  <CharactersWithSpaces>26196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alfonso morales lopez</dc:creator>
  <cp:keywords/>
  <dc:description/>
  <cp:lastModifiedBy>UNICO</cp:lastModifiedBy>
  <cp:revision>2</cp:revision>
  <cp:lastPrinted>2018-11-15T18:14:00Z</cp:lastPrinted>
  <dcterms:created xsi:type="dcterms:W3CDTF">2019-04-11T02:41:00Z</dcterms:created>
  <dcterms:modified xsi:type="dcterms:W3CDTF">2019-04-11T02:41:00Z</dcterms:modified>
</cp:coreProperties>
</file>