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E85874">
        <w:rPr>
          <w:rFonts w:cs="Arial"/>
          <w:b/>
          <w:i/>
          <w:sz w:val="22"/>
          <w:szCs w:val="22"/>
        </w:rPr>
        <w:t>44</w:t>
      </w:r>
      <w:r w:rsidR="002D3B6C">
        <w:rPr>
          <w:rFonts w:cs="Arial"/>
          <w:b/>
          <w:i/>
          <w:sz w:val="22"/>
          <w:szCs w:val="22"/>
        </w:rPr>
        <w:t>/201</w:t>
      </w:r>
      <w:r w:rsidR="003E2091">
        <w:rPr>
          <w:rFonts w:cs="Arial"/>
          <w:b/>
          <w:i/>
          <w:sz w:val="22"/>
          <w:szCs w:val="22"/>
        </w:rPr>
        <w:t>9</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ACTOR</w:t>
      </w:r>
      <w:r w:rsidR="00C758B0">
        <w:rPr>
          <w:rFonts w:cs="Arial"/>
          <w:b/>
          <w:i/>
          <w:sz w:val="22"/>
          <w:szCs w:val="22"/>
        </w:rPr>
        <w:t>A</w:t>
      </w:r>
      <w:r>
        <w:rPr>
          <w:rFonts w:cs="Arial"/>
          <w:b/>
          <w:i/>
          <w:sz w:val="22"/>
          <w:szCs w:val="22"/>
        </w:rPr>
        <w:t xml:space="preserve">: </w:t>
      </w:r>
      <w:r w:rsidR="00C43B1C">
        <w:rPr>
          <w:rFonts w:cs="Arial"/>
          <w:b/>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E85874">
        <w:rPr>
          <w:rFonts w:ascii="Arial" w:hAnsi="Arial" w:cs="Arial"/>
          <w:b/>
          <w:sz w:val="24"/>
          <w:szCs w:val="24"/>
        </w:rPr>
        <w:t>VEINTICUATRO DE ENERO DE DOS MIL VEINTE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r w:rsidR="00E85874">
        <w:rPr>
          <w:rFonts w:ascii="Arial" w:hAnsi="Arial" w:cs="Arial"/>
          <w:b/>
          <w:sz w:val="24"/>
          <w:szCs w:val="24"/>
        </w:rPr>
        <w:t xml:space="preserve"> - - - -</w:t>
      </w:r>
    </w:p>
    <w:p w:rsidR="00D27C7A" w:rsidRPr="00953C67" w:rsidRDefault="003C226E" w:rsidP="00C758B0">
      <w:pPr>
        <w:spacing w:line="360" w:lineRule="auto"/>
        <w:ind w:right="-518" w:firstLine="708"/>
        <w:jc w:val="both"/>
        <w:rPr>
          <w:rFonts w:ascii="Arial" w:hAnsi="Arial" w:cs="Arial"/>
          <w:b/>
          <w:bCs/>
          <w:sz w:val="24"/>
          <w:szCs w:val="24"/>
          <w:lang w:val="es-MX"/>
        </w:rPr>
      </w:pPr>
      <w:r w:rsidRPr="00953C67">
        <w:rPr>
          <w:rFonts w:ascii="Arial" w:hAnsi="Arial" w:cs="Arial"/>
          <w:b/>
          <w:bCs/>
          <w:sz w:val="24"/>
          <w:szCs w:val="24"/>
          <w:lang w:val="es-MX"/>
        </w:rPr>
        <w:t>VISTOS,</w:t>
      </w:r>
      <w:r w:rsidRPr="00953C67">
        <w:rPr>
          <w:rFonts w:ascii="Arial" w:hAnsi="Arial" w:cs="Arial"/>
          <w:b/>
          <w:sz w:val="24"/>
          <w:szCs w:val="24"/>
          <w:lang w:val="es-MX"/>
        </w:rPr>
        <w:t xml:space="preserve"> </w:t>
      </w:r>
      <w:r w:rsidRPr="00953C67">
        <w:rPr>
          <w:rFonts w:ascii="Arial" w:hAnsi="Arial" w:cs="Arial"/>
          <w:sz w:val="24"/>
          <w:szCs w:val="24"/>
          <w:lang w:val="es-MX"/>
        </w:rPr>
        <w:t>para resolver los autos del juicio de nulidad de número</w:t>
      </w:r>
      <w:r w:rsidR="00E163C7" w:rsidRPr="00953C67">
        <w:rPr>
          <w:rFonts w:ascii="Arial" w:hAnsi="Arial" w:cs="Arial"/>
          <w:b/>
          <w:sz w:val="24"/>
          <w:szCs w:val="24"/>
          <w:lang w:val="es-MX"/>
        </w:rPr>
        <w:t xml:space="preserve"> </w:t>
      </w:r>
      <w:r w:rsidR="00E85874" w:rsidRPr="00953C67">
        <w:rPr>
          <w:rFonts w:ascii="Arial" w:hAnsi="Arial" w:cs="Arial"/>
          <w:b/>
          <w:sz w:val="24"/>
          <w:szCs w:val="24"/>
          <w:lang w:val="es-MX"/>
        </w:rPr>
        <w:t>44</w:t>
      </w:r>
      <w:r w:rsidR="002D3B6C" w:rsidRPr="00953C67">
        <w:rPr>
          <w:rFonts w:ascii="Arial" w:hAnsi="Arial" w:cs="Arial"/>
          <w:b/>
          <w:sz w:val="24"/>
          <w:szCs w:val="24"/>
          <w:lang w:val="es-MX"/>
        </w:rPr>
        <w:t>/201</w:t>
      </w:r>
      <w:r w:rsidR="003E2091" w:rsidRPr="00953C67">
        <w:rPr>
          <w:rFonts w:ascii="Arial" w:hAnsi="Arial" w:cs="Arial"/>
          <w:b/>
          <w:sz w:val="24"/>
          <w:szCs w:val="24"/>
          <w:lang w:val="es-MX"/>
        </w:rPr>
        <w:t>9</w:t>
      </w:r>
      <w:r w:rsidRPr="00953C67">
        <w:rPr>
          <w:rFonts w:ascii="Arial" w:hAnsi="Arial" w:cs="Arial"/>
          <w:sz w:val="24"/>
          <w:szCs w:val="24"/>
        </w:rPr>
        <w:t>,</w:t>
      </w:r>
      <w:r w:rsidR="001C6624" w:rsidRPr="00953C67">
        <w:rPr>
          <w:rFonts w:ascii="Arial" w:hAnsi="Arial" w:cs="Arial"/>
          <w:sz w:val="24"/>
          <w:szCs w:val="24"/>
        </w:rPr>
        <w:t xml:space="preserve"> </w:t>
      </w:r>
      <w:r w:rsidRPr="00953C67">
        <w:rPr>
          <w:rFonts w:ascii="Arial" w:hAnsi="Arial" w:cs="Arial"/>
          <w:sz w:val="24"/>
          <w:szCs w:val="24"/>
          <w:lang w:val="es-MX"/>
        </w:rPr>
        <w:t xml:space="preserve">promovido por </w:t>
      </w:r>
      <w:r w:rsidR="00C43B1C">
        <w:rPr>
          <w:rFonts w:cs="Arial"/>
          <w:b/>
          <w:sz w:val="24"/>
          <w:szCs w:val="24"/>
        </w:rPr>
        <w:t>*********</w:t>
      </w:r>
      <w:r w:rsidR="00E85874" w:rsidRPr="00953C67">
        <w:rPr>
          <w:rFonts w:ascii="Arial" w:hAnsi="Arial" w:cs="Arial"/>
          <w:sz w:val="24"/>
          <w:szCs w:val="24"/>
        </w:rPr>
        <w:t xml:space="preserve">, representante legal de </w:t>
      </w:r>
      <w:r w:rsidR="00C43B1C">
        <w:rPr>
          <w:rFonts w:cs="Arial"/>
          <w:b/>
          <w:sz w:val="24"/>
          <w:szCs w:val="24"/>
        </w:rPr>
        <w:t>*********</w:t>
      </w:r>
      <w:r w:rsidR="00E85874" w:rsidRPr="00953C67">
        <w:rPr>
          <w:rFonts w:ascii="Arial" w:hAnsi="Arial" w:cs="Arial"/>
          <w:sz w:val="24"/>
          <w:szCs w:val="24"/>
        </w:rPr>
        <w:t>,</w:t>
      </w:r>
      <w:r w:rsidR="003E2091" w:rsidRPr="00953C67">
        <w:rPr>
          <w:rFonts w:ascii="Arial" w:hAnsi="Arial" w:cs="Arial"/>
          <w:b/>
          <w:sz w:val="24"/>
          <w:szCs w:val="24"/>
          <w:lang w:val="es-MX"/>
        </w:rPr>
        <w:t xml:space="preserve"> </w:t>
      </w:r>
      <w:r w:rsidR="000476EE" w:rsidRPr="00953C67">
        <w:rPr>
          <w:rFonts w:ascii="Arial" w:hAnsi="Arial" w:cs="Arial"/>
          <w:sz w:val="24"/>
          <w:szCs w:val="24"/>
          <w:lang w:val="es-MX"/>
        </w:rPr>
        <w:t xml:space="preserve">en contra de la </w:t>
      </w:r>
      <w:r w:rsidR="000476EE" w:rsidRPr="00953C67">
        <w:rPr>
          <w:rFonts w:ascii="Arial" w:hAnsi="Arial" w:cs="Arial"/>
          <w:b/>
          <w:sz w:val="24"/>
          <w:szCs w:val="24"/>
          <w:lang w:val="es-MX"/>
        </w:rPr>
        <w:t xml:space="preserve">DIRECTORA DE INGRESOS Y RECAUDACIÓN DE LA </w:t>
      </w:r>
      <w:r w:rsidR="0086312E" w:rsidRPr="00953C67">
        <w:rPr>
          <w:rFonts w:ascii="Arial" w:hAnsi="Arial" w:cs="Arial"/>
          <w:b/>
          <w:sz w:val="24"/>
          <w:szCs w:val="24"/>
          <w:lang w:val="es-MX"/>
        </w:rPr>
        <w:t xml:space="preserve">SECRETARÍA DE </w:t>
      </w:r>
      <w:r w:rsidR="000476EE" w:rsidRPr="00953C67">
        <w:rPr>
          <w:rFonts w:ascii="Arial" w:hAnsi="Arial" w:cs="Arial"/>
          <w:b/>
          <w:sz w:val="24"/>
          <w:szCs w:val="24"/>
          <w:lang w:val="es-MX"/>
        </w:rPr>
        <w:t>FINANZAS Y DEL PODER EJECUTIVO DEL ESTADO DE OAXACA</w:t>
      </w:r>
      <w:r w:rsidR="00575CE7" w:rsidRPr="00953C67">
        <w:rPr>
          <w:rFonts w:ascii="Arial" w:hAnsi="Arial" w:cs="Arial"/>
          <w:b/>
          <w:sz w:val="24"/>
          <w:szCs w:val="24"/>
          <w:lang w:val="es-MX"/>
        </w:rPr>
        <w:t>,</w:t>
      </w:r>
      <w:r w:rsidR="00964805" w:rsidRPr="00953C67">
        <w:rPr>
          <w:rFonts w:ascii="Arial" w:hAnsi="Arial" w:cs="Arial"/>
          <w:b/>
          <w:bCs/>
          <w:color w:val="000000"/>
          <w:sz w:val="24"/>
          <w:szCs w:val="24"/>
        </w:rPr>
        <w:t xml:space="preserve"> </w:t>
      </w:r>
      <w:r w:rsidRPr="00953C67">
        <w:rPr>
          <w:rFonts w:ascii="Arial" w:hAnsi="Arial" w:cs="Arial"/>
          <w:b/>
          <w:bCs/>
          <w:sz w:val="24"/>
          <w:szCs w:val="24"/>
          <w:lang w:val="es-MX"/>
        </w:rPr>
        <w:t>Y</w:t>
      </w:r>
      <w:r w:rsidR="00B237AA" w:rsidRPr="00953C67">
        <w:rPr>
          <w:rFonts w:ascii="Arial" w:hAnsi="Arial" w:cs="Arial"/>
          <w:b/>
          <w:bCs/>
          <w:sz w:val="24"/>
          <w:szCs w:val="24"/>
          <w:lang w:val="es-MX"/>
        </w:rPr>
        <w:t>:</w:t>
      </w:r>
    </w:p>
    <w:p w:rsidR="00DB5907" w:rsidRPr="00C43B1C" w:rsidRDefault="00DB5907" w:rsidP="00C758B0">
      <w:pPr>
        <w:spacing w:line="360" w:lineRule="auto"/>
        <w:ind w:right="-518" w:firstLine="708"/>
        <w:jc w:val="both"/>
        <w:rPr>
          <w:rFonts w:ascii="Arial" w:hAnsi="Arial" w:cs="Arial"/>
          <w:b/>
          <w:bCs/>
          <w:sz w:val="24"/>
          <w:szCs w:val="24"/>
          <w:lang w:val="es-MX"/>
        </w:rPr>
      </w:pPr>
    </w:p>
    <w:p w:rsidR="00930A36" w:rsidRPr="00953C67" w:rsidRDefault="003C226E" w:rsidP="00B0645B">
      <w:pPr>
        <w:spacing w:line="360" w:lineRule="auto"/>
        <w:ind w:right="-518"/>
        <w:jc w:val="center"/>
        <w:rPr>
          <w:rFonts w:ascii="Arial" w:hAnsi="Arial" w:cs="Arial"/>
          <w:b/>
          <w:sz w:val="24"/>
          <w:szCs w:val="24"/>
        </w:rPr>
      </w:pPr>
      <w:r w:rsidRPr="00953C67">
        <w:rPr>
          <w:rFonts w:ascii="Arial" w:hAnsi="Arial" w:cs="Arial"/>
          <w:b/>
          <w:bCs/>
          <w:sz w:val="24"/>
          <w:szCs w:val="24"/>
          <w:lang w:val="es-ES"/>
        </w:rPr>
        <w:t>R E S U L T A N D O</w:t>
      </w:r>
    </w:p>
    <w:p w:rsidR="003C226E" w:rsidRPr="00953C67" w:rsidRDefault="003C226E" w:rsidP="003C226E">
      <w:pPr>
        <w:spacing w:line="360" w:lineRule="auto"/>
        <w:jc w:val="both"/>
        <w:rPr>
          <w:rFonts w:ascii="Arial" w:hAnsi="Arial" w:cs="Arial"/>
          <w:b/>
          <w:sz w:val="24"/>
          <w:szCs w:val="24"/>
        </w:rPr>
      </w:pPr>
    </w:p>
    <w:p w:rsidR="00B237AA" w:rsidRDefault="00CE69A1" w:rsidP="00D37F47">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3F7A941E" wp14:editId="5C91146B">
                <wp:simplePos x="0" y="0"/>
                <wp:positionH relativeFrom="column">
                  <wp:posOffset>-1363980</wp:posOffset>
                </wp:positionH>
                <wp:positionV relativeFrom="paragraph">
                  <wp:posOffset>145916</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E69A1" w:rsidRPr="00964253" w:rsidRDefault="00CE69A1" w:rsidP="00CE69A1">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7.4pt;margin-top:11.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" fillcolor="white [3201]" strokecolor="#f79646 [3209]" strokeweight="2pt">
                <v:textbox>
                  <w:txbxContent>
                    <w:p w:rsidR="00CE69A1" w:rsidRPr="00964253" w:rsidRDefault="00CE69A1" w:rsidP="00CE69A1">
                      <w:pPr>
                        <w:jc w:val="center"/>
                        <w:rPr>
                          <w:lang w:val="es-MX"/>
                        </w:rPr>
                      </w:pPr>
                      <w:r>
                        <w:rPr>
                          <w:lang w:val="es-MX"/>
                        </w:rPr>
                        <w:t>Datos personales protegidos por el artículo 116 de la LGTAIP y el 56 de la LTAIPEO.</w:t>
                      </w:r>
                    </w:p>
                  </w:txbxContent>
                </v:textbox>
              </v:rect>
            </w:pict>
          </mc:Fallback>
        </mc:AlternateContent>
      </w:r>
      <w:r w:rsidR="003C226E" w:rsidRPr="00953C67">
        <w:rPr>
          <w:rFonts w:ascii="Arial" w:hAnsi="Arial" w:cs="Arial"/>
          <w:b/>
          <w:bCs/>
          <w:color w:val="000000"/>
          <w:sz w:val="24"/>
          <w:szCs w:val="24"/>
          <w:lang w:val="es-ES"/>
        </w:rPr>
        <w:t xml:space="preserve">PRIMERO. </w:t>
      </w:r>
      <w:r w:rsidR="003C226E" w:rsidRPr="00953C67">
        <w:rPr>
          <w:rFonts w:ascii="Arial" w:hAnsi="Arial" w:cs="Arial"/>
          <w:color w:val="000000"/>
          <w:sz w:val="24"/>
          <w:szCs w:val="24"/>
          <w:lang w:val="es-MX"/>
        </w:rPr>
        <w:t xml:space="preserve">Por acuerdo </w:t>
      </w:r>
      <w:r w:rsidR="003C226E" w:rsidRPr="00953C67">
        <w:rPr>
          <w:rFonts w:ascii="Arial" w:hAnsi="Arial" w:cs="Arial"/>
          <w:color w:val="000000"/>
          <w:sz w:val="24"/>
          <w:szCs w:val="24"/>
        </w:rPr>
        <w:t xml:space="preserve">de </w:t>
      </w:r>
      <w:r w:rsidR="00E85874" w:rsidRPr="00953C67">
        <w:rPr>
          <w:rFonts w:ascii="Arial" w:hAnsi="Arial" w:cs="Arial"/>
          <w:color w:val="000000"/>
          <w:sz w:val="24"/>
          <w:szCs w:val="24"/>
        </w:rPr>
        <w:t>diez de junio de dos mil diecinueve</w:t>
      </w:r>
      <w:r w:rsidR="00D12076" w:rsidRPr="00953C67">
        <w:rPr>
          <w:rFonts w:ascii="Arial" w:hAnsi="Arial" w:cs="Arial"/>
          <w:color w:val="000000"/>
          <w:sz w:val="24"/>
          <w:szCs w:val="24"/>
        </w:rPr>
        <w:t xml:space="preserve">, </w:t>
      </w:r>
      <w:r w:rsidR="003C226E" w:rsidRPr="00953C67">
        <w:rPr>
          <w:rFonts w:ascii="Arial" w:hAnsi="Arial" w:cs="Arial"/>
          <w:color w:val="000000"/>
          <w:sz w:val="24"/>
          <w:szCs w:val="24"/>
        </w:rPr>
        <w:t xml:space="preserve">se </w:t>
      </w:r>
      <w:r w:rsidR="00680A12" w:rsidRPr="00953C67">
        <w:rPr>
          <w:rFonts w:ascii="Arial" w:hAnsi="Arial" w:cs="Arial"/>
          <w:color w:val="000000"/>
          <w:sz w:val="24"/>
          <w:szCs w:val="24"/>
        </w:rPr>
        <w:t>admitió la demanda interpuesta por</w:t>
      </w:r>
      <w:r w:rsidR="0005638B" w:rsidRPr="00953C67">
        <w:rPr>
          <w:rFonts w:ascii="Arial" w:hAnsi="Arial" w:cs="Arial"/>
          <w:color w:val="000000"/>
          <w:sz w:val="24"/>
          <w:szCs w:val="24"/>
        </w:rPr>
        <w:t xml:space="preserve"> </w:t>
      </w:r>
      <w:r w:rsidR="00C43B1C">
        <w:rPr>
          <w:rFonts w:cs="Arial"/>
          <w:b/>
          <w:sz w:val="24"/>
          <w:szCs w:val="24"/>
        </w:rPr>
        <w:t>*********</w:t>
      </w:r>
      <w:r w:rsidR="00E85874" w:rsidRPr="00953C67">
        <w:rPr>
          <w:rFonts w:ascii="Arial" w:hAnsi="Arial" w:cs="Arial"/>
          <w:sz w:val="24"/>
          <w:szCs w:val="24"/>
        </w:rPr>
        <w:t xml:space="preserve">, representante legal de </w:t>
      </w:r>
      <w:r w:rsidR="00C43B1C">
        <w:rPr>
          <w:rFonts w:cs="Arial"/>
          <w:b/>
          <w:sz w:val="24"/>
          <w:szCs w:val="24"/>
        </w:rPr>
        <w:t>*********</w:t>
      </w:r>
      <w:r w:rsidR="00E85874" w:rsidRPr="00953C67">
        <w:rPr>
          <w:rFonts w:ascii="Arial" w:hAnsi="Arial" w:cs="Arial"/>
          <w:sz w:val="24"/>
          <w:szCs w:val="24"/>
        </w:rPr>
        <w:t>,</w:t>
      </w:r>
      <w:r w:rsidR="008D2598" w:rsidRPr="00953C67">
        <w:rPr>
          <w:rFonts w:ascii="Arial" w:hAnsi="Arial" w:cs="Arial"/>
          <w:color w:val="000000"/>
          <w:sz w:val="24"/>
          <w:szCs w:val="24"/>
        </w:rPr>
        <w:t xml:space="preserve"> quien </w:t>
      </w:r>
      <w:r w:rsidR="0042187B" w:rsidRPr="00953C67">
        <w:rPr>
          <w:rFonts w:ascii="Arial" w:hAnsi="Arial" w:cs="Arial"/>
          <w:color w:val="000000"/>
          <w:sz w:val="24"/>
          <w:szCs w:val="24"/>
        </w:rPr>
        <w:t>demandó</w:t>
      </w:r>
      <w:r w:rsidR="00680A12" w:rsidRPr="00953C67">
        <w:rPr>
          <w:rFonts w:ascii="Arial" w:hAnsi="Arial" w:cs="Arial"/>
          <w:color w:val="000000"/>
          <w:sz w:val="24"/>
          <w:szCs w:val="24"/>
        </w:rPr>
        <w:t xml:space="preserve"> la nulidad de</w:t>
      </w:r>
      <w:r w:rsidR="0042187B" w:rsidRPr="00953C67">
        <w:rPr>
          <w:rFonts w:ascii="Arial" w:hAnsi="Arial" w:cs="Arial"/>
          <w:color w:val="000000"/>
          <w:sz w:val="24"/>
          <w:szCs w:val="24"/>
        </w:rPr>
        <w:t xml:space="preserve"> </w:t>
      </w:r>
      <w:r w:rsidR="00680A12" w:rsidRPr="00953C67">
        <w:rPr>
          <w:rFonts w:ascii="Arial" w:hAnsi="Arial" w:cs="Arial"/>
          <w:color w:val="000000"/>
          <w:sz w:val="24"/>
          <w:szCs w:val="24"/>
        </w:rPr>
        <w:t>l</w:t>
      </w:r>
      <w:r w:rsidR="0042187B" w:rsidRPr="00953C67">
        <w:rPr>
          <w:rFonts w:ascii="Arial" w:hAnsi="Arial" w:cs="Arial"/>
          <w:color w:val="000000"/>
          <w:sz w:val="24"/>
          <w:szCs w:val="24"/>
        </w:rPr>
        <w:t xml:space="preserve">a multa por infracción </w:t>
      </w:r>
      <w:r w:rsidR="005A5315" w:rsidRPr="00953C67">
        <w:rPr>
          <w:rFonts w:ascii="Arial" w:hAnsi="Arial" w:cs="Arial"/>
          <w:color w:val="000000"/>
          <w:sz w:val="24"/>
          <w:szCs w:val="24"/>
        </w:rPr>
        <w:t>rela</w:t>
      </w:r>
      <w:r w:rsidR="00D27C7A" w:rsidRPr="00953C67">
        <w:rPr>
          <w:rFonts w:ascii="Arial" w:hAnsi="Arial" w:cs="Arial"/>
          <w:color w:val="000000"/>
          <w:sz w:val="24"/>
          <w:szCs w:val="24"/>
        </w:rPr>
        <w:t>cionada con la presentación de declaraciones del I</w:t>
      </w:r>
      <w:r w:rsidR="005A5315" w:rsidRPr="00953C67">
        <w:rPr>
          <w:rFonts w:ascii="Arial" w:hAnsi="Arial" w:cs="Arial"/>
          <w:color w:val="000000"/>
          <w:sz w:val="24"/>
          <w:szCs w:val="24"/>
        </w:rPr>
        <w:t xml:space="preserve">mpuesto </w:t>
      </w:r>
      <w:r w:rsidR="00D27C7A" w:rsidRPr="00953C67">
        <w:rPr>
          <w:rFonts w:ascii="Arial" w:hAnsi="Arial" w:cs="Arial"/>
          <w:color w:val="000000"/>
          <w:sz w:val="24"/>
          <w:szCs w:val="24"/>
        </w:rPr>
        <w:t>Sobre Erogaciones por Remuneraciones al Trabajo P</w:t>
      </w:r>
      <w:r w:rsidR="005A5315" w:rsidRPr="00953C67">
        <w:rPr>
          <w:rFonts w:ascii="Arial" w:hAnsi="Arial" w:cs="Arial"/>
          <w:color w:val="000000"/>
          <w:sz w:val="24"/>
          <w:szCs w:val="24"/>
        </w:rPr>
        <w:t>ersonal, con n</w:t>
      </w:r>
      <w:r w:rsidR="0042187B" w:rsidRPr="00953C67">
        <w:rPr>
          <w:rFonts w:ascii="Arial" w:hAnsi="Arial" w:cs="Arial"/>
          <w:color w:val="000000"/>
          <w:sz w:val="24"/>
          <w:szCs w:val="24"/>
        </w:rPr>
        <w:t xml:space="preserve">úmero de control </w:t>
      </w:r>
      <w:r w:rsidR="00C43B1C">
        <w:rPr>
          <w:rFonts w:cs="Arial"/>
          <w:b/>
          <w:sz w:val="24"/>
          <w:szCs w:val="24"/>
        </w:rPr>
        <w:t>*********</w:t>
      </w:r>
      <w:r w:rsidR="003B4449" w:rsidRPr="00953C67">
        <w:rPr>
          <w:rFonts w:ascii="Arial" w:hAnsi="Arial" w:cs="Arial"/>
          <w:color w:val="000000"/>
          <w:sz w:val="24"/>
          <w:szCs w:val="24"/>
        </w:rPr>
        <w:t>,</w:t>
      </w:r>
      <w:r w:rsidR="0042187B" w:rsidRPr="00953C67">
        <w:rPr>
          <w:rFonts w:ascii="Arial" w:hAnsi="Arial" w:cs="Arial"/>
          <w:color w:val="000000"/>
          <w:sz w:val="24"/>
          <w:szCs w:val="24"/>
        </w:rPr>
        <w:t xml:space="preserve"> </w:t>
      </w:r>
      <w:r w:rsidR="000F2596" w:rsidRPr="00953C67">
        <w:rPr>
          <w:rFonts w:ascii="Arial" w:hAnsi="Arial" w:cs="Arial"/>
          <w:color w:val="000000"/>
          <w:sz w:val="24"/>
          <w:szCs w:val="24"/>
        </w:rPr>
        <w:t xml:space="preserve">de </w:t>
      </w:r>
      <w:r w:rsidR="000371A9" w:rsidRPr="00953C67">
        <w:rPr>
          <w:rFonts w:ascii="Arial" w:hAnsi="Arial" w:cs="Arial"/>
          <w:color w:val="000000"/>
          <w:sz w:val="24"/>
          <w:szCs w:val="24"/>
        </w:rPr>
        <w:t>diecinueve de febrero de</w:t>
      </w:r>
      <w:r w:rsidR="000371A9">
        <w:rPr>
          <w:rFonts w:ascii="Arial" w:hAnsi="Arial" w:cs="Arial"/>
          <w:color w:val="000000"/>
          <w:sz w:val="24"/>
          <w:szCs w:val="24"/>
        </w:rPr>
        <w:t xml:space="preserve"> dos mil diecinueve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7F1B16">
        <w:rPr>
          <w:rFonts w:ascii="Arial" w:hAnsi="Arial" w:cs="Arial"/>
          <w:color w:val="000000"/>
          <w:sz w:val="24"/>
          <w:szCs w:val="24"/>
        </w:rPr>
        <w:t xml:space="preserve">- - - - - - - - - -  </w:t>
      </w:r>
      <w:r w:rsidR="000371A9">
        <w:rPr>
          <w:rFonts w:ascii="Arial" w:hAnsi="Arial" w:cs="Arial"/>
          <w:color w:val="000000"/>
          <w:sz w:val="24"/>
          <w:szCs w:val="24"/>
        </w:rPr>
        <w:t xml:space="preserve">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E85874">
        <w:rPr>
          <w:rFonts w:ascii="Arial" w:hAnsi="Arial" w:cs="Arial"/>
          <w:sz w:val="24"/>
          <w:szCs w:val="24"/>
        </w:rPr>
        <w:t>veintisiete de septiembre de dos mil diecinueve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E85874">
        <w:rPr>
          <w:rFonts w:ascii="Arial" w:hAnsi="Arial" w:cs="Arial"/>
          <w:sz w:val="24"/>
          <w:szCs w:val="24"/>
        </w:rPr>
        <w:t xml:space="preserve">en representación de la autoridad demandada,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7F1B16">
        <w:rPr>
          <w:rFonts w:ascii="Arial" w:hAnsi="Arial" w:cs="Arial"/>
          <w:sz w:val="24"/>
          <w:szCs w:val="24"/>
        </w:rPr>
        <w:t>de que ampliara</w:t>
      </w:r>
      <w:r w:rsidR="0086312E">
        <w:rPr>
          <w:rFonts w:ascii="Arial" w:hAnsi="Arial" w:cs="Arial"/>
          <w:sz w:val="24"/>
          <w:szCs w:val="24"/>
        </w:rPr>
        <w:t xml:space="preserve"> su demanda, apercibido que de no hacerlo, se declararía la preclusión d</w:t>
      </w:r>
      <w:r w:rsidR="00BF058D">
        <w:rPr>
          <w:rFonts w:ascii="Arial" w:hAnsi="Arial" w:cs="Arial"/>
          <w:sz w:val="24"/>
          <w:szCs w:val="24"/>
        </w:rPr>
        <w:t>e</w:t>
      </w:r>
      <w:r w:rsidR="0086312E">
        <w:rPr>
          <w:rFonts w:ascii="Arial" w:hAnsi="Arial" w:cs="Arial"/>
          <w:sz w:val="24"/>
          <w:szCs w:val="24"/>
        </w:rPr>
        <w:t xml:space="preserve"> su derecho. - </w:t>
      </w:r>
    </w:p>
    <w:p w:rsidR="0086312E" w:rsidRDefault="0086312E" w:rsidP="00AE010A">
      <w:pPr>
        <w:spacing w:line="360" w:lineRule="auto"/>
        <w:ind w:right="-518" w:firstLine="567"/>
        <w:jc w:val="both"/>
        <w:rPr>
          <w:rFonts w:ascii="Arial" w:hAnsi="Arial" w:cs="Arial"/>
          <w:b/>
          <w:sz w:val="24"/>
          <w:szCs w:val="24"/>
          <w:lang w:val="es-MX"/>
        </w:rPr>
      </w:pPr>
    </w:p>
    <w:p w:rsidR="00754FD2"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D60F6C">
        <w:rPr>
          <w:rFonts w:ascii="Arial" w:hAnsi="Arial" w:cs="Arial"/>
          <w:sz w:val="24"/>
          <w:szCs w:val="24"/>
          <w:lang w:val="es-MX"/>
        </w:rPr>
        <w:t xml:space="preserve">El </w:t>
      </w:r>
      <w:r w:rsidR="00E85874">
        <w:rPr>
          <w:rFonts w:ascii="Arial" w:hAnsi="Arial" w:cs="Arial"/>
          <w:sz w:val="24"/>
          <w:szCs w:val="24"/>
          <w:lang w:val="es-MX"/>
        </w:rPr>
        <w:t>once de noviembre de dos mil diecinueve</w:t>
      </w:r>
      <w:r w:rsidR="0086312E">
        <w:rPr>
          <w:rFonts w:ascii="Arial" w:hAnsi="Arial" w:cs="Arial"/>
          <w:sz w:val="24"/>
          <w:szCs w:val="24"/>
          <w:lang w:val="es-MX"/>
        </w:rPr>
        <w:t xml:space="preserve">, </w:t>
      </w:r>
      <w:r w:rsidR="00E85874">
        <w:rPr>
          <w:rFonts w:ascii="Arial" w:hAnsi="Arial" w:cs="Arial"/>
          <w:sz w:val="24"/>
          <w:szCs w:val="24"/>
          <w:lang w:val="es-MX"/>
        </w:rPr>
        <w:t xml:space="preserve">se tuvo a la parte actora ampliando la demanda, por lo que se ordenó correr traslado a la autoridad demandada, para que en el plazo de cinco días </w:t>
      </w:r>
      <w:r w:rsidR="00754FD2">
        <w:rPr>
          <w:rFonts w:ascii="Arial" w:hAnsi="Arial" w:cs="Arial"/>
          <w:sz w:val="24"/>
          <w:szCs w:val="24"/>
          <w:lang w:val="es-MX"/>
        </w:rPr>
        <w:t>hábiles, diera contestación a la ampliación de la demanda, apercibida que de no hacerlo, se declararía la preclusión de su derecho.</w:t>
      </w:r>
      <w:r w:rsidR="00DE0F86">
        <w:rPr>
          <w:rFonts w:ascii="Arial" w:hAnsi="Arial" w:cs="Arial"/>
          <w:sz w:val="24"/>
          <w:szCs w:val="24"/>
          <w:lang w:val="es-MX"/>
        </w:rPr>
        <w:t>- - - - - - - - - - - - - - - - - - - - - - - - - - - - - - - - - - - - - - - - - - - - - - - - - - -</w:t>
      </w:r>
    </w:p>
    <w:p w:rsidR="00DE0F86" w:rsidRDefault="00DE0F86" w:rsidP="00AE010A">
      <w:pPr>
        <w:spacing w:line="360" w:lineRule="auto"/>
        <w:ind w:right="-518" w:firstLine="567"/>
        <w:jc w:val="both"/>
        <w:rPr>
          <w:rFonts w:ascii="Arial" w:hAnsi="Arial" w:cs="Arial"/>
          <w:sz w:val="24"/>
          <w:szCs w:val="24"/>
          <w:lang w:val="es-MX"/>
        </w:rPr>
      </w:pPr>
    </w:p>
    <w:p w:rsidR="00D60F6C" w:rsidRDefault="00DE0F86" w:rsidP="00DE0F86">
      <w:pPr>
        <w:spacing w:line="360" w:lineRule="auto"/>
        <w:ind w:right="-518" w:firstLine="567"/>
        <w:jc w:val="both"/>
        <w:rPr>
          <w:rFonts w:ascii="Arial" w:hAnsi="Arial" w:cs="Arial"/>
          <w:sz w:val="24"/>
          <w:szCs w:val="24"/>
          <w:lang w:val="es-MX"/>
        </w:rPr>
      </w:pPr>
      <w:r>
        <w:rPr>
          <w:rFonts w:ascii="Arial" w:hAnsi="Arial" w:cs="Arial"/>
          <w:b/>
          <w:sz w:val="24"/>
          <w:szCs w:val="24"/>
          <w:lang w:val="es-MX"/>
        </w:rPr>
        <w:lastRenderedPageBreak/>
        <w:t xml:space="preserve">CUARTO. </w:t>
      </w:r>
      <w:r>
        <w:rPr>
          <w:rFonts w:ascii="Arial" w:hAnsi="Arial" w:cs="Arial"/>
          <w:sz w:val="24"/>
          <w:szCs w:val="24"/>
          <w:lang w:val="es-MX"/>
        </w:rPr>
        <w:t xml:space="preserve">Mediante acuerdo de seis de diciembre de dos mil diecinueve, se tuvo a la </w:t>
      </w:r>
      <w:r>
        <w:rPr>
          <w:rFonts w:ascii="Arial" w:hAnsi="Arial" w:cs="Arial"/>
          <w:sz w:val="24"/>
          <w:szCs w:val="24"/>
        </w:rPr>
        <w:t>Directora de lo Contencioso de la Procuraduría Fiscal de la Secretaría de Fianzas del Poder Ejecutivo del Estado, en representación de la autoridad demandada, contestando la ampliación a la demanda, haciendo valer sus argumentos y defensas; por admitidas las pruebas ofrecidas y se ordenó correr traslado a la parte actora con la copia de la contestación de demanda y anexos,</w:t>
      </w:r>
    </w:p>
    <w:p w:rsidR="00DE0F86" w:rsidRDefault="00DE0F86" w:rsidP="00D60F6C">
      <w:pPr>
        <w:spacing w:line="360" w:lineRule="auto"/>
        <w:ind w:right="-518" w:firstLine="567"/>
        <w:jc w:val="both"/>
        <w:rPr>
          <w:rFonts w:ascii="Arial" w:hAnsi="Arial" w:cs="Arial"/>
          <w:sz w:val="24"/>
          <w:szCs w:val="24"/>
          <w:lang w:val="es-MX"/>
        </w:rPr>
      </w:pPr>
    </w:p>
    <w:p w:rsidR="00CC6111" w:rsidRDefault="00D60F6C" w:rsidP="00D60F6C">
      <w:pPr>
        <w:spacing w:line="360" w:lineRule="auto"/>
        <w:ind w:right="-518" w:firstLine="567"/>
        <w:jc w:val="both"/>
        <w:rPr>
          <w:rFonts w:ascii="Arial" w:hAnsi="Arial" w:cs="Arial"/>
          <w:sz w:val="24"/>
          <w:szCs w:val="24"/>
          <w:lang w:val="es-MX"/>
        </w:rPr>
      </w:pPr>
      <w:r>
        <w:rPr>
          <w:rFonts w:ascii="Arial" w:hAnsi="Arial" w:cs="Arial"/>
          <w:sz w:val="24"/>
          <w:szCs w:val="24"/>
          <w:lang w:val="es-MX"/>
        </w:rPr>
        <w:t>Y se señaló fecha y hora para la celebración de la audiencia final.</w:t>
      </w:r>
      <w:r w:rsidR="00D27C7A">
        <w:rPr>
          <w:rFonts w:ascii="Arial" w:hAnsi="Arial" w:cs="Arial"/>
          <w:sz w:val="24"/>
          <w:szCs w:val="24"/>
          <w:lang w:val="es-MX"/>
        </w:rPr>
        <w:t xml:space="preserve"> - - - - - - - - - - </w:t>
      </w:r>
    </w:p>
    <w:p w:rsidR="007D28AA" w:rsidRPr="00CC6111" w:rsidRDefault="007D28AA" w:rsidP="00AE010A">
      <w:pPr>
        <w:spacing w:line="360" w:lineRule="auto"/>
        <w:ind w:right="-518" w:firstLine="567"/>
        <w:jc w:val="both"/>
        <w:rPr>
          <w:rFonts w:ascii="Arial" w:hAnsi="Arial" w:cs="Arial"/>
          <w:sz w:val="24"/>
          <w:szCs w:val="24"/>
          <w:lang w:val="es-MX"/>
        </w:rPr>
      </w:pPr>
    </w:p>
    <w:p w:rsidR="004045BC" w:rsidRPr="00016A26" w:rsidRDefault="00DE0F86"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QUIN</w:t>
      </w:r>
      <w:r w:rsidR="00016A26">
        <w:rPr>
          <w:rFonts w:ascii="Arial" w:hAnsi="Arial" w:cs="Arial"/>
          <w:b/>
          <w:sz w:val="24"/>
          <w:szCs w:val="24"/>
          <w:lang w:val="es-MX"/>
        </w:rPr>
        <w:t xml:space="preserve">TO. </w:t>
      </w:r>
      <w:r w:rsidR="007D28AA">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veintiu</w:t>
      </w:r>
      <w:r w:rsidR="00CB7D09">
        <w:rPr>
          <w:rFonts w:ascii="Arial" w:hAnsi="Arial" w:cs="Arial"/>
          <w:sz w:val="24"/>
          <w:szCs w:val="24"/>
          <w:lang w:val="es-MX"/>
        </w:rPr>
        <w:t>no de enero de dos  mil veinte,</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CB7D09" w:rsidRDefault="002A3764" w:rsidP="002A3764">
      <w:pPr>
        <w:spacing w:line="360" w:lineRule="auto"/>
        <w:ind w:firstLine="708"/>
        <w:jc w:val="both"/>
        <w:rPr>
          <w:rFonts w:ascii="Arial" w:hAnsi="Arial" w:cs="Arial"/>
          <w:sz w:val="24"/>
          <w:szCs w:val="24"/>
        </w:rPr>
      </w:pPr>
    </w:p>
    <w:p w:rsidR="002B7F87" w:rsidRPr="00CB7D09" w:rsidRDefault="002A3764" w:rsidP="003E58BA">
      <w:pPr>
        <w:spacing w:line="360" w:lineRule="auto"/>
        <w:ind w:right="-518" w:firstLine="567"/>
        <w:jc w:val="both"/>
        <w:rPr>
          <w:rFonts w:ascii="Arial" w:hAnsi="Arial" w:cs="Arial"/>
          <w:sz w:val="24"/>
          <w:szCs w:val="24"/>
        </w:rPr>
      </w:pPr>
      <w:r w:rsidRPr="00CB7D09">
        <w:rPr>
          <w:rFonts w:ascii="Arial" w:hAnsi="Arial" w:cs="Arial"/>
          <w:b/>
          <w:bCs/>
          <w:sz w:val="24"/>
          <w:szCs w:val="24"/>
        </w:rPr>
        <w:t>SEGUNDO.</w:t>
      </w:r>
      <w:r w:rsidRPr="00CB7D09">
        <w:rPr>
          <w:rFonts w:ascii="Arial" w:hAnsi="Arial" w:cs="Arial"/>
          <w:bCs/>
          <w:color w:val="000000"/>
          <w:sz w:val="24"/>
          <w:szCs w:val="24"/>
        </w:rPr>
        <w:t xml:space="preserve"> </w:t>
      </w:r>
      <w:r w:rsidR="00C108C5" w:rsidRPr="00CB7D09">
        <w:rPr>
          <w:rFonts w:ascii="Arial" w:hAnsi="Arial" w:cs="Arial"/>
          <w:sz w:val="24"/>
          <w:szCs w:val="24"/>
        </w:rPr>
        <w:t>La personalidad de las partes, quedó acreditada en términos de</w:t>
      </w:r>
      <w:r w:rsidR="007433FC" w:rsidRPr="00CB7D09">
        <w:rPr>
          <w:rFonts w:ascii="Arial" w:hAnsi="Arial" w:cs="Arial"/>
          <w:sz w:val="24"/>
          <w:szCs w:val="24"/>
        </w:rPr>
        <w:t xml:space="preserve"> </w:t>
      </w:r>
      <w:r w:rsidR="00C108C5" w:rsidRPr="00CB7D09">
        <w:rPr>
          <w:rFonts w:ascii="Arial" w:hAnsi="Arial" w:cs="Arial"/>
          <w:sz w:val="24"/>
          <w:szCs w:val="24"/>
        </w:rPr>
        <w:t>l</w:t>
      </w:r>
      <w:r w:rsidR="007433FC" w:rsidRPr="00CB7D09">
        <w:rPr>
          <w:rFonts w:ascii="Arial" w:hAnsi="Arial" w:cs="Arial"/>
          <w:sz w:val="24"/>
          <w:szCs w:val="24"/>
        </w:rPr>
        <w:t>os</w:t>
      </w:r>
      <w:r w:rsidR="00C108C5" w:rsidRPr="00CB7D09">
        <w:rPr>
          <w:rFonts w:ascii="Arial" w:hAnsi="Arial" w:cs="Arial"/>
          <w:sz w:val="24"/>
          <w:szCs w:val="24"/>
        </w:rPr>
        <w:t xml:space="preserve"> artículo</w:t>
      </w:r>
      <w:r w:rsidR="007433FC" w:rsidRPr="00CB7D09">
        <w:rPr>
          <w:rFonts w:ascii="Arial" w:hAnsi="Arial" w:cs="Arial"/>
          <w:sz w:val="24"/>
          <w:szCs w:val="24"/>
        </w:rPr>
        <w:t>s</w:t>
      </w:r>
      <w:r w:rsidR="00C108C5" w:rsidRPr="00CB7D09">
        <w:rPr>
          <w:rFonts w:ascii="Arial" w:hAnsi="Arial" w:cs="Arial"/>
          <w:sz w:val="24"/>
          <w:szCs w:val="24"/>
        </w:rPr>
        <w:t xml:space="preserve"> </w:t>
      </w:r>
      <w:r w:rsidR="002C1651" w:rsidRPr="00CB7D09">
        <w:rPr>
          <w:rFonts w:ascii="Arial" w:hAnsi="Arial" w:cs="Arial"/>
          <w:sz w:val="24"/>
          <w:szCs w:val="24"/>
        </w:rPr>
        <w:t>148</w:t>
      </w:r>
      <w:r w:rsidR="00C108C5" w:rsidRPr="00CB7D09">
        <w:rPr>
          <w:rFonts w:ascii="Arial" w:hAnsi="Arial" w:cs="Arial"/>
          <w:sz w:val="24"/>
          <w:szCs w:val="24"/>
        </w:rPr>
        <w:t xml:space="preserve"> y </w:t>
      </w:r>
      <w:r w:rsidR="002C1651" w:rsidRPr="00CB7D09">
        <w:rPr>
          <w:rFonts w:ascii="Arial" w:hAnsi="Arial" w:cs="Arial"/>
          <w:sz w:val="24"/>
          <w:szCs w:val="24"/>
        </w:rPr>
        <w:t>151</w:t>
      </w:r>
      <w:r w:rsidR="00C108C5" w:rsidRPr="00CB7D09">
        <w:rPr>
          <w:rFonts w:ascii="Arial" w:hAnsi="Arial" w:cs="Arial"/>
          <w:sz w:val="24"/>
          <w:szCs w:val="24"/>
        </w:rPr>
        <w:t xml:space="preserve"> de la Ley de </w:t>
      </w:r>
      <w:r w:rsidR="002C1651" w:rsidRPr="00CB7D09">
        <w:rPr>
          <w:rFonts w:ascii="Arial" w:hAnsi="Arial" w:cs="Arial"/>
          <w:sz w:val="24"/>
          <w:szCs w:val="24"/>
        </w:rPr>
        <w:t xml:space="preserve">Procedimiento y </w:t>
      </w:r>
      <w:r w:rsidR="00C108C5" w:rsidRPr="00CB7D09">
        <w:rPr>
          <w:rFonts w:ascii="Arial" w:hAnsi="Arial" w:cs="Arial"/>
          <w:sz w:val="24"/>
          <w:szCs w:val="24"/>
        </w:rPr>
        <w:t xml:space="preserve">Justicia Administrativa para el Estado, </w:t>
      </w:r>
      <w:r w:rsidR="00C108C5" w:rsidRPr="00CB7D09">
        <w:rPr>
          <w:rFonts w:ascii="Arial" w:hAnsi="Arial" w:cs="Arial"/>
          <w:bCs/>
          <w:color w:val="000000"/>
          <w:sz w:val="24"/>
          <w:szCs w:val="24"/>
        </w:rPr>
        <w:t xml:space="preserve">ya que </w:t>
      </w:r>
      <w:r w:rsidR="00BF058D" w:rsidRPr="00CB7D09">
        <w:rPr>
          <w:rFonts w:ascii="Arial" w:hAnsi="Arial" w:cs="Arial"/>
          <w:bCs/>
          <w:color w:val="000000"/>
          <w:sz w:val="24"/>
          <w:szCs w:val="24"/>
        </w:rPr>
        <w:t>e</w:t>
      </w:r>
      <w:r w:rsidR="003E58BA" w:rsidRPr="00CB7D09">
        <w:rPr>
          <w:rFonts w:ascii="Arial" w:hAnsi="Arial" w:cs="Arial"/>
          <w:bCs/>
          <w:color w:val="000000"/>
          <w:sz w:val="24"/>
          <w:szCs w:val="24"/>
        </w:rPr>
        <w:t>l</w:t>
      </w:r>
      <w:r w:rsidR="00BF058D" w:rsidRPr="00CB7D09">
        <w:rPr>
          <w:rFonts w:ascii="Arial" w:hAnsi="Arial" w:cs="Arial"/>
          <w:bCs/>
          <w:color w:val="000000"/>
          <w:sz w:val="24"/>
          <w:szCs w:val="24"/>
        </w:rPr>
        <w:t xml:space="preserve"> ciudadano</w:t>
      </w:r>
      <w:r w:rsidR="002D2AB8" w:rsidRPr="00CB7D09">
        <w:rPr>
          <w:rFonts w:ascii="Arial" w:hAnsi="Arial" w:cs="Arial"/>
          <w:bCs/>
          <w:color w:val="000000"/>
          <w:sz w:val="24"/>
          <w:szCs w:val="24"/>
        </w:rPr>
        <w:t xml:space="preserve"> </w:t>
      </w:r>
      <w:r w:rsidR="00C43B1C">
        <w:rPr>
          <w:rFonts w:cs="Arial"/>
          <w:b/>
          <w:sz w:val="24"/>
          <w:szCs w:val="24"/>
        </w:rPr>
        <w:t>*********</w:t>
      </w:r>
      <w:r w:rsidR="00CB7D09" w:rsidRPr="00CB7D09">
        <w:rPr>
          <w:rFonts w:ascii="Arial" w:hAnsi="Arial" w:cs="Arial"/>
          <w:sz w:val="24"/>
          <w:szCs w:val="24"/>
        </w:rPr>
        <w:t xml:space="preserve">, como representante legal de </w:t>
      </w:r>
      <w:r w:rsidR="00C43B1C">
        <w:rPr>
          <w:rFonts w:cs="Arial"/>
          <w:b/>
          <w:sz w:val="24"/>
          <w:szCs w:val="24"/>
        </w:rPr>
        <w:t>*********</w:t>
      </w:r>
      <w:r w:rsidR="00CB7D09" w:rsidRPr="00CB7D09">
        <w:rPr>
          <w:rFonts w:ascii="Arial" w:hAnsi="Arial" w:cs="Arial"/>
          <w:sz w:val="24"/>
          <w:szCs w:val="24"/>
        </w:rPr>
        <w:t xml:space="preserve">, exhibió las copias certificadas del primer testimonio del instrumento </w:t>
      </w:r>
      <w:r w:rsidR="00C43B1C">
        <w:rPr>
          <w:rFonts w:cs="Arial"/>
          <w:b/>
          <w:sz w:val="24"/>
          <w:szCs w:val="24"/>
        </w:rPr>
        <w:t>*********</w:t>
      </w:r>
      <w:r w:rsidR="00CB7D09" w:rsidRPr="00CB7D09">
        <w:rPr>
          <w:rFonts w:ascii="Arial" w:hAnsi="Arial" w:cs="Arial"/>
          <w:sz w:val="24"/>
          <w:szCs w:val="24"/>
        </w:rPr>
        <w:t>, pasada ante la fe del Notario Público número veinticinco en el Estado de Oaxaca</w:t>
      </w:r>
      <w:r w:rsidR="004915C9" w:rsidRPr="00CB7D09">
        <w:rPr>
          <w:rFonts w:ascii="Arial" w:hAnsi="Arial" w:cs="Arial"/>
          <w:b/>
          <w:sz w:val="24"/>
          <w:szCs w:val="24"/>
          <w:lang w:val="es-MX"/>
        </w:rPr>
        <w:t xml:space="preserve"> </w:t>
      </w:r>
      <w:r w:rsidR="00136097" w:rsidRPr="00CB7D09">
        <w:rPr>
          <w:rFonts w:ascii="Arial" w:hAnsi="Arial" w:cs="Arial"/>
          <w:bCs/>
          <w:color w:val="000000"/>
          <w:sz w:val="24"/>
          <w:szCs w:val="24"/>
        </w:rPr>
        <w:t>y l</w:t>
      </w:r>
      <w:r w:rsidR="00BA7F97" w:rsidRPr="00CB7D09">
        <w:rPr>
          <w:rFonts w:ascii="Arial" w:hAnsi="Arial" w:cs="Arial"/>
          <w:bCs/>
          <w:color w:val="000000"/>
          <w:sz w:val="24"/>
          <w:szCs w:val="24"/>
        </w:rPr>
        <w:t xml:space="preserve">a </w:t>
      </w:r>
      <w:r w:rsidR="00714649" w:rsidRPr="00CB7D09">
        <w:rPr>
          <w:rFonts w:ascii="Arial" w:hAnsi="Arial" w:cs="Arial"/>
          <w:bCs/>
          <w:color w:val="000000"/>
          <w:sz w:val="24"/>
          <w:szCs w:val="24"/>
        </w:rPr>
        <w:t>D</w:t>
      </w:r>
      <w:r w:rsidR="00F67F5B" w:rsidRPr="00CB7D09">
        <w:rPr>
          <w:rFonts w:ascii="Arial" w:hAnsi="Arial" w:cs="Arial"/>
          <w:bCs/>
          <w:color w:val="000000"/>
          <w:sz w:val="24"/>
          <w:szCs w:val="24"/>
        </w:rPr>
        <w:t>irector</w:t>
      </w:r>
      <w:r w:rsidR="00BA7F97" w:rsidRPr="00CB7D09">
        <w:rPr>
          <w:rFonts w:ascii="Arial" w:hAnsi="Arial" w:cs="Arial"/>
          <w:bCs/>
          <w:color w:val="000000"/>
          <w:sz w:val="24"/>
          <w:szCs w:val="24"/>
        </w:rPr>
        <w:t>a de lo Contencioso de la Procuraduría Fiscal de la Secretaría de Finanzas del Poder Ejecutivo del Estado de Oaxaca,</w:t>
      </w:r>
      <w:r w:rsidR="007433FC" w:rsidRPr="00CB7D09">
        <w:rPr>
          <w:rFonts w:ascii="Arial" w:hAnsi="Arial" w:cs="Arial"/>
          <w:bCs/>
          <w:color w:val="000000"/>
          <w:sz w:val="24"/>
          <w:szCs w:val="24"/>
        </w:rPr>
        <w:t xml:space="preserve"> </w:t>
      </w:r>
      <w:r w:rsidR="004E0C3B" w:rsidRPr="00CB7D09">
        <w:rPr>
          <w:rFonts w:ascii="Arial" w:hAnsi="Arial" w:cs="Arial"/>
          <w:bCs/>
          <w:color w:val="000000"/>
          <w:sz w:val="24"/>
          <w:szCs w:val="24"/>
        </w:rPr>
        <w:t xml:space="preserve">exhibió copia certificada del documento en donde consta su nombramiento y toma de protesta de ley, </w:t>
      </w:r>
      <w:r w:rsidR="00C108C5" w:rsidRPr="00CB7D09">
        <w:rPr>
          <w:rFonts w:ascii="Arial" w:hAnsi="Arial" w:cs="Arial"/>
          <w:sz w:val="24"/>
          <w:szCs w:val="24"/>
        </w:rPr>
        <w:t>documento</w:t>
      </w:r>
      <w:r w:rsidR="00D33860">
        <w:rPr>
          <w:rFonts w:ascii="Arial" w:hAnsi="Arial" w:cs="Arial"/>
          <w:sz w:val="24"/>
          <w:szCs w:val="24"/>
        </w:rPr>
        <w:t>s</w:t>
      </w:r>
      <w:r w:rsidR="00C108C5" w:rsidRPr="00CB7D09">
        <w:rPr>
          <w:rFonts w:ascii="Arial" w:hAnsi="Arial" w:cs="Arial"/>
          <w:sz w:val="24"/>
          <w:szCs w:val="24"/>
        </w:rPr>
        <w:t xml:space="preserve"> que al ser cotejado</w:t>
      </w:r>
      <w:r w:rsidR="00D33860">
        <w:rPr>
          <w:rFonts w:ascii="Arial" w:hAnsi="Arial" w:cs="Arial"/>
          <w:sz w:val="24"/>
          <w:szCs w:val="24"/>
        </w:rPr>
        <w:t>s</w:t>
      </w:r>
      <w:r w:rsidR="00C108C5" w:rsidRPr="00CB7D09">
        <w:rPr>
          <w:rFonts w:ascii="Arial" w:hAnsi="Arial" w:cs="Arial"/>
          <w:sz w:val="24"/>
          <w:szCs w:val="24"/>
        </w:rPr>
        <w:t xml:space="preserve"> con su original</w:t>
      </w:r>
      <w:r w:rsidR="0053794B" w:rsidRPr="00CB7D09">
        <w:rPr>
          <w:rFonts w:ascii="Arial" w:hAnsi="Arial" w:cs="Arial"/>
          <w:sz w:val="24"/>
          <w:szCs w:val="24"/>
        </w:rPr>
        <w:t xml:space="preserve"> por un</w:t>
      </w:r>
      <w:r w:rsidR="00CB7D09" w:rsidRPr="00CB7D09">
        <w:rPr>
          <w:rFonts w:ascii="Arial" w:hAnsi="Arial" w:cs="Arial"/>
          <w:sz w:val="24"/>
          <w:szCs w:val="24"/>
        </w:rPr>
        <w:t xml:space="preserve"> fedatario y</w:t>
      </w:r>
      <w:r w:rsidR="004E0C3B" w:rsidRPr="00CB7D09">
        <w:rPr>
          <w:rFonts w:ascii="Arial" w:hAnsi="Arial" w:cs="Arial"/>
          <w:sz w:val="24"/>
          <w:szCs w:val="24"/>
        </w:rPr>
        <w:t xml:space="preserve"> servidor</w:t>
      </w:r>
      <w:r w:rsidR="00F043A6" w:rsidRPr="00CB7D09">
        <w:rPr>
          <w:rFonts w:ascii="Arial" w:hAnsi="Arial" w:cs="Arial"/>
          <w:sz w:val="24"/>
          <w:szCs w:val="24"/>
        </w:rPr>
        <w:t xml:space="preserve"> </w:t>
      </w:r>
      <w:r w:rsidR="00C108C5" w:rsidRPr="00CB7D09">
        <w:rPr>
          <w:rFonts w:ascii="Arial" w:hAnsi="Arial" w:cs="Arial"/>
          <w:sz w:val="24"/>
          <w:szCs w:val="24"/>
        </w:rPr>
        <w:t>público</w:t>
      </w:r>
      <w:r w:rsidR="00F043A6" w:rsidRPr="00CB7D09">
        <w:rPr>
          <w:rFonts w:ascii="Arial" w:hAnsi="Arial" w:cs="Arial"/>
          <w:sz w:val="24"/>
          <w:szCs w:val="24"/>
        </w:rPr>
        <w:t>,</w:t>
      </w:r>
      <w:r w:rsidR="00CB7D09" w:rsidRPr="00CB7D09">
        <w:rPr>
          <w:rFonts w:ascii="Arial" w:hAnsi="Arial" w:cs="Arial"/>
          <w:sz w:val="24"/>
          <w:szCs w:val="24"/>
        </w:rPr>
        <w:t xml:space="preserve"> respectivamente,</w:t>
      </w:r>
      <w:r w:rsidR="00F043A6" w:rsidRPr="00CB7D09">
        <w:rPr>
          <w:rFonts w:ascii="Arial" w:hAnsi="Arial" w:cs="Arial"/>
          <w:sz w:val="24"/>
          <w:szCs w:val="24"/>
        </w:rPr>
        <w:t xml:space="preserve"> </w:t>
      </w:r>
      <w:r w:rsidR="00C108C5" w:rsidRPr="00CB7D09">
        <w:rPr>
          <w:rFonts w:ascii="Arial" w:hAnsi="Arial" w:cs="Arial"/>
          <w:sz w:val="24"/>
          <w:szCs w:val="24"/>
        </w:rPr>
        <w:t xml:space="preserve">en ejercicio de sus funciones, se le concede pleno valor probatorio, conforme a lo dispuesto por el artículo </w:t>
      </w:r>
      <w:r w:rsidR="002C1651" w:rsidRPr="00CB7D09">
        <w:rPr>
          <w:rFonts w:ascii="Arial" w:hAnsi="Arial" w:cs="Arial"/>
          <w:sz w:val="24"/>
          <w:szCs w:val="24"/>
        </w:rPr>
        <w:t>203</w:t>
      </w:r>
      <w:r w:rsidR="00C108C5" w:rsidRPr="00CB7D09">
        <w:rPr>
          <w:rFonts w:ascii="Arial" w:hAnsi="Arial" w:cs="Arial"/>
          <w:sz w:val="24"/>
          <w:szCs w:val="24"/>
        </w:rPr>
        <w:t xml:space="preserve">, fracción I de la Ley </w:t>
      </w:r>
      <w:r w:rsidR="00613DE6" w:rsidRPr="00CB7D09">
        <w:rPr>
          <w:rFonts w:ascii="Arial" w:hAnsi="Arial" w:cs="Arial"/>
          <w:sz w:val="24"/>
          <w:szCs w:val="24"/>
        </w:rPr>
        <w:t>citada</w:t>
      </w:r>
      <w:r w:rsidR="00C108C5" w:rsidRPr="00CB7D09">
        <w:rPr>
          <w:rFonts w:ascii="Arial" w:hAnsi="Arial" w:cs="Arial"/>
          <w:sz w:val="24"/>
          <w:szCs w:val="24"/>
        </w:rPr>
        <w:t xml:space="preserve">. </w:t>
      </w:r>
      <w:r w:rsidR="00834A24" w:rsidRPr="00CB7D09">
        <w:rPr>
          <w:rFonts w:ascii="Arial" w:hAnsi="Arial" w:cs="Arial"/>
          <w:sz w:val="24"/>
          <w:szCs w:val="24"/>
        </w:rPr>
        <w:t xml:space="preserve"> </w:t>
      </w:r>
      <w:r w:rsidR="00C3280C" w:rsidRPr="00CB7D09">
        <w:rPr>
          <w:rFonts w:ascii="Arial" w:hAnsi="Arial" w:cs="Arial"/>
          <w:sz w:val="24"/>
          <w:szCs w:val="24"/>
        </w:rPr>
        <w:t xml:space="preserve">- - - - - </w:t>
      </w:r>
      <w:r w:rsidR="00613DE6" w:rsidRPr="00CB7D09">
        <w:rPr>
          <w:rFonts w:ascii="Arial" w:hAnsi="Arial" w:cs="Arial"/>
          <w:sz w:val="24"/>
          <w:szCs w:val="24"/>
        </w:rPr>
        <w:t xml:space="preserve">- - - - - </w:t>
      </w:r>
      <w:r w:rsidR="00016A26" w:rsidRPr="00CB7D09">
        <w:rPr>
          <w:rFonts w:ascii="Arial" w:hAnsi="Arial" w:cs="Arial"/>
          <w:sz w:val="24"/>
          <w:szCs w:val="24"/>
        </w:rPr>
        <w:t>- - - - - - - - - -</w:t>
      </w:r>
      <w:r w:rsidR="00F54F7C" w:rsidRPr="00CB7D09">
        <w:rPr>
          <w:rFonts w:ascii="Arial" w:hAnsi="Arial" w:cs="Arial"/>
          <w:sz w:val="24"/>
          <w:szCs w:val="24"/>
        </w:rPr>
        <w:t xml:space="preserve"> </w:t>
      </w:r>
      <w:r w:rsidR="00D33860">
        <w:rPr>
          <w:rFonts w:ascii="Arial" w:hAnsi="Arial" w:cs="Arial"/>
          <w:sz w:val="24"/>
          <w:szCs w:val="24"/>
        </w:rPr>
        <w:t xml:space="preserve">- - - - - - - - - - - - </w:t>
      </w:r>
    </w:p>
    <w:p w:rsidR="00136097" w:rsidRPr="00953C67" w:rsidRDefault="00136097" w:rsidP="002B7F87">
      <w:pPr>
        <w:spacing w:line="360" w:lineRule="auto"/>
        <w:ind w:right="-518" w:firstLine="567"/>
        <w:jc w:val="both"/>
        <w:rPr>
          <w:rFonts w:ascii="Arial" w:hAnsi="Arial" w:cs="Arial"/>
          <w:sz w:val="24"/>
          <w:szCs w:val="24"/>
        </w:rPr>
      </w:pPr>
    </w:p>
    <w:p w:rsidR="006A0DCA" w:rsidRPr="00FD59D8" w:rsidRDefault="00C108C5" w:rsidP="00FD59D8">
      <w:pPr>
        <w:spacing w:line="360" w:lineRule="auto"/>
        <w:ind w:right="-518" w:firstLine="708"/>
        <w:jc w:val="both"/>
        <w:rPr>
          <w:rFonts w:ascii="Arial" w:hAnsi="Arial" w:cs="Arial"/>
          <w:b/>
          <w:sz w:val="24"/>
          <w:szCs w:val="24"/>
        </w:rPr>
      </w:pPr>
      <w:r w:rsidRPr="00FD59D8">
        <w:rPr>
          <w:rFonts w:ascii="Arial" w:hAnsi="Arial" w:cs="Arial"/>
          <w:b/>
          <w:sz w:val="24"/>
          <w:szCs w:val="24"/>
        </w:rPr>
        <w:t>TERCERO.</w:t>
      </w:r>
      <w:r w:rsidR="004915C9" w:rsidRPr="00FD59D8">
        <w:rPr>
          <w:rFonts w:ascii="Arial" w:hAnsi="Arial" w:cs="Arial"/>
          <w:sz w:val="24"/>
          <w:szCs w:val="24"/>
          <w:lang w:val="es-MX"/>
        </w:rPr>
        <w:t xml:space="preserve"> </w:t>
      </w:r>
      <w:r w:rsidR="00C43B1C">
        <w:rPr>
          <w:rFonts w:cs="Arial"/>
          <w:b/>
          <w:sz w:val="24"/>
          <w:szCs w:val="24"/>
        </w:rPr>
        <w:t>*********</w:t>
      </w:r>
      <w:r w:rsidR="00D33860" w:rsidRPr="00FD59D8">
        <w:rPr>
          <w:rFonts w:ascii="Arial" w:hAnsi="Arial" w:cs="Arial"/>
          <w:sz w:val="24"/>
          <w:szCs w:val="24"/>
        </w:rPr>
        <w:t xml:space="preserve">, como representante legal de </w:t>
      </w:r>
      <w:r w:rsidR="00C43B1C">
        <w:rPr>
          <w:rFonts w:cs="Arial"/>
          <w:b/>
          <w:sz w:val="24"/>
          <w:szCs w:val="24"/>
        </w:rPr>
        <w:t>*********</w:t>
      </w:r>
      <w:r w:rsidR="00D33860" w:rsidRPr="00FD59D8">
        <w:rPr>
          <w:rFonts w:ascii="Arial" w:hAnsi="Arial" w:cs="Arial"/>
          <w:sz w:val="24"/>
          <w:szCs w:val="24"/>
        </w:rPr>
        <w:t>,</w:t>
      </w:r>
      <w:r w:rsidR="004915C9" w:rsidRPr="00FD59D8">
        <w:rPr>
          <w:rFonts w:ascii="Arial" w:hAnsi="Arial" w:cs="Arial"/>
          <w:sz w:val="24"/>
          <w:szCs w:val="24"/>
          <w:lang w:val="es-MX"/>
        </w:rPr>
        <w:t xml:space="preserve"> </w:t>
      </w:r>
      <w:r w:rsidR="006F1CF9" w:rsidRPr="00FD59D8">
        <w:rPr>
          <w:rFonts w:ascii="Arial" w:hAnsi="Arial" w:cs="Arial"/>
          <w:sz w:val="24"/>
          <w:szCs w:val="24"/>
        </w:rPr>
        <w:t xml:space="preserve">en su </w:t>
      </w:r>
      <w:r w:rsidR="00FD59D8">
        <w:rPr>
          <w:rFonts w:ascii="Arial" w:hAnsi="Arial" w:cs="Arial"/>
          <w:sz w:val="24"/>
          <w:szCs w:val="24"/>
        </w:rPr>
        <w:t>segund</w:t>
      </w:r>
      <w:r w:rsidR="006F1CF9" w:rsidRPr="00FD59D8">
        <w:rPr>
          <w:rFonts w:ascii="Arial" w:hAnsi="Arial" w:cs="Arial"/>
          <w:sz w:val="24"/>
          <w:szCs w:val="24"/>
        </w:rPr>
        <w:t xml:space="preserve">o concepto de impugnación de demanda, </w:t>
      </w:r>
      <w:r w:rsidR="00F66C0C" w:rsidRPr="00FD59D8">
        <w:rPr>
          <w:rFonts w:ascii="Arial" w:hAnsi="Arial" w:cs="Arial"/>
          <w:sz w:val="24"/>
          <w:szCs w:val="24"/>
        </w:rPr>
        <w:t>demandó la nulidad del</w:t>
      </w:r>
      <w:r w:rsidR="00C23712" w:rsidRPr="00FD59D8">
        <w:rPr>
          <w:rFonts w:ascii="Arial" w:hAnsi="Arial" w:cs="Arial"/>
          <w:sz w:val="24"/>
          <w:szCs w:val="24"/>
        </w:rPr>
        <w:t xml:space="preserve"> documento </w:t>
      </w:r>
      <w:r w:rsidR="00C23712" w:rsidRPr="00FD59D8">
        <w:rPr>
          <w:rFonts w:ascii="Arial" w:hAnsi="Arial" w:cs="Arial"/>
          <w:sz w:val="24"/>
          <w:szCs w:val="24"/>
        </w:rPr>
        <w:lastRenderedPageBreak/>
        <w:t xml:space="preserve">en donde consta la multa por infracción relacionada con la presentación de </w:t>
      </w:r>
      <w:r w:rsidR="00D33860" w:rsidRPr="00FD59D8">
        <w:rPr>
          <w:rFonts w:ascii="Arial" w:hAnsi="Arial" w:cs="Arial"/>
          <w:sz w:val="24"/>
          <w:szCs w:val="24"/>
        </w:rPr>
        <w:t>DECLARACIONES DEL IMPUESTO SOBRE EROGACIONES POR REMUNERACIONES AL TRABAJO PERSONAL</w:t>
      </w:r>
      <w:r w:rsidR="00C23712" w:rsidRPr="00FD59D8">
        <w:rPr>
          <w:rFonts w:ascii="Arial" w:hAnsi="Arial" w:cs="Arial"/>
          <w:sz w:val="24"/>
          <w:szCs w:val="24"/>
        </w:rPr>
        <w:t xml:space="preserve">, de </w:t>
      </w:r>
      <w:r w:rsidR="004915C9" w:rsidRPr="00FD59D8">
        <w:rPr>
          <w:rFonts w:ascii="Arial" w:hAnsi="Arial" w:cs="Arial"/>
          <w:sz w:val="24"/>
          <w:szCs w:val="24"/>
        </w:rPr>
        <w:t>diecinueve de febrero</w:t>
      </w:r>
      <w:r w:rsidR="00C23712" w:rsidRPr="00FD59D8">
        <w:rPr>
          <w:rFonts w:ascii="Arial" w:hAnsi="Arial" w:cs="Arial"/>
          <w:sz w:val="24"/>
          <w:szCs w:val="24"/>
        </w:rPr>
        <w:t xml:space="preserve"> de dos mil dieci</w:t>
      </w:r>
      <w:r w:rsidR="004915C9" w:rsidRPr="00FD59D8">
        <w:rPr>
          <w:rFonts w:ascii="Arial" w:hAnsi="Arial" w:cs="Arial"/>
          <w:sz w:val="24"/>
          <w:szCs w:val="24"/>
        </w:rPr>
        <w:t>nueve</w:t>
      </w:r>
      <w:r w:rsidR="00C23712" w:rsidRPr="00FD59D8">
        <w:rPr>
          <w:rFonts w:ascii="Arial" w:hAnsi="Arial" w:cs="Arial"/>
          <w:sz w:val="24"/>
          <w:szCs w:val="24"/>
        </w:rPr>
        <w:t xml:space="preserve">, con </w:t>
      </w:r>
      <w:r w:rsidR="006067C6" w:rsidRPr="00FD59D8">
        <w:rPr>
          <w:rFonts w:ascii="Arial" w:hAnsi="Arial" w:cs="Arial"/>
          <w:sz w:val="24"/>
          <w:szCs w:val="24"/>
        </w:rPr>
        <w:t>n</w:t>
      </w:r>
      <w:r w:rsidR="00987DF4" w:rsidRPr="00FD59D8">
        <w:rPr>
          <w:rFonts w:ascii="Arial" w:hAnsi="Arial" w:cs="Arial"/>
          <w:sz w:val="24"/>
          <w:szCs w:val="24"/>
        </w:rPr>
        <w:t>úmero de control</w:t>
      </w:r>
      <w:r w:rsidR="002D2AB8" w:rsidRPr="00FD59D8">
        <w:rPr>
          <w:rFonts w:ascii="Arial" w:hAnsi="Arial" w:cs="Arial"/>
          <w:sz w:val="24"/>
          <w:szCs w:val="24"/>
        </w:rPr>
        <w:t xml:space="preserve"> </w:t>
      </w:r>
      <w:r w:rsidR="00C43B1C">
        <w:rPr>
          <w:rFonts w:cs="Arial"/>
          <w:b/>
          <w:sz w:val="24"/>
          <w:szCs w:val="24"/>
        </w:rPr>
        <w:t>*********</w:t>
      </w:r>
      <w:r w:rsidR="006067C6" w:rsidRPr="00FD59D8">
        <w:rPr>
          <w:rFonts w:ascii="Arial" w:hAnsi="Arial" w:cs="Arial"/>
          <w:sz w:val="24"/>
          <w:szCs w:val="24"/>
        </w:rPr>
        <w:t xml:space="preserve">, </w:t>
      </w:r>
      <w:r w:rsidR="006159CB" w:rsidRPr="00FD59D8">
        <w:rPr>
          <w:rFonts w:ascii="Arial" w:hAnsi="Arial" w:cs="Arial"/>
          <w:sz w:val="24"/>
          <w:szCs w:val="24"/>
        </w:rPr>
        <w:t>emitida por</w:t>
      </w:r>
      <w:r w:rsidR="006067C6" w:rsidRPr="00FD59D8">
        <w:rPr>
          <w:rFonts w:ascii="Arial" w:hAnsi="Arial" w:cs="Arial"/>
          <w:sz w:val="24"/>
          <w:szCs w:val="24"/>
        </w:rPr>
        <w:t xml:space="preserve"> la Directora de Ingresos y Recaudación de la Secretaría de </w:t>
      </w:r>
      <w:r w:rsidR="00C01E8F" w:rsidRPr="00FD59D8">
        <w:rPr>
          <w:rFonts w:ascii="Arial" w:hAnsi="Arial" w:cs="Arial"/>
          <w:sz w:val="24"/>
          <w:szCs w:val="24"/>
        </w:rPr>
        <w:t>F</w:t>
      </w:r>
      <w:r w:rsidR="006159CB" w:rsidRPr="00FD59D8">
        <w:rPr>
          <w:rFonts w:ascii="Arial" w:hAnsi="Arial" w:cs="Arial"/>
          <w:sz w:val="24"/>
          <w:szCs w:val="24"/>
        </w:rPr>
        <w:t>inanzas del Estado de Oaxaca</w:t>
      </w:r>
      <w:r w:rsidR="00006B35" w:rsidRPr="00FD59D8">
        <w:rPr>
          <w:rFonts w:ascii="Arial" w:hAnsi="Arial" w:cs="Arial"/>
          <w:sz w:val="24"/>
          <w:szCs w:val="24"/>
        </w:rPr>
        <w:t xml:space="preserve">; al considerar que </w:t>
      </w:r>
      <w:r w:rsidR="00391EB6" w:rsidRPr="00FD59D8">
        <w:rPr>
          <w:rFonts w:ascii="Arial" w:hAnsi="Arial" w:cs="Arial"/>
          <w:sz w:val="24"/>
          <w:szCs w:val="24"/>
        </w:rPr>
        <w:t xml:space="preserve">la multa impuesta en el acto impugnado </w:t>
      </w:r>
      <w:r w:rsidR="00822AA0" w:rsidRPr="00FD59D8">
        <w:rPr>
          <w:rFonts w:ascii="Arial" w:hAnsi="Arial" w:cs="Arial"/>
          <w:sz w:val="24"/>
          <w:szCs w:val="24"/>
        </w:rPr>
        <w:t xml:space="preserve">es </w:t>
      </w:r>
      <w:r w:rsidR="006A0DCA" w:rsidRPr="00FD59D8">
        <w:rPr>
          <w:rFonts w:ascii="Arial" w:hAnsi="Arial" w:cs="Arial"/>
          <w:sz w:val="24"/>
          <w:szCs w:val="24"/>
        </w:rPr>
        <w:t>ilegal</w:t>
      </w:r>
      <w:r w:rsidR="008159F4" w:rsidRPr="00FD59D8">
        <w:rPr>
          <w:rFonts w:ascii="Arial" w:hAnsi="Arial" w:cs="Arial"/>
          <w:sz w:val="24"/>
          <w:szCs w:val="24"/>
        </w:rPr>
        <w:t>, por la indebida fundamentación y motivación</w:t>
      </w:r>
      <w:r w:rsidR="006A0DCA" w:rsidRPr="00FD59D8">
        <w:rPr>
          <w:rFonts w:ascii="Arial" w:hAnsi="Arial" w:cs="Arial"/>
          <w:sz w:val="24"/>
          <w:szCs w:val="24"/>
        </w:rPr>
        <w:t>.</w:t>
      </w:r>
    </w:p>
    <w:p w:rsidR="0022493B" w:rsidRPr="00FD59D8" w:rsidRDefault="006A0DCA" w:rsidP="00D7799B">
      <w:pPr>
        <w:pStyle w:val="corte3centro"/>
        <w:ind w:right="-518" w:firstLine="567"/>
        <w:jc w:val="both"/>
        <w:rPr>
          <w:rFonts w:cs="Arial"/>
          <w:b w:val="0"/>
          <w:sz w:val="24"/>
          <w:szCs w:val="24"/>
        </w:rPr>
      </w:pPr>
      <w:r w:rsidRPr="00FD59D8">
        <w:rPr>
          <w:rFonts w:cs="Arial"/>
          <w:b w:val="0"/>
          <w:sz w:val="24"/>
          <w:szCs w:val="24"/>
        </w:rPr>
        <w:t xml:space="preserve"> </w:t>
      </w:r>
    </w:p>
    <w:p w:rsidR="006E2715" w:rsidRPr="00FD59D8" w:rsidRDefault="0027363E" w:rsidP="00D7799B">
      <w:pPr>
        <w:pStyle w:val="corte3centro"/>
        <w:ind w:right="-518" w:firstLine="567"/>
        <w:jc w:val="both"/>
        <w:rPr>
          <w:rFonts w:cs="Arial"/>
          <w:b w:val="0"/>
          <w:bCs/>
          <w:sz w:val="24"/>
          <w:szCs w:val="24"/>
          <w:lang w:val="es-ES"/>
        </w:rPr>
      </w:pPr>
      <w:r w:rsidRPr="00FD59D8">
        <w:rPr>
          <w:rFonts w:cs="Arial"/>
          <w:b w:val="0"/>
          <w:bCs/>
          <w:sz w:val="24"/>
          <w:szCs w:val="24"/>
          <w:lang w:val="es-ES"/>
        </w:rPr>
        <w:t>Por su parte,</w:t>
      </w:r>
      <w:r w:rsidR="00BA0970" w:rsidRPr="00FD59D8">
        <w:rPr>
          <w:rFonts w:cs="Arial"/>
          <w:b w:val="0"/>
          <w:bCs/>
          <w:sz w:val="24"/>
          <w:szCs w:val="24"/>
          <w:lang w:val="es-ES"/>
        </w:rPr>
        <w:t xml:space="preserve"> la Directora de lo Contencioso de la Secretaría de Finanzas del Poder Ejecutivo del Estado, en</w:t>
      </w:r>
      <w:r w:rsidR="00482A9F" w:rsidRPr="00FD59D8">
        <w:rPr>
          <w:rFonts w:cs="Arial"/>
          <w:b w:val="0"/>
          <w:bCs/>
          <w:sz w:val="24"/>
          <w:szCs w:val="24"/>
          <w:lang w:val="es-ES"/>
        </w:rPr>
        <w:t xml:space="preserve"> representación de la autoridad demandada</w:t>
      </w:r>
      <w:r w:rsidR="00BA0970" w:rsidRPr="00FD59D8">
        <w:rPr>
          <w:rFonts w:cs="Arial"/>
          <w:b w:val="0"/>
          <w:bCs/>
          <w:sz w:val="24"/>
          <w:szCs w:val="24"/>
          <w:lang w:val="es-ES"/>
        </w:rPr>
        <w:t xml:space="preserve">, </w:t>
      </w:r>
      <w:r w:rsidR="00D7799B" w:rsidRPr="00FD59D8">
        <w:rPr>
          <w:rFonts w:cs="Arial"/>
          <w:b w:val="0"/>
          <w:bCs/>
          <w:sz w:val="24"/>
          <w:szCs w:val="24"/>
          <w:lang w:val="es-ES"/>
        </w:rPr>
        <w:t xml:space="preserve">en su contestación de demanda, </w:t>
      </w:r>
      <w:r w:rsidR="009573A1" w:rsidRPr="00FD59D8">
        <w:rPr>
          <w:rFonts w:cs="Arial"/>
          <w:b w:val="0"/>
          <w:bCs/>
          <w:sz w:val="24"/>
          <w:szCs w:val="24"/>
          <w:lang w:val="es-ES"/>
        </w:rPr>
        <w:t xml:space="preserve">defendió la legalidad de su acto, y </w:t>
      </w:r>
      <w:r w:rsidR="00D7799B" w:rsidRPr="00FD59D8">
        <w:rPr>
          <w:rFonts w:cs="Arial"/>
          <w:b w:val="0"/>
          <w:bCs/>
          <w:sz w:val="24"/>
          <w:szCs w:val="24"/>
          <w:lang w:val="es-ES"/>
        </w:rPr>
        <w:t xml:space="preserve">manifestó </w:t>
      </w:r>
      <w:r w:rsidR="000A514F" w:rsidRPr="00FD59D8">
        <w:rPr>
          <w:rFonts w:cs="Arial"/>
          <w:b w:val="0"/>
          <w:bCs/>
          <w:sz w:val="24"/>
          <w:szCs w:val="24"/>
          <w:lang w:val="es-ES"/>
        </w:rPr>
        <w:t xml:space="preserve">que el acto impugnado </w:t>
      </w:r>
      <w:r w:rsidR="00B56376" w:rsidRPr="00FD59D8">
        <w:rPr>
          <w:rFonts w:cs="Arial"/>
          <w:b w:val="0"/>
          <w:bCs/>
          <w:sz w:val="24"/>
          <w:szCs w:val="24"/>
          <w:lang w:val="es-ES"/>
        </w:rPr>
        <w:t>fue fundado y motivado</w:t>
      </w:r>
      <w:r w:rsidR="00482A9F" w:rsidRPr="00FD59D8">
        <w:rPr>
          <w:rFonts w:cs="Arial"/>
          <w:b w:val="0"/>
          <w:bCs/>
          <w:sz w:val="24"/>
          <w:szCs w:val="24"/>
          <w:lang w:val="es-ES"/>
        </w:rPr>
        <w:t>.</w:t>
      </w:r>
      <w:r w:rsidR="006E2715" w:rsidRPr="00FD59D8">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CE69A1" w:rsidP="00F15407">
      <w:pPr>
        <w:pStyle w:val="corte3centro"/>
        <w:ind w:right="-518" w:firstLine="567"/>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25012F19" wp14:editId="3978A3D4">
                <wp:simplePos x="0" y="0"/>
                <wp:positionH relativeFrom="column">
                  <wp:posOffset>-1259205</wp:posOffset>
                </wp:positionH>
                <wp:positionV relativeFrom="paragraph">
                  <wp:posOffset>1082040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E69A1" w:rsidRPr="00964253" w:rsidRDefault="00CE69A1" w:rsidP="00CE69A1">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99.15pt;margin-top:85.2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" fillcolor="white [3201]" strokecolor="#f79646 [3209]" strokeweight="2pt">
                <v:textbox>
                  <w:txbxContent>
                    <w:p w:rsidR="00CE69A1" w:rsidRPr="00964253" w:rsidRDefault="00CE69A1" w:rsidP="00CE69A1">
                      <w:pPr>
                        <w:jc w:val="center"/>
                        <w:rPr>
                          <w:lang w:val="es-MX"/>
                        </w:rPr>
                      </w:pPr>
                      <w:r>
                        <w:rPr>
                          <w:lang w:val="es-MX"/>
                        </w:rPr>
                        <w:t>Datos personales protegidos por el artículo 116 de la LGTAIP y el 56 de la LTAIPEO.</w:t>
                      </w:r>
                    </w:p>
                  </w:txbxContent>
                </v:textbox>
              </v:rect>
            </w:pict>
          </mc:Fallback>
        </mc:AlternateConten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C43B1C">
        <w:rPr>
          <w:rFonts w:cs="Arial"/>
          <w:b w:val="0"/>
          <w:sz w:val="24"/>
          <w:szCs w:val="24"/>
        </w:rPr>
        <w:t>*********</w:t>
      </w:r>
      <w:r w:rsidR="000A514F">
        <w:rPr>
          <w:rFonts w:cs="Arial"/>
          <w:b w:val="0"/>
          <w:sz w:val="24"/>
          <w:szCs w:val="24"/>
        </w:rPr>
        <w:t xml:space="preserve"> de </w:t>
      </w:r>
      <w:r w:rsidR="004915C9">
        <w:rPr>
          <w:rFonts w:cs="Arial"/>
          <w:b w:val="0"/>
          <w:sz w:val="24"/>
          <w:szCs w:val="24"/>
        </w:rPr>
        <w:t>diecinueve de febrero de dos mil diecinueve</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D33860">
        <w:rPr>
          <w:rFonts w:cs="Arial"/>
          <w:b w:val="0"/>
          <w:sz w:val="24"/>
          <w:szCs w:val="24"/>
        </w:rPr>
        <w:t>27</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raciones y pagos por los sujetos obligados en materia del impuesto</w:t>
      </w:r>
      <w:r w:rsidR="004915C9">
        <w:rPr>
          <w:rFonts w:cs="Arial"/>
          <w:b w:val="0"/>
          <w:i/>
          <w:sz w:val="22"/>
          <w:szCs w:val="22"/>
        </w:rPr>
        <w:t xml:space="preserve"> Sobre Erogaciones por Remuneraciones al Trabajo Personal</w:t>
      </w:r>
      <w:r w:rsidR="00FA7689" w:rsidRPr="00852E12">
        <w:rPr>
          <w:rFonts w:cs="Arial"/>
          <w:b w:val="0"/>
          <w:i/>
          <w:sz w:val="22"/>
          <w:szCs w:val="22"/>
        </w:rPr>
        <w:t>,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Pr="00D33860" w:rsidRDefault="00E15A76" w:rsidP="00852E12">
      <w:pPr>
        <w:pStyle w:val="corte3centro"/>
        <w:spacing w:line="240" w:lineRule="auto"/>
        <w:ind w:right="-518" w:firstLine="567"/>
        <w:jc w:val="both"/>
        <w:rPr>
          <w:rFonts w:cs="Arial"/>
          <w:i/>
          <w:sz w:val="28"/>
          <w:szCs w:val="28"/>
        </w:rPr>
      </w:pPr>
      <w:r w:rsidRPr="00D33860">
        <w:rPr>
          <w:rFonts w:cs="Arial"/>
          <w:i/>
          <w:sz w:val="28"/>
          <w:szCs w:val="28"/>
        </w:rPr>
        <w:t>…</w:t>
      </w:r>
    </w:p>
    <w:p w:rsidR="00482A9F" w:rsidRPr="00D33860" w:rsidRDefault="00482A9F" w:rsidP="00852E12">
      <w:pPr>
        <w:pStyle w:val="corte3centro"/>
        <w:spacing w:line="240" w:lineRule="auto"/>
        <w:ind w:right="-518" w:firstLine="567"/>
        <w:jc w:val="both"/>
        <w:rPr>
          <w:rFonts w:cs="Arial"/>
          <w:i/>
          <w:sz w:val="28"/>
          <w:szCs w:val="28"/>
        </w:rPr>
      </w:pPr>
    </w:p>
    <w:p w:rsidR="00D33860" w:rsidRDefault="00B93312" w:rsidP="00F15407">
      <w:pPr>
        <w:pStyle w:val="corte3centro"/>
        <w:ind w:right="-518" w:firstLine="567"/>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D33860">
        <w:rPr>
          <w:rFonts w:cs="Arial"/>
          <w:b w:val="0"/>
          <w:i/>
          <w:sz w:val="22"/>
          <w:szCs w:val="22"/>
        </w:rPr>
        <w:t>2 de octubre de 2012</w:t>
      </w:r>
      <w:r w:rsidR="00482A9F">
        <w:rPr>
          <w:rFonts w:cs="Arial"/>
          <w:b w:val="0"/>
          <w:i/>
          <w:sz w:val="22"/>
          <w:szCs w:val="22"/>
        </w:rPr>
        <w:t xml:space="preserve">, </w:t>
      </w:r>
      <w:r w:rsidR="001031F9" w:rsidRPr="00852E12">
        <w:rPr>
          <w:rFonts w:cs="Arial"/>
          <w:b w:val="0"/>
          <w:i/>
          <w:sz w:val="22"/>
          <w:szCs w:val="22"/>
        </w:rPr>
        <w:t>usted presentó ante la Delegación o Subdelegación Fiscal correspondiente a su domicilio fiscal, formulario múltiple de Registro Estatal de Contribuyente, a fin de quedar insc</w:t>
      </w:r>
      <w:r w:rsidR="00D33860">
        <w:rPr>
          <w:rFonts w:cs="Arial"/>
          <w:b w:val="0"/>
          <w:i/>
          <w:sz w:val="22"/>
          <w:szCs w:val="22"/>
        </w:rPr>
        <w:t>rito(a), con la obligación del I</w:t>
      </w:r>
      <w:r w:rsidR="001031F9" w:rsidRPr="00852E12">
        <w:rPr>
          <w:rFonts w:cs="Arial"/>
          <w:b w:val="0"/>
          <w:i/>
          <w:sz w:val="22"/>
          <w:szCs w:val="22"/>
        </w:rPr>
        <w:t xml:space="preserve">mpuesto </w:t>
      </w:r>
      <w:r>
        <w:rPr>
          <w:rFonts w:cs="Arial"/>
          <w:b w:val="0"/>
          <w:i/>
          <w:sz w:val="22"/>
          <w:szCs w:val="22"/>
        </w:rPr>
        <w:t xml:space="preserve">Sobre </w:t>
      </w:r>
      <w:r w:rsidR="00D33860">
        <w:rPr>
          <w:rFonts w:cs="Arial"/>
          <w:b w:val="0"/>
          <w:i/>
          <w:sz w:val="22"/>
          <w:szCs w:val="22"/>
        </w:rPr>
        <w:t xml:space="preserve">Nóminas, impuesto que cambió de denominación al Impuesto Sobre  </w:t>
      </w:r>
      <w:r>
        <w:rPr>
          <w:rFonts w:cs="Arial"/>
          <w:b w:val="0"/>
          <w:i/>
          <w:sz w:val="22"/>
          <w:szCs w:val="22"/>
        </w:rPr>
        <w:t>Erogaciones por Remuneraciones por Remuneraciones al Trabajo Personal</w:t>
      </w:r>
      <w:r w:rsidR="00D33860">
        <w:rPr>
          <w:rFonts w:cs="Arial"/>
          <w:b w:val="0"/>
          <w:i/>
          <w:sz w:val="22"/>
          <w:szCs w:val="22"/>
        </w:rPr>
        <w:t xml:space="preserve">, con motivo de la entrada en vigor de la Ley Estatal de Hacienda mediante decreto número 1385 publicado en el Periódico Oficial del Estado de Oaxaca el 15 de diciembre de 2012; </w:t>
      </w:r>
      <w:r w:rsidR="001031F9" w:rsidRPr="00852E12">
        <w:rPr>
          <w:rFonts w:cs="Arial"/>
          <w:b w:val="0"/>
          <w:i/>
          <w:sz w:val="22"/>
          <w:szCs w:val="22"/>
        </w:rPr>
        <w:t xml:space="preserve">y a la fecha esta Secretaría no cuenta con documentales que acrediten el cumplimiento de la (s) obligación </w:t>
      </w:r>
      <w:r w:rsidR="001031F9" w:rsidRPr="00852E12">
        <w:rPr>
          <w:rFonts w:cs="Arial"/>
          <w:b w:val="0"/>
          <w:i/>
          <w:sz w:val="22"/>
          <w:szCs w:val="22"/>
        </w:rPr>
        <w:lastRenderedPageBreak/>
        <w:t>(es)por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D33860">
        <w:rPr>
          <w:rFonts w:cs="Arial"/>
          <w:b w:val="0"/>
          <w:i/>
          <w:sz w:val="22"/>
          <w:szCs w:val="22"/>
        </w:rPr>
        <w:t xml:space="preserve"> el 10 de enero de 2019 y vigente </w:t>
      </w:r>
      <w:r w:rsidR="001031F9" w:rsidRPr="00852E12">
        <w:rPr>
          <w:rFonts w:cs="Arial"/>
          <w:b w:val="0"/>
          <w:i/>
          <w:sz w:val="22"/>
          <w:szCs w:val="22"/>
        </w:rPr>
        <w:t>a partir de 1 de febrero de 201</w:t>
      </w:r>
      <w:r w:rsidR="00D33860">
        <w:rPr>
          <w:rFonts w:cs="Arial"/>
          <w:b w:val="0"/>
          <w:i/>
          <w:sz w:val="22"/>
          <w:szCs w:val="22"/>
        </w:rPr>
        <w:t>9</w:t>
      </w:r>
      <w:r w:rsidR="001031F9" w:rsidRPr="00852E12">
        <w:rPr>
          <w:rFonts w:cs="Arial"/>
          <w:b w:val="0"/>
          <w:i/>
          <w:sz w:val="22"/>
          <w:szCs w:val="22"/>
        </w:rPr>
        <w:t>, por considerar que no existen agravantes ni</w:t>
      </w:r>
      <w:r w:rsidR="00D33860">
        <w:rPr>
          <w:rFonts w:cs="Arial"/>
          <w:b w:val="0"/>
          <w:i/>
          <w:sz w:val="22"/>
          <w:szCs w:val="22"/>
        </w:rPr>
        <w:t>.</w:t>
      </w:r>
    </w:p>
    <w:p w:rsidR="001031F9" w:rsidRPr="00E15A76" w:rsidRDefault="001031F9" w:rsidP="00F15407">
      <w:pPr>
        <w:pStyle w:val="corte3centro"/>
        <w:ind w:right="-518" w:firstLine="567"/>
        <w:jc w:val="both"/>
        <w:rPr>
          <w:rFonts w:cs="Arial"/>
          <w:i/>
          <w:sz w:val="24"/>
          <w:szCs w:val="24"/>
        </w:rPr>
      </w:pPr>
      <w:r w:rsidRPr="00852E12">
        <w:rPr>
          <w:rFonts w:cs="Arial"/>
          <w:b w:val="0"/>
          <w:i/>
          <w:sz w:val="22"/>
          <w:szCs w:val="22"/>
        </w:rPr>
        <w:t xml:space="preserve"> </w:t>
      </w: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w:t>
            </w:r>
            <w:proofErr w:type="gramStart"/>
            <w:r w:rsidRPr="004B335E">
              <w:rPr>
                <w:rFonts w:cs="Arial"/>
                <w:b w:val="0"/>
                <w:i/>
                <w:sz w:val="16"/>
                <w:szCs w:val="16"/>
              </w:rPr>
              <w:t>para</w:t>
            </w:r>
            <w:proofErr w:type="gramEnd"/>
            <w:r w:rsidRPr="004B335E">
              <w:rPr>
                <w:rFonts w:cs="Arial"/>
                <w:b w:val="0"/>
                <w:i/>
                <w:sz w:val="16"/>
                <w:szCs w:val="16"/>
              </w:rPr>
              <w:t xml:space="preserve"> el Estado de Oaxaca vigente.</w:t>
            </w:r>
          </w:p>
        </w:tc>
        <w:tc>
          <w:tcPr>
            <w:tcW w:w="1276" w:type="dxa"/>
            <w:vAlign w:val="bottom"/>
          </w:tcPr>
          <w:p w:rsidR="001031F9" w:rsidRPr="004B335E" w:rsidRDefault="004915C9" w:rsidP="004915C9">
            <w:pPr>
              <w:pStyle w:val="corte3centro"/>
              <w:tabs>
                <w:tab w:val="left" w:pos="4578"/>
              </w:tabs>
              <w:ind w:right="-518"/>
              <w:rPr>
                <w:rFonts w:cs="Arial"/>
                <w:b w:val="0"/>
                <w:i/>
                <w:sz w:val="16"/>
                <w:szCs w:val="16"/>
              </w:rPr>
            </w:pPr>
            <w:r>
              <w:rPr>
                <w:rFonts w:cs="Arial"/>
                <w:b w:val="0"/>
                <w:i/>
                <w:sz w:val="16"/>
                <w:szCs w:val="16"/>
              </w:rPr>
              <w:t>$84</w:t>
            </w:r>
            <w:r w:rsidR="00B93312">
              <w:rPr>
                <w:rFonts w:cs="Arial"/>
                <w:b w:val="0"/>
                <w:i/>
                <w:sz w:val="16"/>
                <w:szCs w:val="16"/>
              </w:rPr>
              <w:t>.</w:t>
            </w:r>
            <w:r>
              <w:rPr>
                <w:rFonts w:cs="Arial"/>
                <w:b w:val="0"/>
                <w:i/>
                <w:sz w:val="16"/>
                <w:szCs w:val="16"/>
              </w:rPr>
              <w:t>49</w:t>
            </w:r>
          </w:p>
        </w:tc>
        <w:tc>
          <w:tcPr>
            <w:tcW w:w="1716" w:type="dxa"/>
            <w:vAlign w:val="bottom"/>
          </w:tcPr>
          <w:p w:rsidR="001031F9" w:rsidRPr="004B335E" w:rsidRDefault="00B93312" w:rsidP="00F71A8C">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sidR="00F71A8C">
              <w:rPr>
                <w:rFonts w:cs="Arial"/>
                <w:b w:val="0"/>
                <w:i/>
                <w:sz w:val="16"/>
                <w:szCs w:val="16"/>
              </w:rPr>
              <w:t>224.50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C43B1C">
        <w:rPr>
          <w:rFonts w:cs="Arial"/>
          <w:b/>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F71A8C">
        <w:rPr>
          <w:rFonts w:ascii="Arial" w:hAnsi="Arial" w:cs="Arial"/>
          <w:sz w:val="24"/>
          <w:szCs w:val="24"/>
        </w:rPr>
        <w:t>diecinueve de febrero de dos mil diecinueve</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w:t>
      </w:r>
      <w:r w:rsidR="00A67013">
        <w:rPr>
          <w:rFonts w:ascii="Arial" w:hAnsi="Arial" w:cs="Arial"/>
          <w:sz w:val="24"/>
          <w:szCs w:val="24"/>
        </w:rPr>
        <w:t xml:space="preserve">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A67013">
        <w:rPr>
          <w:rFonts w:ascii="Arial" w:hAnsi="Arial" w:cs="Arial"/>
          <w:sz w:val="24"/>
          <w:szCs w:val="24"/>
        </w:rPr>
        <w:t>la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fue identificad</w:t>
      </w:r>
      <w:r w:rsidR="00A67013">
        <w:rPr>
          <w:rFonts w:ascii="Arial" w:hAnsi="Arial" w:cs="Arial"/>
          <w:sz w:val="24"/>
          <w:szCs w:val="24"/>
        </w:rPr>
        <w:t>a</w:t>
      </w:r>
      <w:r w:rsidR="00446B50" w:rsidRPr="00D24A00">
        <w:rPr>
          <w:rFonts w:ascii="Arial" w:hAnsi="Arial" w:cs="Arial"/>
          <w:sz w:val="24"/>
          <w:szCs w:val="24"/>
        </w:rPr>
        <w:t xml:space="preserve"> como sujeto obligado al pago del citado impuesto, no hay argumento lógico-jurídico para señalar que 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l</w:t>
      </w:r>
      <w:r w:rsidR="00A67013">
        <w:rPr>
          <w:rFonts w:ascii="Arial" w:hAnsi="Arial" w:cs="Arial"/>
          <w:sz w:val="24"/>
          <w:szCs w:val="24"/>
        </w:rPr>
        <w:t>a</w:t>
      </w:r>
      <w:r w:rsidR="00446B50" w:rsidRPr="00D24A00">
        <w:rPr>
          <w:rFonts w:ascii="Arial" w:hAnsi="Arial" w:cs="Arial"/>
          <w:sz w:val="24"/>
          <w:szCs w:val="24"/>
        </w:rPr>
        <w:t xml:space="preserve"> ac</w:t>
      </w:r>
      <w:r w:rsidR="00635E65">
        <w:rPr>
          <w:rFonts w:ascii="Arial" w:hAnsi="Arial" w:cs="Arial"/>
          <w:sz w:val="24"/>
          <w:szCs w:val="24"/>
        </w:rPr>
        <w:t>tor</w:t>
      </w:r>
      <w:r w:rsidR="00A67013">
        <w:rPr>
          <w:rFonts w:ascii="Arial" w:hAnsi="Arial" w:cs="Arial"/>
          <w:sz w:val="24"/>
          <w:szCs w:val="24"/>
        </w:rPr>
        <w:t>a</w:t>
      </w:r>
      <w:r w:rsidR="00635E65">
        <w:rPr>
          <w:rFonts w:ascii="Arial" w:hAnsi="Arial" w:cs="Arial"/>
          <w:sz w:val="24"/>
          <w:szCs w:val="24"/>
        </w:rPr>
        <w:t xml:space="preserve">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w:t>
      </w:r>
      <w:r w:rsidR="00A67013">
        <w:rPr>
          <w:rFonts w:cs="Arial"/>
          <w:b w:val="0"/>
          <w:sz w:val="24"/>
          <w:szCs w:val="24"/>
        </w:rPr>
        <w:t>a</w:t>
      </w:r>
      <w:r w:rsidR="00915547">
        <w:rPr>
          <w:rFonts w:cs="Arial"/>
          <w:b w:val="0"/>
          <w:sz w:val="24"/>
          <w:szCs w:val="24"/>
        </w:rPr>
        <w:t xml:space="preserve"> hoy actor</w:t>
      </w:r>
      <w:r w:rsidR="00A67013">
        <w:rPr>
          <w:rFonts w:cs="Arial"/>
          <w:b w:val="0"/>
          <w:sz w:val="24"/>
          <w:szCs w:val="24"/>
        </w:rPr>
        <w:t>a</w:t>
      </w:r>
      <w:r w:rsidR="00915547">
        <w:rPr>
          <w:rFonts w:cs="Arial"/>
          <w:b w:val="0"/>
          <w:sz w:val="24"/>
          <w:szCs w:val="24"/>
        </w:rPr>
        <w:t>, fue identificad</w:t>
      </w:r>
      <w:r w:rsidR="00A67013">
        <w:rPr>
          <w:rFonts w:cs="Arial"/>
          <w:b w:val="0"/>
          <w:sz w:val="24"/>
          <w:szCs w:val="24"/>
        </w:rPr>
        <w:t>a</w:t>
      </w:r>
      <w:r w:rsidR="00915547">
        <w:rPr>
          <w:rFonts w:cs="Arial"/>
          <w:b w:val="0"/>
          <w:sz w:val="24"/>
          <w:szCs w:val="24"/>
        </w:rPr>
        <w:t xml:space="preserve"> como sujeto obligado al pago del </w:t>
      </w:r>
      <w:r w:rsidR="00B93312" w:rsidRPr="00B93312">
        <w:rPr>
          <w:rFonts w:cs="Arial"/>
          <w:b w:val="0"/>
          <w:sz w:val="24"/>
          <w:szCs w:val="24"/>
        </w:rPr>
        <w:t xml:space="preserve">Impuesto Sobre Erogaciones por Remuneraciones </w:t>
      </w:r>
      <w:r w:rsidR="00B93312" w:rsidRPr="00B93312">
        <w:rPr>
          <w:rFonts w:cs="Arial"/>
          <w:b w:val="0"/>
          <w:sz w:val="24"/>
          <w:szCs w:val="24"/>
        </w:rPr>
        <w:lastRenderedPageBreak/>
        <w:t>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l</w:t>
      </w:r>
      <w:r w:rsidR="00A67013">
        <w:rPr>
          <w:rFonts w:cs="Arial"/>
          <w:b w:val="0"/>
          <w:sz w:val="24"/>
          <w:szCs w:val="24"/>
        </w:rPr>
        <w:t>a</w:t>
      </w:r>
      <w:r w:rsidR="007370BA">
        <w:rPr>
          <w:rFonts w:cs="Arial"/>
          <w:b w:val="0"/>
          <w:sz w:val="24"/>
          <w:szCs w:val="24"/>
        </w:rPr>
        <w:t xml:space="preserve"> actor</w:t>
      </w:r>
      <w:r w:rsidR="00A67013">
        <w:rPr>
          <w:rFonts w:cs="Arial"/>
          <w:b w:val="0"/>
          <w:sz w:val="24"/>
          <w:szCs w:val="24"/>
        </w:rPr>
        <w:t>a</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C43B1C">
        <w:rPr>
          <w:rFonts w:cs="Arial"/>
          <w:b w:val="0"/>
          <w:sz w:val="24"/>
          <w:szCs w:val="24"/>
        </w:rPr>
        <w:t>*********</w:t>
      </w:r>
      <w:r w:rsidR="00852E12" w:rsidRPr="00446B50">
        <w:rPr>
          <w:rFonts w:cs="Arial"/>
          <w:sz w:val="24"/>
          <w:szCs w:val="24"/>
        </w:rPr>
        <w:t xml:space="preserve"> </w:t>
      </w:r>
      <w:r w:rsidR="00852E12" w:rsidRPr="00B93312">
        <w:rPr>
          <w:rFonts w:cs="Arial"/>
          <w:b w:val="0"/>
          <w:sz w:val="24"/>
          <w:szCs w:val="24"/>
        </w:rPr>
        <w:t>de</w:t>
      </w:r>
      <w:r w:rsidR="00F71A8C">
        <w:rPr>
          <w:rFonts w:cs="Arial"/>
          <w:b w:val="0"/>
          <w:sz w:val="24"/>
          <w:szCs w:val="24"/>
        </w:rPr>
        <w:t xml:space="preserve"> diecinueve de febrero de dos mil dieciocho</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CE69A1" w:rsidP="00562A61">
      <w:pPr>
        <w:pStyle w:val="corte3centro"/>
        <w:ind w:right="-518" w:firstLine="567"/>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3C159640" wp14:editId="2331D970">
                <wp:simplePos x="0" y="0"/>
                <wp:positionH relativeFrom="column">
                  <wp:posOffset>-1287780</wp:posOffset>
                </wp:positionH>
                <wp:positionV relativeFrom="paragraph">
                  <wp:posOffset>1931303</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CE69A1" w:rsidRPr="00964253" w:rsidRDefault="00CE69A1" w:rsidP="00CE69A1">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1.4pt;margin-top:152.0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" fillcolor="white [3201]" strokecolor="#f79646 [3209]" strokeweight="2pt">
                <v:textbox>
                  <w:txbxContent>
                    <w:p w:rsidR="00CE69A1" w:rsidRPr="00964253" w:rsidRDefault="00CE69A1" w:rsidP="00CE69A1">
                      <w:pPr>
                        <w:jc w:val="center"/>
                        <w:rPr>
                          <w:lang w:val="es-MX"/>
                        </w:rPr>
                      </w:pPr>
                      <w:r>
                        <w:rPr>
                          <w:lang w:val="es-MX"/>
                        </w:rPr>
                        <w:t>Datos personales protegidos por el artículo 116 de la LGTAIP y el 56 de la LTAIPEO.</w:t>
                      </w:r>
                    </w:p>
                  </w:txbxContent>
                </v:textbox>
              </v:rect>
            </w:pict>
          </mc:Fallback>
        </mc:AlternateContent>
      </w:r>
      <w:r w:rsidR="00F66C0C"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00F66C0C"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“SENTENCIAS DEL TRIBUNAL FEDERAL DE JUSTICIA FISCAL Y ADMINISTRATIVA. EN ATENCIÓN AL</w:t>
      </w:r>
      <w:bookmarkStart w:id="0" w:name="_GoBack"/>
      <w:bookmarkEnd w:id="0"/>
      <w:r w:rsidRPr="00852E12">
        <w:rPr>
          <w:rFonts w:cs="Arial"/>
          <w:sz w:val="23"/>
          <w:szCs w:val="23"/>
        </w:rPr>
        <w:t xml:space="preserve">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lastRenderedPageBreak/>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Declaración del </w:t>
      </w:r>
      <w:r w:rsidR="00CD773F" w:rsidRPr="00B93312">
        <w:rPr>
          <w:rFonts w:cs="Arial"/>
          <w:b w:val="0"/>
          <w:sz w:val="24"/>
          <w:szCs w:val="24"/>
        </w:rPr>
        <w:t>Impuesto Sobre Erogaciones por Remuneraciones al Trabajo Personal</w:t>
      </w:r>
      <w:r w:rsidR="00CD773F" w:rsidRPr="00B93312">
        <w:rPr>
          <w:b w:val="0"/>
          <w:sz w:val="24"/>
          <w:szCs w:val="24"/>
        </w:rPr>
        <w:t>, c</w:t>
      </w:r>
      <w:r w:rsidR="00CD773F" w:rsidRPr="00E1058C">
        <w:rPr>
          <w:b w:val="0"/>
          <w:sz w:val="24"/>
          <w:szCs w:val="24"/>
        </w:rPr>
        <w:t xml:space="preserve">on número de control </w:t>
      </w:r>
      <w:r w:rsidR="00C43B1C">
        <w:rPr>
          <w:rFonts w:cs="Arial"/>
          <w:b w:val="0"/>
          <w:sz w:val="24"/>
          <w:szCs w:val="24"/>
        </w:rPr>
        <w:t>*********</w:t>
      </w:r>
      <w:r w:rsidR="00CD773F" w:rsidRPr="00446B50">
        <w:rPr>
          <w:rFonts w:cs="Arial"/>
          <w:sz w:val="24"/>
          <w:szCs w:val="24"/>
        </w:rPr>
        <w:t xml:space="preserve"> </w:t>
      </w:r>
      <w:r w:rsidR="00CD773F" w:rsidRPr="00B93312">
        <w:rPr>
          <w:rFonts w:cs="Arial"/>
          <w:b w:val="0"/>
          <w:sz w:val="24"/>
          <w:szCs w:val="24"/>
        </w:rPr>
        <w:t xml:space="preserve">de </w:t>
      </w:r>
      <w:r w:rsidR="00F71A8C">
        <w:rPr>
          <w:rFonts w:cs="Arial"/>
          <w:b w:val="0"/>
          <w:sz w:val="24"/>
          <w:szCs w:val="24"/>
        </w:rPr>
        <w:t>diecinueve de febrero de dos mil diecinueve</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8E3" w:rsidRDefault="002838E3" w:rsidP="00DD5D31">
      <w:r>
        <w:separator/>
      </w:r>
    </w:p>
  </w:endnote>
  <w:endnote w:type="continuationSeparator" w:id="0">
    <w:p w:rsidR="002838E3" w:rsidRDefault="002838E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8E3" w:rsidRDefault="002838E3" w:rsidP="00DD5D31">
      <w:r>
        <w:separator/>
      </w:r>
    </w:p>
  </w:footnote>
  <w:footnote w:type="continuationSeparator" w:id="0">
    <w:p w:rsidR="002838E3" w:rsidRDefault="002838E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E69A1" w:rsidRPr="00CE69A1">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D33860">
          <w:rPr>
            <w:rFonts w:ascii="Arial" w:hAnsi="Arial" w:cs="Arial"/>
            <w:sz w:val="18"/>
            <w:szCs w:val="18"/>
          </w:rPr>
          <w:t>44</w:t>
        </w:r>
        <w:r w:rsidR="00C758B0">
          <w:rPr>
            <w:rFonts w:ascii="Arial" w:hAnsi="Arial" w:cs="Arial"/>
            <w:sz w:val="18"/>
            <w:szCs w:val="18"/>
          </w:rPr>
          <w:t>/</w:t>
        </w:r>
        <w:r w:rsidR="00714649">
          <w:rPr>
            <w:rFonts w:ascii="Arial" w:hAnsi="Arial" w:cs="Arial"/>
            <w:sz w:val="18"/>
            <w:szCs w:val="18"/>
          </w:rPr>
          <w:t>201</w:t>
        </w:r>
        <w:r w:rsidR="00BF058D">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16A26"/>
    <w:rsid w:val="00026B4C"/>
    <w:rsid w:val="000301CE"/>
    <w:rsid w:val="00030239"/>
    <w:rsid w:val="000356B9"/>
    <w:rsid w:val="000371A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D58DA"/>
    <w:rsid w:val="001E01FB"/>
    <w:rsid w:val="001E0451"/>
    <w:rsid w:val="001E3948"/>
    <w:rsid w:val="001E3F38"/>
    <w:rsid w:val="001E6FE5"/>
    <w:rsid w:val="001F23D7"/>
    <w:rsid w:val="001F39F9"/>
    <w:rsid w:val="001F651D"/>
    <w:rsid w:val="00205932"/>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6BE5"/>
    <w:rsid w:val="00270E1B"/>
    <w:rsid w:val="0027363E"/>
    <w:rsid w:val="002764F3"/>
    <w:rsid w:val="002838E3"/>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3A6"/>
    <w:rsid w:val="002E1804"/>
    <w:rsid w:val="002E248A"/>
    <w:rsid w:val="002F3243"/>
    <w:rsid w:val="002F3C38"/>
    <w:rsid w:val="002F7F2D"/>
    <w:rsid w:val="00301C2D"/>
    <w:rsid w:val="003023D4"/>
    <w:rsid w:val="00303A20"/>
    <w:rsid w:val="00310425"/>
    <w:rsid w:val="003114BD"/>
    <w:rsid w:val="00312F73"/>
    <w:rsid w:val="00314B42"/>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041"/>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D4D9E"/>
    <w:rsid w:val="003E09F6"/>
    <w:rsid w:val="003E2091"/>
    <w:rsid w:val="003E2AEA"/>
    <w:rsid w:val="003E3306"/>
    <w:rsid w:val="003E58BA"/>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762AC"/>
    <w:rsid w:val="0048200C"/>
    <w:rsid w:val="0048226F"/>
    <w:rsid w:val="00482A9F"/>
    <w:rsid w:val="0048353C"/>
    <w:rsid w:val="004915C9"/>
    <w:rsid w:val="00491F8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537F"/>
    <w:rsid w:val="00596CB0"/>
    <w:rsid w:val="00597D76"/>
    <w:rsid w:val="005A5315"/>
    <w:rsid w:val="005B0186"/>
    <w:rsid w:val="005B118C"/>
    <w:rsid w:val="005B3140"/>
    <w:rsid w:val="005B37E7"/>
    <w:rsid w:val="005C07B2"/>
    <w:rsid w:val="005C0976"/>
    <w:rsid w:val="005C234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1CF9"/>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54FD2"/>
    <w:rsid w:val="007624FD"/>
    <w:rsid w:val="00770405"/>
    <w:rsid w:val="007761E7"/>
    <w:rsid w:val="007815EA"/>
    <w:rsid w:val="0078377B"/>
    <w:rsid w:val="00785661"/>
    <w:rsid w:val="007908F0"/>
    <w:rsid w:val="007943F4"/>
    <w:rsid w:val="00795B16"/>
    <w:rsid w:val="007A69B6"/>
    <w:rsid w:val="007A7904"/>
    <w:rsid w:val="007B1978"/>
    <w:rsid w:val="007B3FB0"/>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2AA0"/>
    <w:rsid w:val="00823229"/>
    <w:rsid w:val="008253C8"/>
    <w:rsid w:val="00825BF2"/>
    <w:rsid w:val="00825CAD"/>
    <w:rsid w:val="00826139"/>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0505"/>
    <w:rsid w:val="00941348"/>
    <w:rsid w:val="0094235D"/>
    <w:rsid w:val="009507DF"/>
    <w:rsid w:val="00953C67"/>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27388"/>
    <w:rsid w:val="00A30862"/>
    <w:rsid w:val="00A32720"/>
    <w:rsid w:val="00A34219"/>
    <w:rsid w:val="00A35B2B"/>
    <w:rsid w:val="00A40713"/>
    <w:rsid w:val="00A40E47"/>
    <w:rsid w:val="00A44630"/>
    <w:rsid w:val="00A47806"/>
    <w:rsid w:val="00A60C23"/>
    <w:rsid w:val="00A633AC"/>
    <w:rsid w:val="00A65E87"/>
    <w:rsid w:val="00A67013"/>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07AB0"/>
    <w:rsid w:val="00B10437"/>
    <w:rsid w:val="00B12129"/>
    <w:rsid w:val="00B124F8"/>
    <w:rsid w:val="00B136E6"/>
    <w:rsid w:val="00B13DAA"/>
    <w:rsid w:val="00B17F30"/>
    <w:rsid w:val="00B237AA"/>
    <w:rsid w:val="00B26520"/>
    <w:rsid w:val="00B34575"/>
    <w:rsid w:val="00B35A8F"/>
    <w:rsid w:val="00B44AC7"/>
    <w:rsid w:val="00B461D1"/>
    <w:rsid w:val="00B50795"/>
    <w:rsid w:val="00B56376"/>
    <w:rsid w:val="00B563D7"/>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58D"/>
    <w:rsid w:val="00BF0ACD"/>
    <w:rsid w:val="00BF456B"/>
    <w:rsid w:val="00BF4F3D"/>
    <w:rsid w:val="00C00F42"/>
    <w:rsid w:val="00C01E8F"/>
    <w:rsid w:val="00C052B7"/>
    <w:rsid w:val="00C07F38"/>
    <w:rsid w:val="00C108C5"/>
    <w:rsid w:val="00C1103F"/>
    <w:rsid w:val="00C148E1"/>
    <w:rsid w:val="00C23712"/>
    <w:rsid w:val="00C3280C"/>
    <w:rsid w:val="00C36DEF"/>
    <w:rsid w:val="00C42213"/>
    <w:rsid w:val="00C4293B"/>
    <w:rsid w:val="00C43B1C"/>
    <w:rsid w:val="00C5302A"/>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453C"/>
    <w:rsid w:val="00CB56DE"/>
    <w:rsid w:val="00CB7978"/>
    <w:rsid w:val="00CB7D09"/>
    <w:rsid w:val="00CC5CA7"/>
    <w:rsid w:val="00CC6111"/>
    <w:rsid w:val="00CD5A4D"/>
    <w:rsid w:val="00CD773F"/>
    <w:rsid w:val="00CE5157"/>
    <w:rsid w:val="00CE69A1"/>
    <w:rsid w:val="00CE75A8"/>
    <w:rsid w:val="00CF2FA4"/>
    <w:rsid w:val="00CF63C5"/>
    <w:rsid w:val="00D00017"/>
    <w:rsid w:val="00D021BC"/>
    <w:rsid w:val="00D02372"/>
    <w:rsid w:val="00D0772C"/>
    <w:rsid w:val="00D1069A"/>
    <w:rsid w:val="00D12076"/>
    <w:rsid w:val="00D12498"/>
    <w:rsid w:val="00D150C6"/>
    <w:rsid w:val="00D27C7A"/>
    <w:rsid w:val="00D308B2"/>
    <w:rsid w:val="00D32288"/>
    <w:rsid w:val="00D32461"/>
    <w:rsid w:val="00D33860"/>
    <w:rsid w:val="00D340EA"/>
    <w:rsid w:val="00D360D6"/>
    <w:rsid w:val="00D36783"/>
    <w:rsid w:val="00D37F47"/>
    <w:rsid w:val="00D441DB"/>
    <w:rsid w:val="00D45332"/>
    <w:rsid w:val="00D55B75"/>
    <w:rsid w:val="00D56A4D"/>
    <w:rsid w:val="00D60F6C"/>
    <w:rsid w:val="00D62FD0"/>
    <w:rsid w:val="00D67866"/>
    <w:rsid w:val="00D70C31"/>
    <w:rsid w:val="00D72554"/>
    <w:rsid w:val="00D75347"/>
    <w:rsid w:val="00D774DE"/>
    <w:rsid w:val="00D7799B"/>
    <w:rsid w:val="00D811EF"/>
    <w:rsid w:val="00D84D3D"/>
    <w:rsid w:val="00D91FB2"/>
    <w:rsid w:val="00D93DE7"/>
    <w:rsid w:val="00D94CF3"/>
    <w:rsid w:val="00D95883"/>
    <w:rsid w:val="00DA007E"/>
    <w:rsid w:val="00DA082B"/>
    <w:rsid w:val="00DA0D02"/>
    <w:rsid w:val="00DA2866"/>
    <w:rsid w:val="00DA536F"/>
    <w:rsid w:val="00DB5907"/>
    <w:rsid w:val="00DB7F00"/>
    <w:rsid w:val="00DC225F"/>
    <w:rsid w:val="00DC5918"/>
    <w:rsid w:val="00DC5F59"/>
    <w:rsid w:val="00DD2CA5"/>
    <w:rsid w:val="00DD3BB1"/>
    <w:rsid w:val="00DD4385"/>
    <w:rsid w:val="00DD5D31"/>
    <w:rsid w:val="00DE0F86"/>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55A63"/>
    <w:rsid w:val="00E6060B"/>
    <w:rsid w:val="00E609F1"/>
    <w:rsid w:val="00E637A4"/>
    <w:rsid w:val="00E76F83"/>
    <w:rsid w:val="00E77E04"/>
    <w:rsid w:val="00E8587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C66FB"/>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1A8C"/>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59D8"/>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09FF7-F6AA-41E0-8A7C-380791A4A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Pages>
  <Words>2550</Words>
  <Characters>14028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11</cp:revision>
  <cp:lastPrinted>2020-01-24T17:21:00Z</cp:lastPrinted>
  <dcterms:created xsi:type="dcterms:W3CDTF">2020-01-24T15:51:00Z</dcterms:created>
  <dcterms:modified xsi:type="dcterms:W3CDTF">2020-08-04T23:50:00Z</dcterms:modified>
</cp:coreProperties>
</file>