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943482B"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AB41BD">
        <w:rPr>
          <w:rFonts w:ascii="Arial" w:eastAsia="Times New Roman" w:hAnsi="Arial" w:cs="Arial"/>
          <w:bCs/>
          <w:sz w:val="24"/>
          <w:szCs w:val="27"/>
          <w:lang w:val="es-ES_tradnl" w:eastAsia="es-ES"/>
        </w:rPr>
        <w:t>62/2019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5655113"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444EC">
        <w:rPr>
          <w:rFonts w:ascii="Arial" w:eastAsia="Times New Roman" w:hAnsi="Arial" w:cs="Arial"/>
          <w:sz w:val="24"/>
          <w:szCs w:val="27"/>
          <w:lang w:val="es-ES_tradnl" w:eastAsia="es-ES"/>
        </w:rPr>
        <w:t>***** ***** ***** *****</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6EC2B2ED"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7C618F">
        <w:rPr>
          <w:rFonts w:ascii="Arial" w:eastAsia="Times New Roman" w:hAnsi="Arial" w:cs="Arial"/>
          <w:sz w:val="24"/>
          <w:szCs w:val="27"/>
          <w:lang w:val="es-ES_tradnl" w:eastAsia="es-ES"/>
        </w:rPr>
        <w:t>FELIPA NORM</w:t>
      </w:r>
      <w:r w:rsidR="008D263B">
        <w:rPr>
          <w:rFonts w:ascii="Arial" w:eastAsia="Times New Roman" w:hAnsi="Arial" w:cs="Arial"/>
          <w:sz w:val="24"/>
          <w:szCs w:val="27"/>
          <w:lang w:val="es-ES_tradnl" w:eastAsia="es-ES"/>
        </w:rPr>
        <w:t>A RUIZ SANTOS</w:t>
      </w:r>
      <w:r w:rsidR="00C8425A" w:rsidRPr="00C8425A">
        <w:rPr>
          <w:rFonts w:ascii="Arial" w:eastAsia="Times New Roman" w:hAnsi="Arial" w:cs="Arial"/>
          <w:sz w:val="24"/>
          <w:szCs w:val="27"/>
          <w:lang w:val="es-ES_tradnl" w:eastAsia="es-ES"/>
        </w:rPr>
        <w:t>, POLICÍA</w:t>
      </w:r>
      <w:r w:rsidR="006834CB">
        <w:rPr>
          <w:rFonts w:ascii="Arial" w:eastAsia="Times New Roman" w:hAnsi="Arial" w:cs="Arial"/>
          <w:sz w:val="24"/>
          <w:szCs w:val="27"/>
          <w:lang w:val="es-ES_tradnl" w:eastAsia="es-ES"/>
        </w:rPr>
        <w:t xml:space="preserve"> VIAL CON NÚMERO ESTADÍSTICO </w:t>
      </w:r>
      <w:r w:rsidR="007B2655">
        <w:rPr>
          <w:rFonts w:ascii="Arial" w:eastAsia="Times New Roman" w:hAnsi="Arial" w:cs="Arial"/>
          <w:sz w:val="24"/>
          <w:szCs w:val="27"/>
          <w:lang w:val="es-ES_tradnl" w:eastAsia="es-ES"/>
        </w:rPr>
        <w:t>****</w:t>
      </w:r>
      <w:r w:rsidR="007C618F">
        <w:rPr>
          <w:rFonts w:ascii="Arial" w:eastAsia="Times New Roman" w:hAnsi="Arial" w:cs="Arial"/>
          <w:sz w:val="24"/>
          <w:szCs w:val="27"/>
          <w:lang w:val="es-ES_tradnl" w:eastAsia="es-ES"/>
        </w:rPr>
        <w:t>, ADSCRITA</w:t>
      </w:r>
      <w:r w:rsidR="00C8425A" w:rsidRPr="00C8425A">
        <w:rPr>
          <w:rFonts w:ascii="Arial" w:eastAsia="Times New Roman" w:hAnsi="Arial" w:cs="Arial"/>
          <w:sz w:val="24"/>
          <w:szCs w:val="27"/>
          <w:lang w:val="es-ES_tradnl" w:eastAsia="es-ES"/>
        </w:rPr>
        <w:t xml:space="preserve"> A LA </w:t>
      </w:r>
      <w:r w:rsidR="00182281">
        <w:rPr>
          <w:rFonts w:ascii="Arial" w:eastAsia="Times New Roman" w:hAnsi="Arial" w:cs="Arial"/>
          <w:sz w:val="24"/>
          <w:szCs w:val="27"/>
          <w:lang w:val="es-ES_tradnl" w:eastAsia="es-ES"/>
        </w:rPr>
        <w:t>DIRECCIÓN DE SEGURIDAD PÚBLICA, VIALIDAD Y PROTECCIÓN CIUDADANA</w:t>
      </w:r>
      <w:r w:rsidR="00C8425A" w:rsidRPr="00C8425A">
        <w:rPr>
          <w:rFonts w:ascii="Arial" w:eastAsia="Times New Roman" w:hAnsi="Arial" w:cs="Arial"/>
          <w:sz w:val="24"/>
          <w:szCs w:val="27"/>
          <w:lang w:val="es-ES_tradnl" w:eastAsia="es-ES"/>
        </w:rPr>
        <w:t xml:space="preserve">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A9073D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AB41BD">
        <w:rPr>
          <w:rFonts w:ascii="Arial" w:eastAsia="Times New Roman" w:hAnsi="Arial" w:cs="Arial"/>
          <w:b/>
          <w:bCs/>
          <w:sz w:val="24"/>
          <w:szCs w:val="27"/>
          <w:lang w:val="es-ES_tradnl" w:eastAsia="es-ES"/>
        </w:rPr>
        <w:t>62/2019</w:t>
      </w:r>
      <w:r w:rsidR="00102315" w:rsidRPr="009C0C09">
        <w:rPr>
          <w:rFonts w:ascii="Arial" w:eastAsia="Times New Roman" w:hAnsi="Arial" w:cs="Arial"/>
          <w:sz w:val="24"/>
          <w:szCs w:val="27"/>
          <w:lang w:val="es-ES_tradnl" w:eastAsia="es-ES"/>
        </w:rPr>
        <w:t xml:space="preserve">, interpuesto por </w:t>
      </w:r>
      <w:r w:rsidR="007444EC">
        <w:rPr>
          <w:rFonts w:ascii="Arial" w:eastAsia="Times New Roman" w:hAnsi="Arial" w:cs="Arial"/>
          <w:sz w:val="24"/>
          <w:szCs w:val="27"/>
          <w:lang w:val="es-ES_tradnl" w:eastAsia="es-ES"/>
        </w:rPr>
        <w:t>***** ***** ***** *****</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5676B5">
        <w:rPr>
          <w:rFonts w:ascii="Arial" w:eastAsia="Times New Roman" w:hAnsi="Arial" w:cs="Arial"/>
          <w:b/>
          <w:sz w:val="24"/>
          <w:szCs w:val="27"/>
          <w:lang w:val="es-ES_tradnl" w:eastAsia="es-ES"/>
        </w:rPr>
        <w:t>FELIPA NORMA RUIZ SANTOS</w:t>
      </w:r>
      <w:r w:rsidR="00101208" w:rsidRPr="00101208">
        <w:rPr>
          <w:rFonts w:ascii="Arial" w:eastAsia="Times New Roman" w:hAnsi="Arial" w:cs="Arial"/>
          <w:b/>
          <w:sz w:val="24"/>
          <w:szCs w:val="27"/>
          <w:lang w:val="es-ES_tradnl" w:eastAsia="es-ES"/>
        </w:rPr>
        <w:t xml:space="preserve">, POLICÍA VIAL CON NÚMERO ESTADÍSTICO </w:t>
      </w:r>
      <w:r w:rsidR="008E36D0">
        <w:rPr>
          <w:rFonts w:ascii="Arial" w:eastAsia="Times New Roman" w:hAnsi="Arial" w:cs="Arial"/>
          <w:b/>
          <w:sz w:val="24"/>
          <w:szCs w:val="27"/>
          <w:lang w:val="es-ES_tradnl" w:eastAsia="es-ES"/>
        </w:rPr>
        <w:t>***</w:t>
      </w:r>
      <w:r w:rsidR="00101208" w:rsidRPr="00101208">
        <w:rPr>
          <w:rFonts w:ascii="Arial" w:eastAsia="Times New Roman" w:hAnsi="Arial" w:cs="Arial"/>
          <w:b/>
          <w:sz w:val="24"/>
          <w:szCs w:val="27"/>
          <w:lang w:val="es-ES_tradnl" w:eastAsia="es-ES"/>
        </w:rPr>
        <w:t xml:space="preserve">, </w:t>
      </w:r>
      <w:r w:rsidR="007C618F">
        <w:rPr>
          <w:rFonts w:ascii="Arial" w:eastAsia="Times New Roman" w:hAnsi="Arial" w:cs="Arial"/>
          <w:b/>
          <w:sz w:val="24"/>
          <w:szCs w:val="27"/>
          <w:lang w:val="es-ES_tradnl" w:eastAsia="es-ES"/>
        </w:rPr>
        <w:t xml:space="preserve">ADSCRITA A LA </w:t>
      </w:r>
      <w:r w:rsidR="000C0A5E" w:rsidRPr="000C0A5E">
        <w:rPr>
          <w:rFonts w:ascii="Arial" w:eastAsia="Times New Roman" w:hAnsi="Arial" w:cs="Arial"/>
          <w:b/>
          <w:sz w:val="24"/>
          <w:szCs w:val="27"/>
          <w:lang w:val="es-ES_tradnl" w:eastAsia="es-ES"/>
        </w:rPr>
        <w:t xml:space="preserve">DIRECCIÓN DE SEGURIDAD PÚBLICA, VIALIDAD Y PROTECCIÓN CIUDADANA DEL MUNICIPIO DE OAXACA DE JUÁREZ, OAXACA </w:t>
      </w:r>
      <w:r w:rsidR="00101208" w:rsidRPr="00101208">
        <w:rPr>
          <w:rFonts w:ascii="Arial" w:eastAsia="Times New Roman" w:hAnsi="Arial" w:cs="Arial"/>
          <w:b/>
          <w:sz w:val="24"/>
          <w:szCs w:val="27"/>
          <w:lang w:val="es-ES_tradnl" w:eastAsia="es-ES"/>
        </w:rPr>
        <w:t>(AHORA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5868485F"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444EC">
        <w:rPr>
          <w:rFonts w:ascii="Arial" w:eastAsia="Times New Roman" w:hAnsi="Arial" w:cs="Arial"/>
          <w:sz w:val="24"/>
          <w:szCs w:val="27"/>
          <w:lang w:val="es-ES_tradnl" w:eastAsia="es-ES"/>
        </w:rPr>
        <w:t>***** ***** ***** *****</w:t>
      </w:r>
      <w:r w:rsidR="0035374B" w:rsidRPr="009C0C09">
        <w:rPr>
          <w:rFonts w:ascii="Arial" w:hAnsi="Arial" w:cs="Arial"/>
          <w:bCs/>
          <w:spacing w:val="-3"/>
          <w:sz w:val="24"/>
          <w:szCs w:val="27"/>
          <w:lang w:val="es-ES_tradnl"/>
        </w:rPr>
        <w:t xml:space="preserve">, por medio de su escrito recibido el </w:t>
      </w:r>
      <w:r w:rsidR="006D4B83">
        <w:rPr>
          <w:rFonts w:ascii="Arial" w:hAnsi="Arial" w:cs="Arial"/>
          <w:bCs/>
          <w:spacing w:val="-3"/>
          <w:sz w:val="24"/>
          <w:szCs w:val="27"/>
          <w:lang w:val="es-ES_tradnl"/>
        </w:rPr>
        <w:t>tres de julio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7444EC">
        <w:rPr>
          <w:rFonts w:ascii="Arial" w:hAnsi="Arial" w:cs="Arial"/>
          <w:bCs/>
          <w:spacing w:val="-3"/>
          <w:sz w:val="24"/>
          <w:szCs w:val="27"/>
          <w:lang w:val="es-ES_tradnl"/>
        </w:rPr>
        <w:t>*****</w:t>
      </w:r>
      <w:r w:rsidR="006D4B83">
        <w:rPr>
          <w:rFonts w:ascii="Arial" w:hAnsi="Arial" w:cs="Arial"/>
          <w:bCs/>
          <w:spacing w:val="-3"/>
          <w:sz w:val="24"/>
          <w:szCs w:val="27"/>
          <w:lang w:val="es-ES_tradnl"/>
        </w:rPr>
        <w:t xml:space="preserve"> de fecha </w:t>
      </w:r>
      <w:r w:rsidR="007444EC">
        <w:rPr>
          <w:rFonts w:ascii="Arial" w:hAnsi="Arial" w:cs="Arial"/>
          <w:bCs/>
          <w:spacing w:val="-3"/>
          <w:sz w:val="24"/>
          <w:szCs w:val="27"/>
          <w:lang w:val="es-ES_tradnl"/>
        </w:rPr>
        <w:t>*****</w:t>
      </w:r>
      <w:r w:rsidR="006D4B83">
        <w:rPr>
          <w:rFonts w:ascii="Arial" w:hAnsi="Arial" w:cs="Arial"/>
          <w:bCs/>
          <w:spacing w:val="-3"/>
          <w:sz w:val="24"/>
          <w:szCs w:val="27"/>
          <w:lang w:val="es-ES_tradnl"/>
        </w:rPr>
        <w:t xml:space="preserve"> de </w:t>
      </w:r>
      <w:r w:rsidR="007444EC">
        <w:rPr>
          <w:rFonts w:ascii="Arial" w:hAnsi="Arial" w:cs="Arial"/>
          <w:bCs/>
          <w:spacing w:val="-3"/>
          <w:sz w:val="24"/>
          <w:szCs w:val="27"/>
          <w:lang w:val="es-ES_tradnl"/>
        </w:rPr>
        <w:t>*****</w:t>
      </w:r>
      <w:r w:rsidR="006D4B83">
        <w:rPr>
          <w:rFonts w:ascii="Arial" w:hAnsi="Arial" w:cs="Arial"/>
          <w:bCs/>
          <w:spacing w:val="-3"/>
          <w:sz w:val="24"/>
          <w:szCs w:val="27"/>
          <w:lang w:val="es-ES_tradnl"/>
        </w:rPr>
        <w:t xml:space="preserve"> de dos mil diecinueve</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20BF9">
        <w:rPr>
          <w:rFonts w:ascii="Arial" w:hAnsi="Arial" w:cs="Arial"/>
          <w:bCs/>
          <w:spacing w:val="-3"/>
          <w:sz w:val="24"/>
          <w:szCs w:val="27"/>
          <w:lang w:val="es-ES_tradnl"/>
        </w:rPr>
        <w:t>cuatro de julio de dos mil diecinueve</w:t>
      </w:r>
      <w:r w:rsidR="00763032">
        <w:rPr>
          <w:rFonts w:ascii="Arial" w:hAnsi="Arial" w:cs="Arial"/>
          <w:bCs/>
          <w:spacing w:val="-3"/>
          <w:sz w:val="24"/>
          <w:szCs w:val="27"/>
          <w:lang w:val="es-ES_tradnl"/>
        </w:rPr>
        <w:t xml:space="preserve">, </w:t>
      </w:r>
      <w:r w:rsidR="00EF6616">
        <w:rPr>
          <w:rFonts w:ascii="Arial" w:hAnsi="Arial" w:cs="Arial"/>
          <w:bCs/>
          <w:spacing w:val="-3"/>
          <w:sz w:val="24"/>
          <w:szCs w:val="27"/>
          <w:lang w:val="es-ES_tradnl"/>
        </w:rPr>
        <w:t xml:space="preserve">se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r w:rsidR="00DB4A91">
        <w:rPr>
          <w:rFonts w:ascii="Arial" w:hAnsi="Arial" w:cs="Arial"/>
          <w:bCs/>
          <w:spacing w:val="-3"/>
          <w:sz w:val="24"/>
          <w:szCs w:val="27"/>
          <w:lang w:val="es-ES_tradnl"/>
        </w:rPr>
        <w:t>De igual forma, se ordenó correr traslado al tercero afectado.</w:t>
      </w:r>
    </w:p>
    <w:p w14:paraId="0E1C4A73" w14:textId="56A777EC" w:rsidR="00161E06" w:rsidRDefault="00DB4A91"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21411">
        <w:rPr>
          <w:rFonts w:ascii="Arial" w:hAnsi="Arial" w:cs="Arial"/>
          <w:bCs/>
          <w:spacing w:val="-3"/>
          <w:sz w:val="24"/>
          <w:szCs w:val="27"/>
          <w:lang w:val="es-ES_tradnl"/>
        </w:rPr>
        <w:t xml:space="preserve">Mediante proveído de fecha </w:t>
      </w:r>
      <w:r w:rsidR="00A0361F">
        <w:rPr>
          <w:rFonts w:ascii="Arial" w:hAnsi="Arial" w:cs="Arial"/>
          <w:bCs/>
          <w:spacing w:val="-3"/>
          <w:sz w:val="24"/>
          <w:szCs w:val="27"/>
          <w:lang w:val="es-ES_tradnl"/>
        </w:rPr>
        <w:t>dieciocho de septiembre</w:t>
      </w:r>
      <w:r w:rsidR="000A5C7A">
        <w:rPr>
          <w:rFonts w:ascii="Arial" w:hAnsi="Arial" w:cs="Arial"/>
          <w:bCs/>
          <w:spacing w:val="-3"/>
          <w:sz w:val="24"/>
          <w:szCs w:val="27"/>
          <w:lang w:val="es-ES_tradnl"/>
        </w:rPr>
        <w:t xml:space="preserve"> de dos mil diecinueve</w:t>
      </w:r>
      <w:r w:rsidR="008C25FD">
        <w:rPr>
          <w:rFonts w:ascii="Arial" w:hAnsi="Arial" w:cs="Arial"/>
          <w:bCs/>
          <w:spacing w:val="-3"/>
          <w:sz w:val="24"/>
          <w:szCs w:val="27"/>
          <w:lang w:val="es-ES_tradnl"/>
        </w:rPr>
        <w:t>, se tuvo 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8C25FD">
        <w:rPr>
          <w:rFonts w:ascii="Arial" w:hAnsi="Arial" w:cs="Arial"/>
          <w:bCs/>
          <w:spacing w:val="-3"/>
          <w:sz w:val="24"/>
          <w:szCs w:val="27"/>
          <w:lang w:val="es-ES_tradnl"/>
        </w:rPr>
        <w:t xml:space="preserve">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w:t>
      </w:r>
      <w:r w:rsidR="0020764C">
        <w:rPr>
          <w:rFonts w:ascii="Arial" w:hAnsi="Arial" w:cs="Arial"/>
          <w:bCs/>
          <w:spacing w:val="-3"/>
          <w:sz w:val="24"/>
          <w:szCs w:val="27"/>
          <w:lang w:val="es-ES_tradnl"/>
        </w:rPr>
        <w:lastRenderedPageBreak/>
        <w:t>instaurada en su contra 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p>
    <w:p w14:paraId="7B2009EC" w14:textId="70C03842" w:rsidR="00135E80" w:rsidRDefault="00135E80"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6A46E5" w:rsidRPr="000463EA">
        <w:rPr>
          <w:rFonts w:ascii="Arial" w:hAnsi="Arial" w:cs="Arial"/>
          <w:b/>
          <w:bCs/>
          <w:spacing w:val="-3"/>
          <w:sz w:val="24"/>
          <w:szCs w:val="27"/>
          <w:lang w:val="es-ES_tradnl"/>
        </w:rPr>
        <w:t>.</w:t>
      </w:r>
      <w:r w:rsidR="006A46E5">
        <w:rPr>
          <w:rFonts w:ascii="Arial" w:hAnsi="Arial" w:cs="Arial"/>
          <w:bCs/>
          <w:spacing w:val="-3"/>
          <w:sz w:val="24"/>
          <w:szCs w:val="27"/>
          <w:lang w:val="es-ES_tradnl"/>
        </w:rPr>
        <w:t xml:space="preserve"> </w:t>
      </w:r>
      <w:r w:rsidR="000463EA">
        <w:rPr>
          <w:rFonts w:ascii="Arial" w:hAnsi="Arial" w:cs="Arial"/>
          <w:bCs/>
          <w:spacing w:val="-3"/>
          <w:sz w:val="24"/>
          <w:szCs w:val="27"/>
          <w:lang w:val="es-ES_tradnl"/>
        </w:rPr>
        <w:t xml:space="preserve">Por acuerdo de fecha </w:t>
      </w:r>
      <w:r>
        <w:rPr>
          <w:rFonts w:ascii="Arial" w:hAnsi="Arial" w:cs="Arial"/>
          <w:bCs/>
          <w:spacing w:val="-3"/>
          <w:sz w:val="24"/>
          <w:szCs w:val="27"/>
          <w:lang w:val="es-ES_tradnl"/>
        </w:rPr>
        <w:t>cuatro de noviembre</w:t>
      </w:r>
      <w:r w:rsidR="000463EA">
        <w:rPr>
          <w:rFonts w:ascii="Arial" w:hAnsi="Arial" w:cs="Arial"/>
          <w:bCs/>
          <w:spacing w:val="-3"/>
          <w:sz w:val="24"/>
          <w:szCs w:val="27"/>
          <w:lang w:val="es-ES_tradnl"/>
        </w:rPr>
        <w:t xml:space="preserve"> de dos mil diecinueve </w:t>
      </w:r>
      <w:r w:rsidR="00AE7C5D">
        <w:rPr>
          <w:rFonts w:ascii="Arial" w:hAnsi="Arial" w:cs="Arial"/>
          <w:bCs/>
          <w:spacing w:val="-3"/>
          <w:sz w:val="24"/>
          <w:szCs w:val="27"/>
          <w:lang w:val="es-ES_tradnl"/>
        </w:rPr>
        <w:t xml:space="preserve">se </w:t>
      </w:r>
      <w:r>
        <w:rPr>
          <w:rFonts w:ascii="Arial" w:hAnsi="Arial" w:cs="Arial"/>
          <w:bCs/>
          <w:spacing w:val="-3"/>
          <w:sz w:val="24"/>
          <w:szCs w:val="27"/>
          <w:lang w:val="es-ES_tradnl"/>
        </w:rPr>
        <w:t>tuvo por recibido un escrito de la autorizada de la parte actora, y en atención a su contenido, se señaló fecha y hora para la celebración de la audiencia final.</w:t>
      </w:r>
    </w:p>
    <w:p w14:paraId="20156B40" w14:textId="27331652" w:rsidR="00135E80" w:rsidRDefault="00135E80"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en virtud de no poder llamar a juicio a la persona en su calidad de tercero afectado, no se le reconoci</w:t>
      </w:r>
      <w:r w:rsidR="00D01000">
        <w:rPr>
          <w:rFonts w:ascii="Arial" w:hAnsi="Arial" w:cs="Arial"/>
          <w:bCs/>
          <w:spacing w:val="-3"/>
          <w:sz w:val="24"/>
          <w:szCs w:val="27"/>
          <w:lang w:val="es-ES_tradnl"/>
        </w:rPr>
        <w:t>ó tal carácter.</w:t>
      </w:r>
    </w:p>
    <w:p w14:paraId="4E356CC6" w14:textId="72E19740" w:rsidR="00155F12" w:rsidRPr="009C0C09" w:rsidRDefault="00D01000" w:rsidP="00605164">
      <w:pPr>
        <w:spacing w:line="360" w:lineRule="auto"/>
        <w:ind w:firstLine="567"/>
        <w:jc w:val="both"/>
        <w:rPr>
          <w:rFonts w:ascii="Arial" w:hAnsi="Arial" w:cs="Arial"/>
          <w:bCs/>
          <w:spacing w:val="-3"/>
          <w:sz w:val="24"/>
          <w:szCs w:val="27"/>
          <w:lang w:val="es-ES_tradnl"/>
        </w:rPr>
      </w:pPr>
      <w:r w:rsidRPr="00D01000">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veintidós de noviembre de dos mil diecinueve</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4B7D8A1"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2508B5BE"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esta Segunda Sala Unitaria de Primera Instancia del Tribunal de Justicia Administrativa para el Estado de Oaxaca, procede al estudio de los conceptos de impugnación hechos valer por la parte actora y al análisis del </w:t>
      </w:r>
      <w:r w:rsidR="0040395C" w:rsidRPr="0040395C">
        <w:rPr>
          <w:rFonts w:ascii="Arial" w:hAnsi="Arial" w:cs="Arial"/>
          <w:bCs/>
          <w:snapToGrid w:val="0"/>
          <w:sz w:val="24"/>
          <w:szCs w:val="27"/>
        </w:rPr>
        <w:lastRenderedPageBreak/>
        <w:t xml:space="preserve">acta de infracción impugnada número </w:t>
      </w:r>
      <w:r w:rsidR="008E36D0">
        <w:rPr>
          <w:rFonts w:ascii="Arial" w:hAnsi="Arial" w:cs="Arial"/>
          <w:bCs/>
          <w:snapToGrid w:val="0"/>
          <w:sz w:val="24"/>
          <w:szCs w:val="27"/>
        </w:rPr>
        <w:t>******</w:t>
      </w:r>
      <w:r w:rsidR="006D4B83">
        <w:rPr>
          <w:rFonts w:ascii="Arial" w:hAnsi="Arial" w:cs="Arial"/>
          <w:bCs/>
          <w:snapToGrid w:val="0"/>
          <w:sz w:val="24"/>
          <w:szCs w:val="27"/>
        </w:rPr>
        <w:t xml:space="preserve"> de fecha </w:t>
      </w:r>
      <w:r w:rsidR="008E36D0">
        <w:rPr>
          <w:rFonts w:ascii="Arial" w:hAnsi="Arial" w:cs="Arial"/>
          <w:bCs/>
          <w:snapToGrid w:val="0"/>
          <w:sz w:val="24"/>
          <w:szCs w:val="27"/>
        </w:rPr>
        <w:t>******</w:t>
      </w:r>
      <w:r w:rsidR="006D4B83">
        <w:rPr>
          <w:rFonts w:ascii="Arial" w:hAnsi="Arial" w:cs="Arial"/>
          <w:bCs/>
          <w:snapToGrid w:val="0"/>
          <w:sz w:val="24"/>
          <w:szCs w:val="27"/>
        </w:rPr>
        <w:t xml:space="preserve"> de junio de dos mil diecinueve</w:t>
      </w:r>
      <w:r w:rsidR="00943CBE">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w:t>
      </w:r>
      <w:r w:rsidR="00943CBE">
        <w:rPr>
          <w:rFonts w:ascii="Arial" w:hAnsi="Arial" w:cs="Arial"/>
          <w:bCs/>
          <w:snapToGrid w:val="0"/>
          <w:sz w:val="24"/>
          <w:szCs w:val="27"/>
        </w:rPr>
        <w:t xml:space="preserve"> fracción </w:t>
      </w:r>
      <w:r w:rsidR="00055C88">
        <w:rPr>
          <w:rFonts w:ascii="Arial" w:hAnsi="Arial" w:cs="Arial"/>
          <w:bCs/>
          <w:snapToGrid w:val="0"/>
          <w:sz w:val="24"/>
          <w:szCs w:val="27"/>
        </w:rPr>
        <w:t>I</w:t>
      </w:r>
      <w:r w:rsidR="0040395C" w:rsidRPr="0040395C">
        <w:rPr>
          <w:rFonts w:ascii="Arial" w:hAnsi="Arial" w:cs="Arial"/>
          <w:bCs/>
          <w:snapToGrid w:val="0"/>
          <w:sz w:val="24"/>
          <w:szCs w:val="27"/>
        </w:rPr>
        <w:t xml:space="preserve">, de la Ley que rige a este Tribunal. </w:t>
      </w:r>
    </w:p>
    <w:p w14:paraId="551B0DB2" w14:textId="42A6B8E6"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055C88">
        <w:rPr>
          <w:rFonts w:ascii="Arial" w:hAnsi="Arial" w:cs="Arial"/>
          <w:bCs/>
          <w:snapToGrid w:val="0"/>
          <w:sz w:val="24"/>
          <w:szCs w:val="27"/>
        </w:rPr>
        <w:t xml:space="preserve">estacionarse </w:t>
      </w:r>
      <w:r w:rsidR="00943CBE">
        <w:rPr>
          <w:rFonts w:ascii="Arial" w:hAnsi="Arial" w:cs="Arial"/>
          <w:bCs/>
          <w:snapToGrid w:val="0"/>
          <w:sz w:val="24"/>
          <w:szCs w:val="27"/>
        </w:rPr>
        <w:t>frente a entrada de vehículo</w:t>
      </w:r>
      <w:r>
        <w:rPr>
          <w:rFonts w:ascii="Arial" w:hAnsi="Arial" w:cs="Arial"/>
          <w:bCs/>
          <w:snapToGrid w:val="0"/>
          <w:sz w:val="24"/>
          <w:szCs w:val="27"/>
        </w:rPr>
        <w:t xml:space="preserve">, tipificado en el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55E482B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943CBE">
        <w:rPr>
          <w:rFonts w:ascii="Arial" w:hAnsi="Arial" w:cs="Arial"/>
          <w:bCs/>
          <w:i/>
          <w:snapToGrid w:val="0"/>
          <w:sz w:val="24"/>
          <w:szCs w:val="27"/>
        </w:rPr>
        <w:t>SE LE INFRACCIONO POR ESTACIONAR SU VEHICULO FRENTE A UNA ENTRADA DE VEHICULO, EXISTE SEÑALAMIENTO DE QUE ES COCHERA</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943CBE">
        <w:rPr>
          <w:rFonts w:ascii="Arial" w:hAnsi="Arial" w:cs="Arial"/>
          <w:bCs/>
          <w:i/>
          <w:snapToGrid w:val="0"/>
          <w:sz w:val="24"/>
          <w:szCs w:val="27"/>
        </w:rPr>
        <w:t>ARTÍCULO 16 FRACCION I, ARTICULO 86 FRACCION IV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E92CB2">
        <w:rPr>
          <w:rFonts w:ascii="Arial" w:hAnsi="Arial" w:cs="Arial"/>
          <w:bCs/>
          <w:i/>
          <w:snapToGrid w:val="0"/>
          <w:sz w:val="24"/>
          <w:szCs w:val="27"/>
        </w:rPr>
        <w:t>PERSONA AFECTADA ALEJANDRO BELLO RUIZ</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w:t>
      </w:r>
      <w:r w:rsidRPr="0040395C">
        <w:rPr>
          <w:rFonts w:ascii="Arial" w:hAnsi="Arial" w:cs="Arial"/>
          <w:bCs/>
          <w:snapToGrid w:val="0"/>
          <w:sz w:val="24"/>
          <w:szCs w:val="27"/>
        </w:rPr>
        <w:lastRenderedPageBreak/>
        <w:t xml:space="preserve">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w:t>
      </w:r>
      <w:r w:rsidR="0040395C" w:rsidRPr="00C83BBD">
        <w:rPr>
          <w:rFonts w:ascii="Arial" w:hAnsi="Arial" w:cs="Arial"/>
          <w:bCs/>
          <w:i/>
          <w:snapToGrid w:val="0"/>
          <w:sz w:val="24"/>
          <w:szCs w:val="27"/>
        </w:rPr>
        <w:lastRenderedPageBreak/>
        <w:t xml:space="preserve">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0DE6663A"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7C618F">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w:t>
      </w:r>
      <w:r w:rsidRPr="0040395C">
        <w:rPr>
          <w:rFonts w:ascii="Arial" w:hAnsi="Arial" w:cs="Arial"/>
          <w:bCs/>
          <w:snapToGrid w:val="0"/>
          <w:sz w:val="24"/>
          <w:szCs w:val="27"/>
        </w:rPr>
        <w:lastRenderedPageBreak/>
        <w:t xml:space="preserve">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51C655B4"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3D74C9">
        <w:rPr>
          <w:rFonts w:ascii="Arial" w:hAnsi="Arial" w:cs="Arial"/>
          <w:bCs/>
          <w:spacing w:val="-3"/>
          <w:sz w:val="24"/>
          <w:szCs w:val="27"/>
          <w:lang w:val="es-ES_tradnl"/>
        </w:rPr>
        <w:t xml:space="preserve">***** </w:t>
      </w:r>
      <w:r w:rsidR="006D4B83">
        <w:rPr>
          <w:rFonts w:ascii="Arial" w:hAnsi="Arial" w:cs="Arial"/>
          <w:bCs/>
          <w:spacing w:val="-3"/>
          <w:sz w:val="24"/>
          <w:szCs w:val="27"/>
          <w:lang w:val="es-ES_tradnl"/>
        </w:rPr>
        <w:t xml:space="preserve">de fecha </w:t>
      </w:r>
      <w:r w:rsidR="003D74C9">
        <w:rPr>
          <w:rFonts w:ascii="Arial" w:hAnsi="Arial" w:cs="Arial"/>
          <w:bCs/>
          <w:spacing w:val="-3"/>
          <w:sz w:val="24"/>
          <w:szCs w:val="27"/>
          <w:lang w:val="es-ES_tradnl"/>
        </w:rPr>
        <w:t>******</w:t>
      </w:r>
      <w:r w:rsidR="006D4B83">
        <w:rPr>
          <w:rFonts w:ascii="Arial" w:hAnsi="Arial" w:cs="Arial"/>
          <w:bCs/>
          <w:spacing w:val="-3"/>
          <w:sz w:val="24"/>
          <w:szCs w:val="27"/>
          <w:lang w:val="es-ES_tradnl"/>
        </w:rPr>
        <w:t xml:space="preserve"> de </w:t>
      </w:r>
      <w:r w:rsidR="003D74C9">
        <w:rPr>
          <w:rFonts w:ascii="Arial" w:hAnsi="Arial" w:cs="Arial"/>
          <w:bCs/>
          <w:spacing w:val="-3"/>
          <w:sz w:val="24"/>
          <w:szCs w:val="27"/>
          <w:lang w:val="es-ES_tradnl"/>
        </w:rPr>
        <w:t>****</w:t>
      </w:r>
      <w:r w:rsidR="006D4B83">
        <w:rPr>
          <w:rFonts w:ascii="Arial" w:hAnsi="Arial" w:cs="Arial"/>
          <w:bCs/>
          <w:spacing w:val="-3"/>
          <w:sz w:val="24"/>
          <w:szCs w:val="27"/>
          <w:lang w:val="es-ES_tradnl"/>
        </w:rPr>
        <w:t xml:space="preserve"> de dos mil diecinueve</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7C618F">
        <w:rPr>
          <w:rFonts w:ascii="Arial" w:eastAsia="Times New Roman" w:hAnsi="Arial" w:cs="Arial"/>
          <w:sz w:val="24"/>
          <w:szCs w:val="27"/>
          <w:lang w:val="es-ES_tradnl" w:eastAsia="es-ES"/>
        </w:rPr>
        <w:t>FELIPA NORMA RUIZ SANTOS</w:t>
      </w:r>
      <w:r w:rsidR="008F7468" w:rsidRPr="008F7468">
        <w:rPr>
          <w:rFonts w:ascii="Arial" w:eastAsia="Times New Roman" w:hAnsi="Arial" w:cs="Arial"/>
          <w:sz w:val="24"/>
          <w:szCs w:val="27"/>
          <w:lang w:val="es-ES_tradnl" w:eastAsia="es-ES"/>
        </w:rPr>
        <w:t xml:space="preserve">, </w:t>
      </w:r>
      <w:r w:rsidR="008F7468">
        <w:rPr>
          <w:rFonts w:ascii="Arial" w:eastAsia="Times New Roman" w:hAnsi="Arial" w:cs="Arial"/>
          <w:sz w:val="24"/>
          <w:szCs w:val="27"/>
          <w:lang w:val="es-ES_tradnl" w:eastAsia="es-ES"/>
        </w:rPr>
        <w:t>p</w:t>
      </w:r>
      <w:r w:rsidR="008F7468" w:rsidRPr="008F7468">
        <w:rPr>
          <w:rFonts w:ascii="Arial" w:eastAsia="Times New Roman" w:hAnsi="Arial" w:cs="Arial"/>
          <w:sz w:val="24"/>
          <w:szCs w:val="27"/>
          <w:lang w:val="es-ES_tradnl" w:eastAsia="es-ES"/>
        </w:rPr>
        <w:t xml:space="preserve">olicía vial con número estadístico </w:t>
      </w:r>
      <w:r w:rsidR="003D74C9">
        <w:rPr>
          <w:rFonts w:ascii="Arial" w:eastAsia="Times New Roman" w:hAnsi="Arial" w:cs="Arial"/>
          <w:sz w:val="24"/>
          <w:szCs w:val="27"/>
          <w:lang w:val="es-ES_tradnl" w:eastAsia="es-ES"/>
        </w:rPr>
        <w:t>****</w:t>
      </w:r>
      <w:r w:rsidR="00731762">
        <w:rPr>
          <w:rFonts w:ascii="Arial" w:eastAsia="Times New Roman" w:hAnsi="Arial" w:cs="Arial"/>
          <w:sz w:val="24"/>
          <w:szCs w:val="27"/>
          <w:lang w:val="es-ES_tradnl" w:eastAsia="es-ES"/>
        </w:rPr>
        <w:t xml:space="preserve">, </w:t>
      </w:r>
      <w:r w:rsidR="007C618F">
        <w:rPr>
          <w:rFonts w:ascii="Arial" w:eastAsia="Times New Roman" w:hAnsi="Arial" w:cs="Arial"/>
          <w:sz w:val="24"/>
          <w:szCs w:val="27"/>
          <w:lang w:val="es-ES_tradnl" w:eastAsia="es-ES"/>
        </w:rPr>
        <w:t>adscrita a la</w:t>
      </w:r>
      <w:r w:rsidR="007C618F" w:rsidRPr="007C618F">
        <w:rPr>
          <w:rFonts w:ascii="Arial" w:eastAsia="Times New Roman" w:hAnsi="Arial" w:cs="Arial"/>
          <w:sz w:val="24"/>
          <w:szCs w:val="27"/>
          <w:lang w:val="es-ES_tradnl" w:eastAsia="es-ES"/>
        </w:rPr>
        <w:t xml:space="preserve"> Direcci</w:t>
      </w:r>
      <w:r w:rsidR="007C618F">
        <w:rPr>
          <w:rFonts w:ascii="Arial" w:eastAsia="Times New Roman" w:hAnsi="Arial" w:cs="Arial"/>
          <w:sz w:val="24"/>
          <w:szCs w:val="27"/>
          <w:lang w:val="es-ES_tradnl" w:eastAsia="es-ES"/>
        </w:rPr>
        <w:t>ón de Seguridad Pública, Vialidad y Protección Ciudadana del Municipio de Oaxaca de Juárez, Oaxaca (ahora Subdirección de Tránsito y Movilidad de la Dirección de Seguridad Pública, Vialidad y</w:t>
      </w:r>
      <w:r w:rsidR="007C618F" w:rsidRPr="007C618F">
        <w:rPr>
          <w:rFonts w:ascii="Arial" w:eastAsia="Times New Roman" w:hAnsi="Arial" w:cs="Arial"/>
          <w:sz w:val="24"/>
          <w:szCs w:val="27"/>
          <w:lang w:val="es-ES_tradnl" w:eastAsia="es-ES"/>
        </w:rPr>
        <w:t xml:space="preserve"> Protección Ciudadana)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2A48FB">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62C55174"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4306BAA"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3D74C9">
        <w:rPr>
          <w:rFonts w:cs="Arial"/>
          <w:b w:val="0"/>
          <w:i w:val="0"/>
          <w:szCs w:val="27"/>
        </w:rPr>
        <w:t>*****</w:t>
      </w:r>
      <w:r w:rsidR="006D4B83">
        <w:rPr>
          <w:rFonts w:cs="Arial"/>
          <w:b w:val="0"/>
          <w:i w:val="0"/>
          <w:szCs w:val="27"/>
        </w:rPr>
        <w:t xml:space="preserve"> de fecha </w:t>
      </w:r>
      <w:r w:rsidR="003D74C9">
        <w:rPr>
          <w:rFonts w:cs="Arial"/>
          <w:b w:val="0"/>
          <w:i w:val="0"/>
          <w:szCs w:val="27"/>
        </w:rPr>
        <w:t>******</w:t>
      </w:r>
      <w:r w:rsidR="006D4B83">
        <w:rPr>
          <w:rFonts w:cs="Arial"/>
          <w:b w:val="0"/>
          <w:i w:val="0"/>
          <w:szCs w:val="27"/>
        </w:rPr>
        <w:t xml:space="preserve"> de </w:t>
      </w:r>
      <w:r w:rsidR="003D74C9">
        <w:rPr>
          <w:rFonts w:cs="Arial"/>
          <w:b w:val="0"/>
          <w:i w:val="0"/>
          <w:szCs w:val="27"/>
        </w:rPr>
        <w:t>*****</w:t>
      </w:r>
      <w:r w:rsidR="006D4B83">
        <w:rPr>
          <w:rFonts w:cs="Arial"/>
          <w:b w:val="0"/>
          <w:i w:val="0"/>
          <w:szCs w:val="27"/>
        </w:rPr>
        <w:t xml:space="preserve"> de dos mil diecinueve</w:t>
      </w:r>
      <w:r w:rsidR="00E079E6" w:rsidRPr="00E079E6">
        <w:rPr>
          <w:rFonts w:cs="Arial"/>
          <w:b w:val="0"/>
          <w:i w:val="0"/>
          <w:szCs w:val="27"/>
        </w:rPr>
        <w:t xml:space="preserve">, emitida por </w:t>
      </w:r>
      <w:r w:rsidR="002A48FB" w:rsidRPr="002A48FB">
        <w:rPr>
          <w:rFonts w:cs="Arial"/>
          <w:b w:val="0"/>
          <w:i w:val="0"/>
          <w:szCs w:val="27"/>
        </w:rPr>
        <w:lastRenderedPageBreak/>
        <w:t xml:space="preserve">FELIPA NORMA RUIZ SANTOS, policía vial con número estadístico </w:t>
      </w:r>
      <w:r w:rsidR="003D74C9">
        <w:rPr>
          <w:rFonts w:cs="Arial"/>
          <w:b w:val="0"/>
          <w:i w:val="0"/>
          <w:szCs w:val="27"/>
        </w:rPr>
        <w:t>*****</w:t>
      </w:r>
      <w:r w:rsidR="002A48FB" w:rsidRPr="002A48FB">
        <w:rPr>
          <w:rFonts w:cs="Arial"/>
          <w:b w:val="0"/>
          <w:i w:val="0"/>
          <w:szCs w:val="27"/>
        </w:rPr>
        <w:t>, adscrita a la Dirección de Seguridad Pública, Vialidad y Protección Ciudadana del Municipio de Oaxaca de Juárez, Oaxaca (ahora Subdirección de Tránsito y Movilidad de la Dirección de Seguridad Pública, Vialidad y Protección Ciudadana)</w:t>
      </w:r>
      <w:r w:rsidR="00233486" w:rsidRPr="00233486">
        <w:rPr>
          <w:rFonts w:cs="Arial"/>
          <w:b w:val="0"/>
          <w:i w:val="0"/>
          <w:szCs w:val="27"/>
        </w:rPr>
        <w:t xml:space="preserve">, en consecuencia, </w:t>
      </w:r>
      <w:r w:rsidR="00233486" w:rsidRPr="00233486">
        <w:rPr>
          <w:rFonts w:cs="Arial"/>
          <w:b w:val="0"/>
          <w:i w:val="0"/>
          <w:szCs w:val="27"/>
          <w:u w:val="single"/>
        </w:rPr>
        <w:t>se ordena a esa</w:t>
      </w:r>
      <w:r w:rsidR="00233486">
        <w:rPr>
          <w:rFonts w:cs="Arial"/>
          <w:b w:val="0"/>
          <w:i w:val="0"/>
          <w:szCs w:val="27"/>
          <w:u w:val="single"/>
        </w:rPr>
        <w:t>s</w:t>
      </w:r>
      <w:r w:rsidR="00233486" w:rsidRPr="00233486">
        <w:rPr>
          <w:rFonts w:cs="Arial"/>
          <w:b w:val="0"/>
          <w:i w:val="0"/>
          <w:szCs w:val="27"/>
          <w:u w:val="single"/>
        </w:rPr>
        <w:t xml:space="preserve"> autoridad</w:t>
      </w:r>
      <w:r w:rsidR="00233486">
        <w:rPr>
          <w:rFonts w:cs="Arial"/>
          <w:b w:val="0"/>
          <w:i w:val="0"/>
          <w:szCs w:val="27"/>
          <w:u w:val="single"/>
        </w:rPr>
        <w:t>es</w:t>
      </w:r>
      <w:r w:rsidR="00233486" w:rsidRPr="00233486">
        <w:rPr>
          <w:rFonts w:cs="Arial"/>
          <w:b w:val="0"/>
          <w:i w:val="0"/>
          <w:szCs w:val="27"/>
          <w:u w:val="single"/>
        </w:rPr>
        <w:t xml:space="preserve"> demandada</w:t>
      </w:r>
      <w:r w:rsidR="00233486">
        <w:rPr>
          <w:rFonts w:cs="Arial"/>
          <w:b w:val="0"/>
          <w:i w:val="0"/>
          <w:szCs w:val="27"/>
          <w:u w:val="single"/>
        </w:rPr>
        <w:t>s</w:t>
      </w:r>
      <w:r w:rsidR="00233486" w:rsidRPr="00233486">
        <w:rPr>
          <w:rFonts w:cs="Arial"/>
          <w:b w:val="0"/>
          <w:i w:val="0"/>
          <w:szCs w:val="27"/>
          <w:u w:val="single"/>
        </w:rPr>
        <w:t xml:space="preserve"> para que a través de sí misma</w:t>
      </w:r>
      <w:r w:rsidR="00233486">
        <w:rPr>
          <w:rFonts w:cs="Arial"/>
          <w:b w:val="0"/>
          <w:i w:val="0"/>
          <w:szCs w:val="27"/>
          <w:u w:val="single"/>
        </w:rPr>
        <w:t xml:space="preserve">s, conjunta o </w:t>
      </w:r>
      <w:r w:rsidR="0080670D">
        <w:rPr>
          <w:rFonts w:cs="Arial"/>
          <w:b w:val="0"/>
          <w:i w:val="0"/>
          <w:szCs w:val="27"/>
          <w:u w:val="single"/>
        </w:rPr>
        <w:t>separadamente</w:t>
      </w:r>
      <w:r w:rsidR="00233486" w:rsidRPr="00233486">
        <w:rPr>
          <w:rFonts w:cs="Arial"/>
          <w:b w:val="0"/>
          <w:i w:val="0"/>
          <w:szCs w:val="27"/>
          <w:u w:val="single"/>
        </w:rPr>
        <w:t xml:space="preserve"> o de quien sea legalmente competente, realice la baja de la citada acta de infracción del sistema electrónico y/o documental que para </w:t>
      </w:r>
      <w:r w:rsidR="000021D4">
        <w:rPr>
          <w:rFonts w:cs="Arial"/>
          <w:b w:val="0"/>
          <w:i w:val="0"/>
          <w:szCs w:val="27"/>
          <w:u w:val="single"/>
        </w:rPr>
        <w:t>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B17A91">
      <w:headerReference w:type="default" r:id="rId8"/>
      <w:footerReference w:type="even" r:id="rId9"/>
      <w:footerReference w:type="default" r:id="rId10"/>
      <w:headerReference w:type="first" r:id="rId11"/>
      <w:pgSz w:w="12240" w:h="20160" w:code="5"/>
      <w:pgMar w:top="175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6CCF3" w14:textId="77777777" w:rsidR="00421101" w:rsidRDefault="00421101" w:rsidP="00604752">
      <w:pPr>
        <w:spacing w:after="0" w:line="240" w:lineRule="auto"/>
      </w:pPr>
      <w:r>
        <w:separator/>
      </w:r>
    </w:p>
  </w:endnote>
  <w:endnote w:type="continuationSeparator" w:id="0">
    <w:p w14:paraId="6EB6339D" w14:textId="77777777" w:rsidR="00421101" w:rsidRDefault="0042110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F421E" w14:textId="0AC1AC42" w:rsidR="00B17A91" w:rsidRDefault="00B17A91">
    <w:pPr>
      <w:pStyle w:val="Piedepgina"/>
    </w:pPr>
    <w:r>
      <w:rPr>
        <w:rFonts w:ascii="Bookman Old Style" w:hAnsi="Bookman Old Style"/>
        <w:noProof/>
        <w:lang w:eastAsia="es-MX"/>
      </w:rPr>
      <mc:AlternateContent>
        <mc:Choice Requires="wps">
          <w:drawing>
            <wp:anchor distT="45720" distB="45720" distL="114300" distR="114300" simplePos="0" relativeHeight="251677696" behindDoc="1" locked="0" layoutInCell="1" allowOverlap="1" wp14:anchorId="4772B046" wp14:editId="0B3D3300">
              <wp:simplePos x="0" y="0"/>
              <wp:positionH relativeFrom="page">
                <wp:align>right</wp:align>
              </wp:positionH>
              <wp:positionV relativeFrom="paragraph">
                <wp:posOffset>-4939030</wp:posOffset>
              </wp:positionV>
              <wp:extent cx="1181100" cy="15716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71625"/>
                      </a:xfrm>
                      <a:prstGeom prst="rect">
                        <a:avLst/>
                      </a:prstGeom>
                      <a:solidFill>
                        <a:srgbClr val="FFFFFF"/>
                      </a:solidFill>
                      <a:ln w="9525">
                        <a:solidFill>
                          <a:srgbClr val="000000"/>
                        </a:solidFill>
                        <a:miter lim="800000"/>
                        <a:headEnd/>
                        <a:tailEnd/>
                      </a:ln>
                    </wps:spPr>
                    <wps:txbx>
                      <w:txbxContent>
                        <w:p w14:paraId="2183F982" w14:textId="77777777" w:rsidR="00B17A91" w:rsidRPr="003B6E97" w:rsidRDefault="00B17A91" w:rsidP="00B17A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72B046" id="_x0000_t202" coordsize="21600,21600" o:spt="202" path="m,l,21600r21600,l21600,xe">
              <v:stroke joinstyle="miter"/>
              <v:path gradientshapeok="t" o:connecttype="rect"/>
            </v:shapetype>
            <v:shape id="Cuadro de texto 11" o:spid="_x0000_s1027" type="#_x0000_t202" style="position:absolute;margin-left:41.8pt;margin-top:-388.9pt;width:93pt;height:123.75pt;z-index:-2516387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">
              <v:textbox>
                <w:txbxContent>
                  <w:p w14:paraId="2183F982" w14:textId="77777777" w:rsidR="00B17A91" w:rsidRPr="003B6E97" w:rsidRDefault="00B17A91" w:rsidP="00B17A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A3F5D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F71FEE" w:rsidRPr="00F71FEE">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0025E" w14:textId="77777777" w:rsidR="00421101" w:rsidRDefault="00421101" w:rsidP="00604752">
      <w:pPr>
        <w:spacing w:after="0" w:line="240" w:lineRule="auto"/>
      </w:pPr>
      <w:r>
        <w:separator/>
      </w:r>
    </w:p>
  </w:footnote>
  <w:footnote w:type="continuationSeparator" w:id="0">
    <w:p w14:paraId="015C9A11" w14:textId="77777777" w:rsidR="00421101" w:rsidRDefault="00421101"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EDCE172" w:rsidR="0076338B" w:rsidRDefault="00B17A91" w:rsidP="007260F9">
    <w:pPr>
      <w:pStyle w:val="Encabezado"/>
      <w:tabs>
        <w:tab w:val="clear" w:pos="4419"/>
        <w:tab w:val="clear" w:pos="8838"/>
        <w:tab w:val="left" w:pos="6390"/>
      </w:tabs>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1BFFAB37" wp14:editId="7E40D089">
              <wp:simplePos x="0" y="0"/>
              <wp:positionH relativeFrom="page">
                <wp:posOffset>57150</wp:posOffset>
              </wp:positionH>
              <wp:positionV relativeFrom="paragraph">
                <wp:posOffset>4159885</wp:posOffset>
              </wp:positionV>
              <wp:extent cx="1181100" cy="15716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71625"/>
                      </a:xfrm>
                      <a:prstGeom prst="rect">
                        <a:avLst/>
                      </a:prstGeom>
                      <a:solidFill>
                        <a:srgbClr val="FFFFFF"/>
                      </a:solidFill>
                      <a:ln w="9525">
                        <a:solidFill>
                          <a:srgbClr val="000000"/>
                        </a:solidFill>
                        <a:miter lim="800000"/>
                        <a:headEnd/>
                        <a:tailEnd/>
                      </a:ln>
                    </wps:spPr>
                    <wps:txbx>
                      <w:txbxContent>
                        <w:p w14:paraId="1DB07AA3" w14:textId="77777777" w:rsidR="00B17A91" w:rsidRPr="003B6E97" w:rsidRDefault="00B17A91" w:rsidP="00B17A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FFAB37" id="_x0000_t202" coordsize="21600,21600" o:spt="202" path="m,l,21600r21600,l21600,xe">
              <v:stroke joinstyle="miter"/>
              <v:path gradientshapeok="t" o:connecttype="rect"/>
            </v:shapetype>
            <v:shape id="Cuadro de texto 3" o:spid="_x0000_s1026" type="#_x0000_t202" style="position:absolute;margin-left:4.5pt;margin-top:327.55pt;width:93pt;height:123.75pt;z-index:-251640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">
              <v:textbox>
                <w:txbxContent>
                  <w:p w14:paraId="1DB07AA3" w14:textId="77777777" w:rsidR="00B17A91" w:rsidRPr="003B6E97" w:rsidRDefault="00B17A91" w:rsidP="00B17A9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710F2693">
          <wp:simplePos x="0" y="0"/>
          <wp:positionH relativeFrom="page">
            <wp:align>right</wp:align>
          </wp:positionH>
          <wp:positionV relativeFrom="paragraph">
            <wp:posOffset>4161790</wp:posOffset>
          </wp:positionV>
          <wp:extent cx="7711312" cy="2869325"/>
          <wp:effectExtent l="0" t="0" r="4445" b="762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60F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6C4417A" w:rsidR="0076338B" w:rsidRDefault="007260F9">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653DD462" wp14:editId="32108D68">
              <wp:simplePos x="0" y="0"/>
              <wp:positionH relativeFrom="page">
                <wp:align>left</wp:align>
              </wp:positionH>
              <wp:positionV relativeFrom="paragraph">
                <wp:posOffset>5636260</wp:posOffset>
              </wp:positionV>
              <wp:extent cx="1181100" cy="15716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71625"/>
                      </a:xfrm>
                      <a:prstGeom prst="rect">
                        <a:avLst/>
                      </a:prstGeom>
                      <a:solidFill>
                        <a:srgbClr val="FFFFFF"/>
                      </a:solidFill>
                      <a:ln w="9525">
                        <a:solidFill>
                          <a:srgbClr val="000000"/>
                        </a:solidFill>
                        <a:miter lim="800000"/>
                        <a:headEnd/>
                        <a:tailEnd/>
                      </a:ln>
                    </wps:spPr>
                    <wps:txbx>
                      <w:txbxContent>
                        <w:p w14:paraId="25A1C019" w14:textId="77777777" w:rsidR="007260F9" w:rsidRPr="003B6E97" w:rsidRDefault="007260F9" w:rsidP="007260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3DD462" id="_x0000_t202" coordsize="21600,21600" o:spt="202" path="m,l,21600r21600,l21600,xe">
              <v:stroke joinstyle="miter"/>
              <v:path gradientshapeok="t" o:connecttype="rect"/>
            </v:shapetype>
            <v:shape id="Cuadro de texto 1" o:spid="_x0000_s1028" type="#_x0000_t202" style="position:absolute;margin-left:0;margin-top:443.8pt;width:93pt;height:123.75pt;z-index:-2516428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">
              <v:textbox>
                <w:txbxContent>
                  <w:p w14:paraId="25A1C019" w14:textId="77777777" w:rsidR="007260F9" w:rsidRPr="003B6E97" w:rsidRDefault="007260F9" w:rsidP="007260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r>
      <w:rPr>
        <w:noProof/>
        <w:lang w:val="es-ES" w:eastAsia="es-ES"/>
      </w:rPr>
      <w:drawing>
        <wp:anchor distT="0" distB="0" distL="114300" distR="114300" simplePos="0" relativeHeight="251669504" behindDoc="1" locked="0" layoutInCell="1" allowOverlap="1" wp14:anchorId="4BF55A26" wp14:editId="2202B01C">
          <wp:simplePos x="0" y="0"/>
          <wp:positionH relativeFrom="page">
            <wp:posOffset>161925</wp:posOffset>
          </wp:positionH>
          <wp:positionV relativeFrom="paragraph">
            <wp:posOffset>4066540</wp:posOffset>
          </wp:positionV>
          <wp:extent cx="7711312" cy="2869325"/>
          <wp:effectExtent l="0" t="0" r="4445"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463EA"/>
    <w:rsid w:val="00051177"/>
    <w:rsid w:val="0005415A"/>
    <w:rsid w:val="00055C88"/>
    <w:rsid w:val="000662B7"/>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0A5E"/>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35E80"/>
    <w:rsid w:val="00140805"/>
    <w:rsid w:val="0014099C"/>
    <w:rsid w:val="00151127"/>
    <w:rsid w:val="001514E4"/>
    <w:rsid w:val="00153004"/>
    <w:rsid w:val="00155F12"/>
    <w:rsid w:val="0016023B"/>
    <w:rsid w:val="00161E06"/>
    <w:rsid w:val="001628B3"/>
    <w:rsid w:val="00163799"/>
    <w:rsid w:val="001658D6"/>
    <w:rsid w:val="0016783D"/>
    <w:rsid w:val="00181533"/>
    <w:rsid w:val="00182281"/>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30E4C"/>
    <w:rsid w:val="002318D5"/>
    <w:rsid w:val="00233486"/>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48FB"/>
    <w:rsid w:val="002A6281"/>
    <w:rsid w:val="002A7FE6"/>
    <w:rsid w:val="002B245A"/>
    <w:rsid w:val="002B2700"/>
    <w:rsid w:val="002B2C0E"/>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77B5E"/>
    <w:rsid w:val="00387930"/>
    <w:rsid w:val="00387B42"/>
    <w:rsid w:val="003905EF"/>
    <w:rsid w:val="00397D65"/>
    <w:rsid w:val="003A4498"/>
    <w:rsid w:val="003C1032"/>
    <w:rsid w:val="003C27E4"/>
    <w:rsid w:val="003C37D1"/>
    <w:rsid w:val="003C3CAD"/>
    <w:rsid w:val="003C7C99"/>
    <w:rsid w:val="003D6C41"/>
    <w:rsid w:val="003D74C9"/>
    <w:rsid w:val="003E0CBC"/>
    <w:rsid w:val="003E3CFA"/>
    <w:rsid w:val="003E65D9"/>
    <w:rsid w:val="003E727C"/>
    <w:rsid w:val="003F2E0D"/>
    <w:rsid w:val="004018A4"/>
    <w:rsid w:val="0040395C"/>
    <w:rsid w:val="004107AC"/>
    <w:rsid w:val="00410B01"/>
    <w:rsid w:val="00414AF5"/>
    <w:rsid w:val="00421101"/>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CA4"/>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676B5"/>
    <w:rsid w:val="00571779"/>
    <w:rsid w:val="00571FEB"/>
    <w:rsid w:val="00573D74"/>
    <w:rsid w:val="005767FA"/>
    <w:rsid w:val="005814B7"/>
    <w:rsid w:val="00581667"/>
    <w:rsid w:val="00583B55"/>
    <w:rsid w:val="00583E3A"/>
    <w:rsid w:val="00591D82"/>
    <w:rsid w:val="00592DD6"/>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A46E5"/>
    <w:rsid w:val="006A54B9"/>
    <w:rsid w:val="006B091C"/>
    <w:rsid w:val="006B2272"/>
    <w:rsid w:val="006B6EE7"/>
    <w:rsid w:val="006B7E96"/>
    <w:rsid w:val="006C387D"/>
    <w:rsid w:val="006C66B7"/>
    <w:rsid w:val="006D29F5"/>
    <w:rsid w:val="006D4B83"/>
    <w:rsid w:val="006D5469"/>
    <w:rsid w:val="006E2286"/>
    <w:rsid w:val="006E71B3"/>
    <w:rsid w:val="006F0524"/>
    <w:rsid w:val="006F3FD9"/>
    <w:rsid w:val="00700A6E"/>
    <w:rsid w:val="00701933"/>
    <w:rsid w:val="00705168"/>
    <w:rsid w:val="00705EB5"/>
    <w:rsid w:val="00711DCC"/>
    <w:rsid w:val="0071481E"/>
    <w:rsid w:val="00714DB4"/>
    <w:rsid w:val="0071655A"/>
    <w:rsid w:val="00720051"/>
    <w:rsid w:val="0072112F"/>
    <w:rsid w:val="007212E3"/>
    <w:rsid w:val="007260F9"/>
    <w:rsid w:val="00731762"/>
    <w:rsid w:val="00731A17"/>
    <w:rsid w:val="00732F50"/>
    <w:rsid w:val="00734A25"/>
    <w:rsid w:val="00742B73"/>
    <w:rsid w:val="00742C49"/>
    <w:rsid w:val="00742D1B"/>
    <w:rsid w:val="007444EC"/>
    <w:rsid w:val="00747A8F"/>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655"/>
    <w:rsid w:val="007B2C4C"/>
    <w:rsid w:val="007B5995"/>
    <w:rsid w:val="007C4592"/>
    <w:rsid w:val="007C4EBB"/>
    <w:rsid w:val="007C5D60"/>
    <w:rsid w:val="007C618F"/>
    <w:rsid w:val="007C7071"/>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186B"/>
    <w:rsid w:val="00832B4F"/>
    <w:rsid w:val="00835131"/>
    <w:rsid w:val="00853484"/>
    <w:rsid w:val="00855326"/>
    <w:rsid w:val="00856627"/>
    <w:rsid w:val="00856D6D"/>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263B"/>
    <w:rsid w:val="008D71C0"/>
    <w:rsid w:val="008D748B"/>
    <w:rsid w:val="008E36D0"/>
    <w:rsid w:val="008E453F"/>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3CBE"/>
    <w:rsid w:val="009441FE"/>
    <w:rsid w:val="00944977"/>
    <w:rsid w:val="00945DEA"/>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361F"/>
    <w:rsid w:val="00A04B22"/>
    <w:rsid w:val="00A061F4"/>
    <w:rsid w:val="00A067E5"/>
    <w:rsid w:val="00A127E8"/>
    <w:rsid w:val="00A12CD4"/>
    <w:rsid w:val="00A155F9"/>
    <w:rsid w:val="00A17D80"/>
    <w:rsid w:val="00A20BF9"/>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41BD"/>
    <w:rsid w:val="00AB5A0D"/>
    <w:rsid w:val="00AC1B63"/>
    <w:rsid w:val="00AC7A12"/>
    <w:rsid w:val="00AD2811"/>
    <w:rsid w:val="00AD2DBD"/>
    <w:rsid w:val="00AD4F5A"/>
    <w:rsid w:val="00AE01F1"/>
    <w:rsid w:val="00AE51B3"/>
    <w:rsid w:val="00AE7C5D"/>
    <w:rsid w:val="00AF4B3A"/>
    <w:rsid w:val="00AF69FC"/>
    <w:rsid w:val="00B027D1"/>
    <w:rsid w:val="00B058FC"/>
    <w:rsid w:val="00B06005"/>
    <w:rsid w:val="00B10C7A"/>
    <w:rsid w:val="00B12B90"/>
    <w:rsid w:val="00B15B86"/>
    <w:rsid w:val="00B17526"/>
    <w:rsid w:val="00B17A91"/>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F31A1"/>
    <w:rsid w:val="00CF61E3"/>
    <w:rsid w:val="00D01000"/>
    <w:rsid w:val="00D03C91"/>
    <w:rsid w:val="00D06B45"/>
    <w:rsid w:val="00D07184"/>
    <w:rsid w:val="00D23BC6"/>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2E20"/>
    <w:rsid w:val="00DB3BD6"/>
    <w:rsid w:val="00DB4A91"/>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9031A"/>
    <w:rsid w:val="00E92CB2"/>
    <w:rsid w:val="00E93845"/>
    <w:rsid w:val="00E93CFD"/>
    <w:rsid w:val="00E94133"/>
    <w:rsid w:val="00E94879"/>
    <w:rsid w:val="00EA6EDA"/>
    <w:rsid w:val="00EB0CEB"/>
    <w:rsid w:val="00EB758B"/>
    <w:rsid w:val="00EB75F1"/>
    <w:rsid w:val="00EC1F3D"/>
    <w:rsid w:val="00EC3012"/>
    <w:rsid w:val="00EC4690"/>
    <w:rsid w:val="00EF6616"/>
    <w:rsid w:val="00EF689F"/>
    <w:rsid w:val="00F11637"/>
    <w:rsid w:val="00F12439"/>
    <w:rsid w:val="00F23495"/>
    <w:rsid w:val="00F27766"/>
    <w:rsid w:val="00F3684C"/>
    <w:rsid w:val="00F40571"/>
    <w:rsid w:val="00F412C3"/>
    <w:rsid w:val="00F41707"/>
    <w:rsid w:val="00F4400B"/>
    <w:rsid w:val="00F444B9"/>
    <w:rsid w:val="00F446A8"/>
    <w:rsid w:val="00F45547"/>
    <w:rsid w:val="00F53C55"/>
    <w:rsid w:val="00F55045"/>
    <w:rsid w:val="00F571F9"/>
    <w:rsid w:val="00F6100D"/>
    <w:rsid w:val="00F65A57"/>
    <w:rsid w:val="00F71FEE"/>
    <w:rsid w:val="00F75388"/>
    <w:rsid w:val="00F76551"/>
    <w:rsid w:val="00F77E9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98902-F439-4655-8A50-5DAB9E41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3116</TotalTime>
  <Pages>7</Pages>
  <Words>2659</Words>
  <Characters>14626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433</cp:revision>
  <cp:lastPrinted>2020-10-19T16:44:00Z</cp:lastPrinted>
  <dcterms:created xsi:type="dcterms:W3CDTF">2020-06-01T16:32:00Z</dcterms:created>
  <dcterms:modified xsi:type="dcterms:W3CDTF">2022-07-08T18:04:00Z</dcterms:modified>
</cp:coreProperties>
</file>