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 xml:space="preserve">TERCERA SALA UNITARIA DE PRIMERA INSTANCIA DEL TRIBUNAL DE </w:t>
      </w:r>
      <w:r w:rsidR="00D37F47">
        <w:rPr>
          <w:rFonts w:cs="Arial"/>
          <w:b/>
          <w:i/>
          <w:sz w:val="22"/>
          <w:szCs w:val="22"/>
        </w:rPr>
        <w:t>JUSTICIA ADMINISTRATIVA</w:t>
      </w:r>
      <w:r w:rsidRPr="00930A36">
        <w:rPr>
          <w:rFonts w:cs="Arial"/>
          <w:b/>
          <w:i/>
          <w:sz w:val="22"/>
          <w:szCs w:val="22"/>
        </w:rPr>
        <w:t xml:space="preserve">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2D3B6C">
        <w:rPr>
          <w:rFonts w:cs="Arial"/>
          <w:b/>
          <w:i/>
          <w:sz w:val="22"/>
          <w:szCs w:val="22"/>
        </w:rPr>
        <w:t>084/2018</w:t>
      </w:r>
      <w:r w:rsidR="00D12076">
        <w:rPr>
          <w:rFonts w:cs="Arial"/>
          <w:b/>
          <w:i/>
          <w:sz w:val="22"/>
          <w:szCs w:val="22"/>
        </w:rPr>
        <w:t xml:space="preserve"> </w:t>
      </w:r>
    </w:p>
    <w:p w:rsidR="004A41DB" w:rsidRPr="00664E7C" w:rsidRDefault="004A41DB" w:rsidP="004A41DB">
      <w:pPr>
        <w:pStyle w:val="corte4fondo"/>
        <w:spacing w:line="240" w:lineRule="auto"/>
        <w:ind w:left="3544" w:right="-496" w:firstLine="0"/>
        <w:rPr>
          <w:rFonts w:cs="Arial"/>
          <w:b/>
          <w:sz w:val="22"/>
          <w:szCs w:val="22"/>
        </w:rPr>
      </w:pPr>
    </w:p>
    <w:p w:rsidR="00D12076" w:rsidRDefault="004A41DB" w:rsidP="00D37F47">
      <w:pPr>
        <w:pStyle w:val="corte4fondo"/>
        <w:spacing w:line="240" w:lineRule="auto"/>
        <w:ind w:left="3544" w:right="-496" w:firstLine="0"/>
        <w:rPr>
          <w:rFonts w:cs="Arial"/>
          <w:b/>
          <w:i/>
          <w:sz w:val="22"/>
          <w:szCs w:val="22"/>
        </w:rPr>
      </w:pPr>
      <w:r w:rsidRPr="00930A36">
        <w:rPr>
          <w:rFonts w:cs="Arial"/>
          <w:b/>
          <w:i/>
          <w:sz w:val="22"/>
          <w:szCs w:val="22"/>
        </w:rPr>
        <w:t>ACTOR:</w:t>
      </w:r>
      <w:r w:rsidR="00EA271D">
        <w:rPr>
          <w:rFonts w:cs="Arial"/>
          <w:b/>
          <w:i/>
          <w:sz w:val="22"/>
          <w:szCs w:val="22"/>
        </w:rPr>
        <w:t xml:space="preserve"> </w:t>
      </w:r>
      <w:r w:rsidR="00D36CB4">
        <w:rPr>
          <w:rFonts w:cs="Arial"/>
          <w:b/>
          <w:i/>
          <w:sz w:val="22"/>
          <w:szCs w:val="22"/>
        </w:rPr>
        <w:t>*********</w:t>
      </w:r>
    </w:p>
    <w:p w:rsidR="00D37F47" w:rsidRDefault="00D37F47" w:rsidP="00D37F47">
      <w:pPr>
        <w:pStyle w:val="corte4fondo"/>
        <w:spacing w:line="240" w:lineRule="auto"/>
        <w:ind w:left="3544" w:right="-496" w:firstLine="0"/>
        <w:rPr>
          <w:rFonts w:cs="Arial"/>
          <w:b/>
          <w:i/>
          <w:sz w:val="22"/>
          <w:szCs w:val="22"/>
        </w:rPr>
      </w:pPr>
    </w:p>
    <w:p w:rsidR="003C226E" w:rsidRDefault="004A41DB" w:rsidP="00F6047C">
      <w:pPr>
        <w:pStyle w:val="corte4fondo"/>
        <w:spacing w:line="240" w:lineRule="auto"/>
        <w:ind w:left="3544" w:right="-496" w:firstLine="0"/>
        <w:rPr>
          <w:rFonts w:cs="Arial"/>
          <w:b/>
          <w:i/>
          <w:color w:val="000000"/>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D37F47" w:rsidRPr="00930A36" w:rsidRDefault="00D37F47" w:rsidP="00F6047C">
      <w:pPr>
        <w:pStyle w:val="corte4fondo"/>
        <w:spacing w:line="240" w:lineRule="auto"/>
        <w:ind w:left="3544" w:right="-496" w:firstLine="0"/>
        <w:rPr>
          <w:rFonts w:cs="Arial"/>
          <w:sz w:val="22"/>
          <w:szCs w:val="22"/>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2D3B6C">
        <w:rPr>
          <w:rFonts w:ascii="Arial" w:hAnsi="Arial" w:cs="Arial"/>
          <w:b/>
          <w:sz w:val="24"/>
          <w:szCs w:val="24"/>
        </w:rPr>
        <w:t>DIECIOCHO DE FEBRERO DE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2D3B6C" w:rsidRPr="002D3B6C">
        <w:rPr>
          <w:rFonts w:ascii="Arial" w:hAnsi="Arial" w:cs="Arial"/>
          <w:b/>
          <w:sz w:val="24"/>
          <w:szCs w:val="24"/>
          <w:lang w:val="es-MX"/>
        </w:rPr>
        <w:t>84/2018</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D36CB4">
        <w:rPr>
          <w:rFonts w:ascii="Arial" w:hAnsi="Arial" w:cs="Arial"/>
          <w:b/>
          <w:sz w:val="24"/>
          <w:szCs w:val="24"/>
          <w:lang w:val="es-MX"/>
        </w:rPr>
        <w:t>********</w:t>
      </w:r>
      <w:r w:rsidRPr="00E163C7">
        <w:rPr>
          <w:rFonts w:ascii="Arial" w:hAnsi="Arial" w:cs="Arial"/>
          <w:b/>
          <w:sz w:val="24"/>
          <w:szCs w:val="24"/>
        </w:rPr>
        <w:t xml:space="preserve"> </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E772F5" w:rsidP="003C226E">
      <w:pPr>
        <w:spacing w:line="360" w:lineRule="auto"/>
        <w:jc w:val="both"/>
        <w:rPr>
          <w:rFonts w:ascii="Arial" w:hAnsi="Arial" w:cs="Arial"/>
          <w:b/>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33EFD74C" wp14:editId="132348B7">
                <wp:simplePos x="0" y="0"/>
                <wp:positionH relativeFrom="column">
                  <wp:posOffset>-1259205</wp:posOffset>
                </wp:positionH>
                <wp:positionV relativeFrom="paragraph">
                  <wp:posOffset>9525</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772F5" w:rsidRDefault="00E772F5" w:rsidP="00E772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9.15pt;margin-top:.75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">
                <v:textbox>
                  <w:txbxContent>
                    <w:p w:rsidR="00E772F5" w:rsidRDefault="00E772F5" w:rsidP="00E772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p>
    <w:p w:rsidR="00B237AA" w:rsidRDefault="003C226E" w:rsidP="00D37F47">
      <w:pPr>
        <w:spacing w:line="360" w:lineRule="auto"/>
        <w:ind w:right="-518" w:firstLine="567"/>
        <w:jc w:val="both"/>
        <w:rPr>
          <w:rFonts w:ascii="Arial" w:hAnsi="Arial" w:cs="Arial"/>
          <w:color w:val="000000"/>
          <w:sz w:val="24"/>
          <w:szCs w:val="24"/>
        </w:rPr>
      </w:pPr>
      <w:r w:rsidRPr="001C6624">
        <w:rPr>
          <w:rFonts w:ascii="Arial" w:hAnsi="Arial" w:cs="Arial"/>
          <w:b/>
          <w:bCs/>
          <w:color w:val="000000"/>
          <w:sz w:val="24"/>
          <w:szCs w:val="24"/>
          <w:lang w:val="es-ES"/>
        </w:rPr>
        <w:t xml:space="preserve">PRIMERO. </w:t>
      </w:r>
      <w:r w:rsidRPr="001C6624">
        <w:rPr>
          <w:rFonts w:ascii="Arial" w:hAnsi="Arial" w:cs="Arial"/>
          <w:color w:val="000000"/>
          <w:sz w:val="24"/>
          <w:szCs w:val="24"/>
          <w:lang w:val="es-MX"/>
        </w:rPr>
        <w:t xml:space="preserve">Por acuerdo </w:t>
      </w:r>
      <w:r w:rsidRPr="001C6624">
        <w:rPr>
          <w:rFonts w:ascii="Arial" w:hAnsi="Arial" w:cs="Arial"/>
          <w:color w:val="000000"/>
          <w:sz w:val="24"/>
          <w:szCs w:val="24"/>
        </w:rPr>
        <w:t xml:space="preserve">de </w:t>
      </w:r>
      <w:r w:rsidR="002D3B6C">
        <w:rPr>
          <w:rFonts w:ascii="Arial" w:hAnsi="Arial" w:cs="Arial"/>
          <w:color w:val="000000"/>
          <w:sz w:val="24"/>
          <w:szCs w:val="24"/>
        </w:rPr>
        <w:t>veintiséis de septiembre de dos mil dieciocho</w:t>
      </w:r>
      <w:r w:rsidR="00D12076">
        <w:rPr>
          <w:rFonts w:ascii="Arial" w:hAnsi="Arial" w:cs="Arial"/>
          <w:color w:val="000000"/>
          <w:sz w:val="24"/>
          <w:szCs w:val="24"/>
        </w:rPr>
        <w:t xml:space="preserve">, </w:t>
      </w:r>
      <w:r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D36CB4">
        <w:rPr>
          <w:rFonts w:ascii="Arial" w:hAnsi="Arial" w:cs="Arial"/>
          <w:b/>
          <w:sz w:val="24"/>
          <w:szCs w:val="24"/>
          <w:lang w:val="es-MX"/>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establecida en el Código Fiscal para el Estado de Oaxaca, con número de control </w:t>
      </w:r>
      <w:r w:rsidR="00D36CB4">
        <w:rPr>
          <w:rFonts w:ascii="Arial" w:hAnsi="Arial" w:cs="Arial"/>
          <w:color w:val="000000"/>
          <w:sz w:val="24"/>
          <w:szCs w:val="24"/>
        </w:rPr>
        <w:t>********</w:t>
      </w:r>
      <w:r w:rsidR="003B4449">
        <w:rPr>
          <w:rFonts w:ascii="Arial" w:hAnsi="Arial" w:cs="Arial"/>
          <w:color w:val="000000"/>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3B4449">
        <w:rPr>
          <w:rFonts w:ascii="Arial" w:hAnsi="Arial" w:cs="Arial"/>
          <w:color w:val="000000"/>
          <w:sz w:val="24"/>
          <w:szCs w:val="24"/>
        </w:rPr>
        <w:t xml:space="preserve"> </w:t>
      </w:r>
      <w:r w:rsidR="008D2598">
        <w:rPr>
          <w:rFonts w:ascii="Arial" w:hAnsi="Arial" w:cs="Arial"/>
          <w:color w:val="000000"/>
          <w:sz w:val="24"/>
          <w:szCs w:val="24"/>
        </w:rPr>
        <w:t>veintisiete de julio de dos mil dieciocho</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Pr="001C6624">
        <w:rPr>
          <w:rFonts w:ascii="Arial" w:hAnsi="Arial" w:cs="Arial"/>
          <w:color w:val="000000"/>
          <w:sz w:val="24"/>
          <w:szCs w:val="24"/>
          <w:lang w:val="es-ES"/>
        </w:rPr>
        <w:t xml:space="preserve"> que ofreció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Pr="003C226E">
        <w:rPr>
          <w:rFonts w:ascii="Arial" w:hAnsi="Arial" w:cs="Arial"/>
          <w:color w:val="000000"/>
          <w:sz w:val="24"/>
          <w:szCs w:val="24"/>
        </w:rPr>
        <w:t>a</w:t>
      </w:r>
      <w:r w:rsidR="00103661">
        <w:rPr>
          <w:rFonts w:ascii="Arial" w:hAnsi="Arial" w:cs="Arial"/>
          <w:color w:val="000000"/>
          <w:sz w:val="24"/>
          <w:szCs w:val="24"/>
        </w:rPr>
        <w:t xml:space="preserve"> </w:t>
      </w:r>
      <w:r w:rsidRPr="003C226E">
        <w:rPr>
          <w:rFonts w:ascii="Arial" w:hAnsi="Arial" w:cs="Arial"/>
          <w:color w:val="000000"/>
          <w:sz w:val="24"/>
          <w:szCs w:val="24"/>
        </w:rPr>
        <w:t>l</w:t>
      </w:r>
      <w:r w:rsidR="0027363E">
        <w:rPr>
          <w:rFonts w:ascii="Arial" w:hAnsi="Arial" w:cs="Arial"/>
          <w:color w:val="000000"/>
          <w:sz w:val="24"/>
          <w:szCs w:val="24"/>
        </w:rPr>
        <w:t>a autoridad demandada</w:t>
      </w:r>
      <w:r w:rsidRPr="003C226E">
        <w:rPr>
          <w:rFonts w:ascii="Arial" w:hAnsi="Arial" w:cs="Arial"/>
          <w:bCs/>
          <w:sz w:val="24"/>
          <w:szCs w:val="24"/>
        </w:rPr>
        <w:t xml:space="preserve">, </w:t>
      </w:r>
      <w:r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A65E87">
        <w:rPr>
          <w:rFonts w:ascii="Arial" w:hAnsi="Arial" w:cs="Arial"/>
          <w:color w:val="000000"/>
          <w:sz w:val="24"/>
          <w:szCs w:val="24"/>
        </w:rPr>
        <w:t xml:space="preserve"> derecho</w:t>
      </w:r>
      <w:r w:rsidRPr="003C226E">
        <w:rPr>
          <w:rFonts w:ascii="Arial" w:hAnsi="Arial" w:cs="Arial"/>
          <w:color w:val="000000"/>
          <w:sz w:val="24"/>
          <w:szCs w:val="24"/>
        </w:rPr>
        <w:t xml:space="preserve"> y se</w:t>
      </w:r>
      <w:r w:rsidR="009F53DB">
        <w:rPr>
          <w:rFonts w:ascii="Arial" w:hAnsi="Arial" w:cs="Arial"/>
          <w:color w:val="000000"/>
          <w:sz w:val="24"/>
          <w:szCs w:val="24"/>
        </w:rPr>
        <w:t xml:space="preserve"> le</w:t>
      </w:r>
      <w:r w:rsidRPr="003C226E">
        <w:rPr>
          <w:rFonts w:ascii="Arial" w:hAnsi="Arial" w:cs="Arial"/>
          <w:color w:val="000000"/>
          <w:sz w:val="24"/>
          <w:szCs w:val="24"/>
        </w:rPr>
        <w:t xml:space="preserve"> tendría por contestada la demanda en sentido afirma</w:t>
      </w:r>
      <w:r w:rsidR="00A65E87">
        <w:rPr>
          <w:rFonts w:ascii="Arial" w:hAnsi="Arial" w:cs="Arial"/>
          <w:color w:val="000000"/>
          <w:sz w:val="24"/>
          <w:szCs w:val="24"/>
        </w:rPr>
        <w:t>tivo, salvo prueba en contrario.</w:t>
      </w:r>
      <w:r w:rsidR="002A0256">
        <w:rPr>
          <w:rFonts w:ascii="Arial" w:hAnsi="Arial" w:cs="Arial"/>
          <w:color w:val="000000"/>
          <w:sz w:val="24"/>
          <w:szCs w:val="24"/>
        </w:rPr>
        <w:t xml:space="preserve"> - - - - - - - - - </w:t>
      </w:r>
      <w:r w:rsidR="00D811EF">
        <w:rPr>
          <w:rFonts w:ascii="Arial" w:hAnsi="Arial" w:cs="Arial"/>
          <w:color w:val="000000"/>
          <w:sz w:val="24"/>
          <w:szCs w:val="24"/>
        </w:rPr>
        <w:t xml:space="preserve">- - - - - - - - - - </w:t>
      </w:r>
      <w:r w:rsidR="008D2598">
        <w:rPr>
          <w:rFonts w:ascii="Arial" w:hAnsi="Arial" w:cs="Arial"/>
          <w:color w:val="000000"/>
          <w:sz w:val="24"/>
          <w:szCs w:val="24"/>
        </w:rPr>
        <w:t>- - - - - - - - - - - - - - - - - - - - - - - - - - - -</w:t>
      </w:r>
    </w:p>
    <w:p w:rsidR="005F0D67" w:rsidRDefault="005F0D67" w:rsidP="00B8086C">
      <w:pPr>
        <w:spacing w:line="360" w:lineRule="auto"/>
        <w:ind w:right="-518" w:firstLine="567"/>
        <w:jc w:val="both"/>
        <w:rPr>
          <w:rFonts w:ascii="Arial" w:hAnsi="Arial" w:cs="Arial"/>
          <w:color w:val="000000"/>
          <w:sz w:val="24"/>
          <w:szCs w:val="24"/>
        </w:rPr>
      </w:pPr>
    </w:p>
    <w:p w:rsidR="008D259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8D2598">
        <w:rPr>
          <w:rFonts w:ascii="Arial" w:hAnsi="Arial" w:cs="Arial"/>
          <w:sz w:val="24"/>
          <w:szCs w:val="24"/>
        </w:rPr>
        <w:t>trece de noviembre de dos mil dieciocho</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9D4C3F">
        <w:rPr>
          <w:rFonts w:ascii="Arial" w:hAnsi="Arial" w:cs="Arial"/>
          <w:sz w:val="24"/>
          <w:szCs w:val="24"/>
        </w:rPr>
        <w:t xml:space="preserve">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p>
    <w:p w:rsidR="00AE010A" w:rsidRDefault="008D2598" w:rsidP="00AE010A">
      <w:pPr>
        <w:spacing w:line="360" w:lineRule="auto"/>
        <w:ind w:right="-518" w:firstLine="567"/>
        <w:jc w:val="both"/>
        <w:rPr>
          <w:rFonts w:ascii="Arial" w:hAnsi="Arial" w:cs="Arial"/>
          <w:sz w:val="24"/>
          <w:szCs w:val="24"/>
        </w:rPr>
      </w:pPr>
      <w:r>
        <w:rPr>
          <w:rFonts w:ascii="Arial" w:hAnsi="Arial" w:cs="Arial"/>
          <w:sz w:val="24"/>
          <w:szCs w:val="24"/>
        </w:rPr>
        <w:t>Se señaló fecha y hora para la celebración de la audiencia final.</w:t>
      </w:r>
      <w:r w:rsidR="0066220A">
        <w:rPr>
          <w:rFonts w:ascii="Arial" w:hAnsi="Arial" w:cs="Arial"/>
          <w:sz w:val="24"/>
          <w:szCs w:val="24"/>
        </w:rPr>
        <w:t xml:space="preserve">- - - - </w:t>
      </w:r>
      <w:r>
        <w:rPr>
          <w:rFonts w:ascii="Arial" w:hAnsi="Arial" w:cs="Arial"/>
          <w:sz w:val="24"/>
          <w:szCs w:val="24"/>
        </w:rPr>
        <w:t xml:space="preserve">- - - - - - - - </w:t>
      </w:r>
    </w:p>
    <w:p w:rsidR="005C0976" w:rsidRPr="0019737F" w:rsidRDefault="005C0976" w:rsidP="00AE010A">
      <w:pPr>
        <w:spacing w:line="360" w:lineRule="auto"/>
        <w:ind w:right="-518" w:firstLine="567"/>
        <w:jc w:val="both"/>
        <w:rPr>
          <w:rFonts w:ascii="Arial" w:hAnsi="Arial" w:cs="Arial"/>
          <w:b/>
          <w:bCs/>
          <w:color w:val="000000"/>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5335B6" w:rsidRPr="005335B6">
        <w:rPr>
          <w:rFonts w:ascii="Arial" w:hAnsi="Arial" w:cs="Arial"/>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5335B6">
        <w:rPr>
          <w:rFonts w:ascii="Arial" w:hAnsi="Arial" w:cs="Arial"/>
          <w:sz w:val="24"/>
          <w:szCs w:val="24"/>
          <w:lang w:val="es-MX"/>
        </w:rPr>
        <w:t>veint</w:t>
      </w:r>
      <w:r w:rsidR="002C1651">
        <w:rPr>
          <w:rFonts w:ascii="Arial" w:hAnsi="Arial" w:cs="Arial"/>
          <w:sz w:val="24"/>
          <w:szCs w:val="24"/>
          <w:lang w:val="es-MX"/>
        </w:rPr>
        <w:t>i</w:t>
      </w:r>
      <w:r w:rsidR="008D2598">
        <w:rPr>
          <w:rFonts w:ascii="Arial" w:hAnsi="Arial" w:cs="Arial"/>
          <w:sz w:val="24"/>
          <w:szCs w:val="24"/>
          <w:lang w:val="es-MX"/>
        </w:rPr>
        <w:t>siete de noviembre</w:t>
      </w:r>
      <w:r w:rsidR="000F2596">
        <w:rPr>
          <w:rFonts w:ascii="Arial" w:hAnsi="Arial" w:cs="Arial"/>
          <w:sz w:val="24"/>
          <w:szCs w:val="24"/>
          <w:lang w:val="es-MX"/>
        </w:rPr>
        <w:t xml:space="preserve"> de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714649">
        <w:rPr>
          <w:rFonts w:ascii="Arial" w:hAnsi="Arial" w:cs="Arial"/>
          <w:bCs/>
          <w:sz w:val="24"/>
          <w:szCs w:val="24"/>
          <w:lang w:val="es-ES"/>
        </w:rPr>
        <w:t xml:space="preserve"> con el escrito de la parte actora, por el cual formuló alegatos</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fracción II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714649">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w:t>
      </w:r>
      <w:r w:rsidR="007433FC">
        <w:rPr>
          <w:rFonts w:ascii="Arial" w:hAnsi="Arial" w:cs="Arial"/>
          <w:sz w:val="24"/>
          <w:szCs w:val="24"/>
        </w:rPr>
        <w:t xml:space="preserve"> </w:t>
      </w:r>
      <w:r w:rsidR="00C108C5">
        <w:rPr>
          <w:rFonts w:ascii="Arial" w:hAnsi="Arial" w:cs="Arial"/>
          <w:sz w:val="24"/>
          <w:szCs w:val="24"/>
        </w:rPr>
        <w:t>l</w:t>
      </w:r>
      <w:r w:rsidR="007433FC">
        <w:rPr>
          <w:rFonts w:ascii="Arial" w:hAnsi="Arial" w:cs="Arial"/>
          <w:sz w:val="24"/>
          <w:szCs w:val="24"/>
        </w:rPr>
        <w:t>os</w:t>
      </w:r>
      <w:r w:rsidR="00C108C5">
        <w:rPr>
          <w:rFonts w:ascii="Arial" w:hAnsi="Arial" w:cs="Arial"/>
          <w:sz w:val="24"/>
          <w:szCs w:val="24"/>
        </w:rPr>
        <w:t xml:space="preserve"> artículo</w:t>
      </w:r>
      <w:r w:rsidR="007433FC">
        <w:rPr>
          <w:rFonts w:ascii="Arial" w:hAnsi="Arial" w:cs="Arial"/>
          <w:sz w:val="24"/>
          <w:szCs w:val="24"/>
        </w:rPr>
        <w:t>s</w:t>
      </w:r>
      <w:r w:rsidR="00C108C5">
        <w:rPr>
          <w:rFonts w:ascii="Arial" w:hAnsi="Arial" w:cs="Arial"/>
          <w:sz w:val="24"/>
          <w:szCs w:val="24"/>
        </w:rPr>
        <w:t xml:space="preserve"> </w:t>
      </w:r>
      <w:r w:rsidR="002C1651">
        <w:rPr>
          <w:rFonts w:ascii="Arial" w:hAnsi="Arial" w:cs="Arial"/>
          <w:sz w:val="24"/>
          <w:szCs w:val="24"/>
        </w:rPr>
        <w:t>148</w:t>
      </w:r>
      <w:r w:rsidR="00C108C5" w:rsidRPr="000C0153">
        <w:rPr>
          <w:rFonts w:ascii="Arial" w:hAnsi="Arial" w:cs="Arial"/>
          <w:sz w:val="24"/>
          <w:szCs w:val="24"/>
        </w:rPr>
        <w:t xml:space="preserve"> y </w:t>
      </w:r>
      <w:r w:rsidR="002C1651">
        <w:rPr>
          <w:rFonts w:ascii="Arial" w:hAnsi="Arial" w:cs="Arial"/>
          <w:sz w:val="24"/>
          <w:szCs w:val="24"/>
        </w:rPr>
        <w:t>151</w:t>
      </w:r>
      <w:r w:rsidR="00C108C5" w:rsidRPr="000C0153">
        <w:rPr>
          <w:rFonts w:ascii="Arial" w:hAnsi="Arial" w:cs="Arial"/>
          <w:sz w:val="24"/>
          <w:szCs w:val="24"/>
        </w:rPr>
        <w:t xml:space="preserve"> de la Ley de </w:t>
      </w:r>
      <w:r w:rsidR="002C1651">
        <w:rPr>
          <w:rFonts w:ascii="Arial" w:hAnsi="Arial" w:cs="Arial"/>
          <w:sz w:val="24"/>
          <w:szCs w:val="24"/>
        </w:rPr>
        <w:t xml:space="preserve">Procedimiento y </w:t>
      </w:r>
      <w:r w:rsidR="00C108C5" w:rsidRPr="000C0153">
        <w:rPr>
          <w:rFonts w:ascii="Arial" w:hAnsi="Arial" w:cs="Arial"/>
          <w:sz w:val="24"/>
          <w:szCs w:val="24"/>
        </w:rPr>
        <w:t xml:space="preserve">Justicia Administrativa para el Estado, </w:t>
      </w:r>
      <w:r w:rsidR="00C108C5" w:rsidRPr="000C0153">
        <w:rPr>
          <w:rFonts w:ascii="Arial" w:hAnsi="Arial" w:cs="Arial"/>
          <w:bCs/>
          <w:color w:val="000000"/>
          <w:sz w:val="24"/>
          <w:szCs w:val="24"/>
        </w:rPr>
        <w:t xml:space="preserve">ya que </w:t>
      </w:r>
      <w:r w:rsidR="00714649">
        <w:rPr>
          <w:rFonts w:ascii="Arial" w:hAnsi="Arial" w:cs="Arial"/>
          <w:bCs/>
          <w:color w:val="000000"/>
          <w:sz w:val="24"/>
          <w:szCs w:val="24"/>
        </w:rPr>
        <w:t>e</w:t>
      </w:r>
      <w:r w:rsidR="00C108C5" w:rsidRPr="000C0153">
        <w:rPr>
          <w:rFonts w:ascii="Arial" w:hAnsi="Arial" w:cs="Arial"/>
          <w:bCs/>
          <w:color w:val="000000"/>
          <w:sz w:val="24"/>
          <w:szCs w:val="24"/>
        </w:rPr>
        <w:t>l actor</w:t>
      </w:r>
      <w:r w:rsidR="00D36CB4">
        <w:rPr>
          <w:rFonts w:ascii="Arial" w:hAnsi="Arial" w:cs="Arial"/>
          <w:bCs/>
          <w:color w:val="000000"/>
          <w:sz w:val="24"/>
          <w:szCs w:val="24"/>
        </w:rPr>
        <w:t xml:space="preserve"> *********</w:t>
      </w:r>
      <w:r w:rsidR="002C1651">
        <w:rPr>
          <w:rFonts w:ascii="Arial" w:hAnsi="Arial" w:cs="Arial"/>
          <w:bCs/>
          <w:color w:val="000000"/>
          <w:sz w:val="24"/>
          <w:szCs w:val="24"/>
        </w:rPr>
        <w:t>,</w:t>
      </w:r>
      <w:r w:rsidR="00714649">
        <w:rPr>
          <w:rFonts w:ascii="Arial" w:hAnsi="Arial" w:cs="Arial"/>
          <w:bCs/>
          <w:color w:val="000000"/>
          <w:sz w:val="24"/>
          <w:szCs w:val="24"/>
        </w:rPr>
        <w:t xml:space="preserve"> exhibió el primer testimonio del instrumento notarial </w:t>
      </w:r>
      <w:r w:rsidR="00630B5C">
        <w:rPr>
          <w:rFonts w:cs="Arial"/>
          <w:sz w:val="24"/>
          <w:szCs w:val="24"/>
        </w:rPr>
        <w:t>**********</w:t>
      </w:r>
      <w:r w:rsidR="00714649">
        <w:rPr>
          <w:rFonts w:ascii="Arial" w:hAnsi="Arial" w:cs="Arial"/>
          <w:bCs/>
          <w:color w:val="000000"/>
          <w:sz w:val="24"/>
          <w:szCs w:val="24"/>
        </w:rPr>
        <w:t xml:space="preserve">, volumen </w:t>
      </w:r>
      <w:r w:rsidR="00630B5C">
        <w:rPr>
          <w:rFonts w:cs="Arial"/>
          <w:sz w:val="24"/>
          <w:szCs w:val="24"/>
        </w:rPr>
        <w:t>**********</w:t>
      </w:r>
      <w:r w:rsidR="00714649">
        <w:rPr>
          <w:rFonts w:ascii="Arial" w:hAnsi="Arial" w:cs="Arial"/>
          <w:bCs/>
          <w:color w:val="000000"/>
          <w:sz w:val="24"/>
          <w:szCs w:val="24"/>
        </w:rPr>
        <w:t>, pasada ante la fe de la Notaría Pública ciento veintiséis del Estado de Oaxaca</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714649">
        <w:rPr>
          <w:rFonts w:ascii="Arial" w:hAnsi="Arial" w:cs="Arial"/>
          <w:bCs/>
          <w:color w:val="000000"/>
          <w:sz w:val="24"/>
          <w:szCs w:val="24"/>
        </w:rPr>
        <w:t>D</w:t>
      </w:r>
      <w:r w:rsidR="00F67F5B">
        <w:rPr>
          <w:rFonts w:ascii="Arial" w:hAnsi="Arial" w:cs="Arial"/>
          <w:bCs/>
          <w:color w:val="000000"/>
          <w:sz w:val="24"/>
          <w:szCs w:val="24"/>
        </w:rPr>
        <w:t>irector</w:t>
      </w:r>
      <w:r w:rsidR="00BA7F97">
        <w:rPr>
          <w:rFonts w:ascii="Arial" w:hAnsi="Arial" w:cs="Arial"/>
          <w:bCs/>
          <w:color w:val="000000"/>
          <w:sz w:val="24"/>
          <w:szCs w:val="24"/>
        </w:rPr>
        <w:t xml:space="preserve">a de lo Contencioso de la Procuraduría Fiscal de la Secretaría de Finanzas del Poder Ejecutivo del Estado de </w:t>
      </w:r>
      <w:bookmarkStart w:id="0" w:name="_GoBack"/>
      <w:bookmarkEnd w:id="0"/>
      <w:r w:rsidR="00BA7F97">
        <w:rPr>
          <w:rFonts w:ascii="Arial" w:hAnsi="Arial" w:cs="Arial"/>
          <w:bCs/>
          <w:color w:val="000000"/>
          <w:sz w:val="24"/>
          <w:szCs w:val="24"/>
        </w:rPr>
        <w:t>Oaxaca,</w:t>
      </w:r>
      <w:r w:rsidR="007433FC">
        <w:rPr>
          <w:rFonts w:ascii="Arial" w:hAnsi="Arial" w:cs="Arial"/>
          <w:bCs/>
          <w:color w:val="000000"/>
          <w:sz w:val="24"/>
          <w:szCs w:val="24"/>
        </w:rPr>
        <w:t xml:space="preserve">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 xml:space="preserve">en ejercicio de sus funciones, se le concede pleno valor probatorio, conforme a lo dispuesto por el artículo </w:t>
      </w:r>
      <w:r w:rsidR="002C1651">
        <w:rPr>
          <w:rFonts w:ascii="Arial" w:hAnsi="Arial" w:cs="Arial"/>
          <w:sz w:val="24"/>
          <w:szCs w:val="24"/>
        </w:rPr>
        <w:t>203</w:t>
      </w:r>
      <w:r w:rsidR="00C108C5">
        <w:rPr>
          <w:rFonts w:ascii="Arial" w:hAnsi="Arial" w:cs="Arial"/>
          <w:sz w:val="24"/>
          <w:szCs w:val="24"/>
        </w:rPr>
        <w:t>,</w:t>
      </w:r>
      <w:r w:rsidR="00C108C5" w:rsidRPr="000C0153">
        <w:rPr>
          <w:rFonts w:ascii="Arial" w:hAnsi="Arial" w:cs="Arial"/>
          <w:sz w:val="24"/>
          <w:szCs w:val="24"/>
        </w:rPr>
        <w:t xml:space="preserve"> fracción I de la Ley </w:t>
      </w:r>
      <w:r w:rsidR="00613DE6">
        <w:rPr>
          <w:rFonts w:ascii="Arial" w:hAnsi="Arial" w:cs="Arial"/>
          <w:sz w:val="24"/>
          <w:szCs w:val="24"/>
        </w:rPr>
        <w:t>citada</w:t>
      </w:r>
      <w:r w:rsidR="00C108C5" w:rsidRPr="000C0153">
        <w:rPr>
          <w:rFonts w:ascii="Arial" w:hAnsi="Arial" w:cs="Arial"/>
          <w:sz w:val="24"/>
          <w:szCs w:val="24"/>
        </w:rPr>
        <w:t>.</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w:t>
      </w:r>
      <w:r w:rsidR="00613DE6">
        <w:rPr>
          <w:rFonts w:ascii="Arial" w:hAnsi="Arial" w:cs="Arial"/>
          <w:sz w:val="24"/>
          <w:szCs w:val="24"/>
        </w:rPr>
        <w:t xml:space="preserve">- - - - - </w:t>
      </w:r>
      <w:r w:rsidR="00714649">
        <w:rPr>
          <w:rFonts w:ascii="Arial" w:hAnsi="Arial" w:cs="Arial"/>
          <w:sz w:val="24"/>
          <w:szCs w:val="24"/>
        </w:rPr>
        <w:t>- - - - - - - - - - - - - - - - - - - - - - - - - - - - - - - - - - - - - - - - - - -</w:t>
      </w:r>
    </w:p>
    <w:p w:rsidR="00136097" w:rsidRDefault="00136097" w:rsidP="002B7F87">
      <w:pPr>
        <w:spacing w:line="360" w:lineRule="auto"/>
        <w:ind w:right="-518" w:firstLine="567"/>
        <w:jc w:val="both"/>
        <w:rPr>
          <w:rFonts w:ascii="Arial" w:hAnsi="Arial" w:cs="Arial"/>
          <w:sz w:val="24"/>
          <w:szCs w:val="24"/>
        </w:rPr>
      </w:pPr>
    </w:p>
    <w:p w:rsidR="0033478B" w:rsidRDefault="00C108C5" w:rsidP="00D7799B">
      <w:pPr>
        <w:pStyle w:val="corte3centro"/>
        <w:ind w:right="-518" w:firstLine="567"/>
        <w:jc w:val="both"/>
        <w:rPr>
          <w:rFonts w:cs="Arial"/>
          <w:b w:val="0"/>
          <w:sz w:val="24"/>
          <w:szCs w:val="24"/>
        </w:rPr>
      </w:pPr>
      <w:r w:rsidRPr="00BC30C9">
        <w:rPr>
          <w:rFonts w:cs="Arial"/>
          <w:sz w:val="24"/>
          <w:szCs w:val="24"/>
        </w:rPr>
        <w:t>TERCERO.</w:t>
      </w:r>
      <w:r w:rsidR="0014304F" w:rsidRPr="00BC30C9">
        <w:rPr>
          <w:rFonts w:cs="Arial"/>
          <w:sz w:val="24"/>
          <w:szCs w:val="24"/>
        </w:rPr>
        <w:t xml:space="preserve"> </w:t>
      </w:r>
      <w:r w:rsidR="00D36CB4">
        <w:rPr>
          <w:rFonts w:cs="Arial"/>
          <w:bCs/>
          <w:color w:val="000000"/>
          <w:sz w:val="24"/>
          <w:szCs w:val="24"/>
        </w:rPr>
        <w:t>*********</w:t>
      </w:r>
      <w:r w:rsidR="00F66C0C" w:rsidRPr="00BC30C9">
        <w:rPr>
          <w:rFonts w:cs="Arial"/>
          <w:sz w:val="24"/>
          <w:szCs w:val="24"/>
        </w:rPr>
        <w:t xml:space="preserve">, </w:t>
      </w:r>
      <w:r w:rsidR="00F66C0C" w:rsidRPr="00BC30C9">
        <w:rPr>
          <w:rFonts w:cs="Arial"/>
          <w:b w:val="0"/>
          <w:sz w:val="24"/>
          <w:szCs w:val="24"/>
        </w:rPr>
        <w:t>demandó la nulidad de</w:t>
      </w:r>
      <w:r w:rsidR="006067C6" w:rsidRPr="00BC30C9">
        <w:rPr>
          <w:rFonts w:cs="Arial"/>
          <w:b w:val="0"/>
          <w:sz w:val="24"/>
          <w:szCs w:val="24"/>
        </w:rPr>
        <w:t xml:space="preserve"> </w:t>
      </w:r>
      <w:r w:rsidR="00F66C0C" w:rsidRPr="00BC30C9">
        <w:rPr>
          <w:rFonts w:cs="Arial"/>
          <w:b w:val="0"/>
          <w:sz w:val="24"/>
          <w:szCs w:val="24"/>
        </w:rPr>
        <w:t>l</w:t>
      </w:r>
      <w:r w:rsidR="006067C6" w:rsidRPr="00BC30C9">
        <w:rPr>
          <w:rFonts w:cs="Arial"/>
          <w:b w:val="0"/>
          <w:sz w:val="24"/>
          <w:szCs w:val="24"/>
        </w:rPr>
        <w:t xml:space="preserve">a resolución contenida en </w:t>
      </w:r>
      <w:r w:rsidR="006067C6" w:rsidRPr="006159CB">
        <w:rPr>
          <w:rFonts w:cs="Arial"/>
          <w:b w:val="0"/>
          <w:sz w:val="24"/>
          <w:szCs w:val="24"/>
        </w:rPr>
        <w:t>el oficio con n</w:t>
      </w:r>
      <w:r w:rsidR="00987DF4" w:rsidRPr="006159CB">
        <w:rPr>
          <w:rFonts w:cs="Arial"/>
          <w:b w:val="0"/>
          <w:sz w:val="24"/>
          <w:szCs w:val="24"/>
        </w:rPr>
        <w:t xml:space="preserve">úmero de control </w:t>
      </w:r>
      <w:r w:rsidR="00BD5D64">
        <w:rPr>
          <w:rFonts w:cs="Arial"/>
          <w:sz w:val="24"/>
          <w:szCs w:val="24"/>
        </w:rPr>
        <w:t>********</w:t>
      </w:r>
      <w:r w:rsidR="00613DE6">
        <w:rPr>
          <w:rFonts w:cs="Arial"/>
          <w:b w:val="0"/>
          <w:sz w:val="24"/>
          <w:szCs w:val="24"/>
        </w:rPr>
        <w:t xml:space="preserve"> de</w:t>
      </w:r>
      <w:r w:rsidR="006067C6" w:rsidRPr="006159CB">
        <w:rPr>
          <w:rFonts w:cs="Arial"/>
          <w:b w:val="0"/>
          <w:sz w:val="24"/>
          <w:szCs w:val="24"/>
        </w:rPr>
        <w:t xml:space="preserve"> </w:t>
      </w:r>
      <w:r w:rsidR="00714649">
        <w:rPr>
          <w:rFonts w:cs="Arial"/>
          <w:b w:val="0"/>
          <w:sz w:val="24"/>
          <w:szCs w:val="24"/>
        </w:rPr>
        <w:t>veintisiete de julio de dos mil dieciocho</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391EB6" w:rsidRPr="006159CB">
        <w:rPr>
          <w:rFonts w:cs="Arial"/>
          <w:b w:val="0"/>
          <w:sz w:val="24"/>
          <w:szCs w:val="24"/>
        </w:rPr>
        <w:t xml:space="preserve">ilegal, </w:t>
      </w:r>
      <w:r w:rsidR="00613DE6">
        <w:rPr>
          <w:rFonts w:cs="Arial"/>
          <w:b w:val="0"/>
          <w:sz w:val="24"/>
          <w:szCs w:val="24"/>
        </w:rPr>
        <w:t>toda vez que esta viola en su perjuicio las garantías establecida</w:t>
      </w:r>
      <w:r w:rsidR="0022493B">
        <w:rPr>
          <w:rFonts w:cs="Arial"/>
          <w:b w:val="0"/>
          <w:sz w:val="24"/>
          <w:szCs w:val="24"/>
        </w:rPr>
        <w:t xml:space="preserve">s en los artículos 14 y 16 de la Constitución Federal, al igual que lo establecido en el artículo </w:t>
      </w:r>
      <w:r w:rsidR="004D5749">
        <w:rPr>
          <w:rFonts w:cs="Arial"/>
          <w:b w:val="0"/>
          <w:sz w:val="24"/>
          <w:szCs w:val="24"/>
        </w:rPr>
        <w:t>1</w:t>
      </w:r>
      <w:r w:rsidR="0022493B">
        <w:rPr>
          <w:rFonts w:cs="Arial"/>
          <w:b w:val="0"/>
          <w:sz w:val="24"/>
          <w:szCs w:val="24"/>
        </w:rPr>
        <w:t xml:space="preserve">7 de la Ley de </w:t>
      </w:r>
      <w:r w:rsidR="004D5749">
        <w:rPr>
          <w:rFonts w:cs="Arial"/>
          <w:b w:val="0"/>
          <w:sz w:val="24"/>
          <w:szCs w:val="24"/>
        </w:rPr>
        <w:t xml:space="preserve">Procedimiento y </w:t>
      </w:r>
      <w:r w:rsidR="0022493B">
        <w:rPr>
          <w:rFonts w:cs="Arial"/>
          <w:b w:val="0"/>
          <w:sz w:val="24"/>
          <w:szCs w:val="24"/>
        </w:rPr>
        <w:t>Justicia Administrativa para el Estado de Oaxaca; ya que la autoridad al momento de emitirla no fundamenta ni motiva adecuadamente la multa.</w:t>
      </w:r>
    </w:p>
    <w:p w:rsidR="00D36CB4" w:rsidRDefault="00D36CB4" w:rsidP="00D7799B">
      <w:pPr>
        <w:pStyle w:val="corte3centro"/>
        <w:ind w:right="-518" w:firstLine="567"/>
        <w:jc w:val="both"/>
        <w:rPr>
          <w:rFonts w:cs="Arial"/>
          <w:b w:val="0"/>
          <w:sz w:val="24"/>
          <w:szCs w:val="24"/>
        </w:rPr>
      </w:pPr>
    </w:p>
    <w:p w:rsidR="0022493B" w:rsidRDefault="0022493B" w:rsidP="00D7799B">
      <w:pPr>
        <w:pStyle w:val="corte3centro"/>
        <w:ind w:right="-518" w:firstLine="567"/>
        <w:jc w:val="both"/>
        <w:rPr>
          <w:rFonts w:cs="Arial"/>
          <w:b w:val="0"/>
          <w:sz w:val="24"/>
          <w:szCs w:val="24"/>
        </w:rPr>
      </w:pP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B56376" w:rsidRDefault="00B56376" w:rsidP="00D7799B">
      <w:pPr>
        <w:pStyle w:val="corte3centro"/>
        <w:ind w:right="-518" w:firstLine="567"/>
        <w:jc w:val="both"/>
        <w:rPr>
          <w:rFonts w:cs="Arial"/>
          <w:b w:val="0"/>
          <w:bCs/>
          <w:sz w:val="24"/>
          <w:szCs w:val="24"/>
          <w:lang w:val="es-ES"/>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multa por infracción </w:t>
      </w:r>
      <w:r w:rsidR="000A514F">
        <w:rPr>
          <w:rFonts w:cs="Arial"/>
          <w:b w:val="0"/>
          <w:sz w:val="24"/>
          <w:szCs w:val="24"/>
        </w:rPr>
        <w:t xml:space="preserve">relacionada con la presentación de declaración del Impuesto </w:t>
      </w:r>
      <w:r w:rsidR="00B93312">
        <w:rPr>
          <w:rFonts w:cs="Arial"/>
          <w:b w:val="0"/>
          <w:sz w:val="24"/>
          <w:szCs w:val="24"/>
        </w:rPr>
        <w:t>Sobre Erogaciones por Remuneraciones al Trabajo Personal</w:t>
      </w:r>
      <w:r w:rsidR="000A514F">
        <w:rPr>
          <w:rFonts w:cs="Arial"/>
          <w:b w:val="0"/>
          <w:sz w:val="24"/>
          <w:szCs w:val="24"/>
        </w:rPr>
        <w:t xml:space="preserve">, </w:t>
      </w:r>
      <w:r w:rsidR="00BA0970">
        <w:rPr>
          <w:rFonts w:cs="Arial"/>
          <w:b w:val="0"/>
          <w:sz w:val="24"/>
          <w:szCs w:val="24"/>
        </w:rPr>
        <w:t xml:space="preserve">con número de control </w:t>
      </w:r>
      <w:r w:rsidR="00BD5D64">
        <w:rPr>
          <w:rFonts w:cs="Arial"/>
          <w:sz w:val="24"/>
          <w:szCs w:val="24"/>
        </w:rPr>
        <w:t>********</w:t>
      </w:r>
      <w:r w:rsidR="000A514F">
        <w:rPr>
          <w:rFonts w:cs="Arial"/>
          <w:b w:val="0"/>
          <w:sz w:val="24"/>
          <w:szCs w:val="24"/>
        </w:rPr>
        <w:t xml:space="preserve"> de </w:t>
      </w:r>
      <w:r w:rsidR="00B93312">
        <w:rPr>
          <w:rFonts w:cs="Arial"/>
          <w:b w:val="0"/>
          <w:sz w:val="24"/>
          <w:szCs w:val="24"/>
        </w:rPr>
        <w:t>veintisiete de julio de dos mil dieciocho</w:t>
      </w:r>
      <w:r w:rsidR="00BA0970">
        <w:rPr>
          <w:rFonts w:cs="Arial"/>
          <w:b w:val="0"/>
          <w:sz w:val="24"/>
          <w:szCs w:val="24"/>
        </w:rPr>
        <w:t xml:space="preserve"> </w:t>
      </w:r>
      <w:r w:rsidR="00F66C0C">
        <w:rPr>
          <w:rFonts w:cs="Arial"/>
          <w:b w:val="0"/>
          <w:sz w:val="24"/>
          <w:szCs w:val="24"/>
        </w:rPr>
        <w:t>(</w:t>
      </w:r>
      <w:r w:rsidR="00B93312">
        <w:rPr>
          <w:rFonts w:cs="Arial"/>
          <w:b w:val="0"/>
          <w:sz w:val="24"/>
          <w:szCs w:val="24"/>
        </w:rPr>
        <w:t>foja 2</w:t>
      </w:r>
      <w:r w:rsidR="00482A9F">
        <w:rPr>
          <w:rFonts w:cs="Arial"/>
          <w:b w:val="0"/>
          <w:sz w:val="24"/>
          <w:szCs w:val="24"/>
        </w:rPr>
        <w:t>0</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w:t>
      </w:r>
      <w:r w:rsidR="00482A9F">
        <w:rPr>
          <w:rFonts w:cs="Arial"/>
          <w:b w:val="0"/>
          <w:sz w:val="24"/>
          <w:szCs w:val="24"/>
        </w:rPr>
        <w:lastRenderedPageBreak/>
        <w:t>del artículo 20</w:t>
      </w:r>
      <w:r w:rsidR="00F66C0C">
        <w:rPr>
          <w:rFonts w:cs="Arial"/>
          <w:b w:val="0"/>
          <w:sz w:val="24"/>
          <w:szCs w:val="24"/>
        </w:rPr>
        <w:t>3 de la Ley de</w:t>
      </w:r>
      <w:r w:rsidR="00482A9F">
        <w:rPr>
          <w:rFonts w:cs="Arial"/>
          <w:b w:val="0"/>
          <w:sz w:val="24"/>
          <w:szCs w:val="24"/>
        </w:rPr>
        <w:t xml:space="preserve"> 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Default="00E772F5" w:rsidP="00852E12">
      <w:pPr>
        <w:pStyle w:val="corte3centro"/>
        <w:spacing w:line="240" w:lineRule="auto"/>
        <w:ind w:left="567" w:right="-518"/>
        <w:jc w:val="both"/>
        <w:rPr>
          <w:rFonts w:cs="Arial"/>
          <w:b w:val="0"/>
          <w:i/>
          <w:sz w:val="22"/>
          <w:szCs w:val="22"/>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7AAFCB12" wp14:editId="450E7AE2">
                <wp:simplePos x="0" y="0"/>
                <wp:positionH relativeFrom="column">
                  <wp:posOffset>-1125855</wp:posOffset>
                </wp:positionH>
                <wp:positionV relativeFrom="paragraph">
                  <wp:posOffset>608330</wp:posOffset>
                </wp:positionV>
                <wp:extent cx="1038225" cy="866775"/>
                <wp:effectExtent l="0" t="0" r="28575" b="28575"/>
                <wp:wrapNone/>
                <wp:docPr id="1"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772F5" w:rsidRDefault="00E772F5" w:rsidP="00E772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88.65pt;margin-top:47.9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">
                <v:textbox>
                  <w:txbxContent>
                    <w:p w:rsidR="00E772F5" w:rsidRDefault="00E772F5" w:rsidP="00E772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9D4902" w:rsidRPr="00852E12">
        <w:rPr>
          <w:rFonts w:cs="Arial"/>
          <w:b w:val="0"/>
          <w:i/>
          <w:sz w:val="22"/>
          <w:szCs w:val="22"/>
        </w:rPr>
        <w:t>Atendiendo a lo anterior se realizó una revisión minuciosa en el Registro Estatal de Contribuyentes con que cuenta esta Secretar</w:t>
      </w:r>
      <w:r w:rsidR="00FA7689" w:rsidRPr="00852E12">
        <w:rPr>
          <w:rFonts w:cs="Arial"/>
          <w:b w:val="0"/>
          <w:i/>
          <w:sz w:val="22"/>
          <w:szCs w:val="22"/>
        </w:rPr>
        <w:t>ía;</w:t>
      </w:r>
      <w:r w:rsidR="009D4902" w:rsidRPr="00852E12">
        <w:rPr>
          <w:rFonts w:cs="Arial"/>
          <w:b w:val="0"/>
          <w:i/>
          <w:sz w:val="22"/>
          <w:szCs w:val="22"/>
        </w:rPr>
        <w:t xml:space="preserve"> la cual contiene los registros contables en materia de declaraciones y pagos; y en ejercicio de las facultades de revisión el cumplimiento de las decl</w:t>
      </w:r>
      <w:r w:rsidR="00FA7689" w:rsidRPr="00852E12">
        <w:rPr>
          <w:rFonts w:cs="Arial"/>
          <w:b w:val="0"/>
          <w:i/>
          <w:sz w:val="22"/>
          <w:szCs w:val="22"/>
        </w:rPr>
        <w:t>a</w:t>
      </w:r>
      <w:r w:rsidR="009D4902" w:rsidRPr="00852E12">
        <w:rPr>
          <w:rFonts w:cs="Arial"/>
          <w:b w:val="0"/>
          <w:i/>
          <w:sz w:val="22"/>
          <w:szCs w:val="22"/>
        </w:rPr>
        <w:t xml:space="preserve">raciones y pagos por los sujetos obligados en materia del impuesto Cedular a los </w:t>
      </w:r>
      <w:r w:rsidR="00FA7689" w:rsidRPr="00852E12">
        <w:rPr>
          <w:rFonts w:cs="Arial"/>
          <w:b w:val="0"/>
          <w:i/>
          <w:sz w:val="22"/>
          <w:szCs w:val="22"/>
        </w:rPr>
        <w:t>Ingresos por el otorgamiento del Uso o Goce Temporal de Bienes Inmuebles, se le ha identificado como sujeto obligado en materia del impuesto de referencia y que ha incurrido en el incumplimiento de su(s) obligación(es), toda vez que ha transcurrido en exceso el plaz</w:t>
      </w:r>
      <w:r w:rsidR="00B93312">
        <w:rPr>
          <w:rFonts w:cs="Arial"/>
          <w:b w:val="0"/>
          <w:i/>
          <w:sz w:val="22"/>
          <w:szCs w:val="22"/>
        </w:rPr>
        <w:t>o a que se refiere el artículo 66</w:t>
      </w:r>
      <w:r w:rsidR="00FA7689" w:rsidRPr="00852E12">
        <w:rPr>
          <w:rFonts w:cs="Arial"/>
          <w:b w:val="0"/>
          <w:i/>
          <w:sz w:val="22"/>
          <w:szCs w:val="22"/>
        </w:rPr>
        <w:t xml:space="preserve"> de la Ley Estatal de Hacienda vigente para la presentación de la(s) declaración(es) bimestrales(es) definitiva(s) y enterar el Impuesto que nos ocupa, conforme a lo siguiente:</w:t>
      </w:r>
    </w:p>
    <w:p w:rsidR="00482A9F" w:rsidRPr="00852E12" w:rsidRDefault="00482A9F" w:rsidP="00852E12">
      <w:pPr>
        <w:pStyle w:val="corte3centro"/>
        <w:spacing w:line="240" w:lineRule="auto"/>
        <w:ind w:left="567" w:right="-518"/>
        <w:jc w:val="both"/>
        <w:rPr>
          <w:rFonts w:cs="Arial"/>
          <w:b w:val="0"/>
          <w:i/>
          <w:sz w:val="22"/>
          <w:szCs w:val="22"/>
        </w:rPr>
      </w:pPr>
    </w:p>
    <w:p w:rsidR="00F66C0C" w:rsidRDefault="00E15A76" w:rsidP="00852E12">
      <w:pPr>
        <w:pStyle w:val="corte3centro"/>
        <w:spacing w:line="240" w:lineRule="auto"/>
        <w:ind w:right="-518" w:firstLine="567"/>
        <w:jc w:val="both"/>
        <w:rPr>
          <w:rFonts w:cs="Arial"/>
          <w:b w:val="0"/>
          <w:i/>
          <w:sz w:val="22"/>
          <w:szCs w:val="22"/>
        </w:rPr>
      </w:pPr>
      <w:r w:rsidRPr="00852E12">
        <w:rPr>
          <w:rFonts w:cs="Arial"/>
          <w:b w:val="0"/>
          <w:i/>
          <w:sz w:val="22"/>
          <w:szCs w:val="22"/>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 22</w:t>
      </w:r>
      <w:r w:rsidR="00482A9F">
        <w:rPr>
          <w:rFonts w:cs="Arial"/>
          <w:b w:val="0"/>
          <w:i/>
          <w:sz w:val="22"/>
          <w:szCs w:val="22"/>
        </w:rPr>
        <w:t xml:space="preserve"> de junio de 201</w:t>
      </w:r>
      <w:r>
        <w:rPr>
          <w:rFonts w:cs="Arial"/>
          <w:b w:val="0"/>
          <w:i/>
          <w:sz w:val="22"/>
          <w:szCs w:val="22"/>
        </w:rPr>
        <w:t>8</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correspondiente a su domicilio fiscal, formulario múltiple de Registro Estatal de Contribuyente, a fin de quedar inscrito(a), con la obligación del impuesto </w:t>
      </w:r>
      <w:r>
        <w:rPr>
          <w:rFonts w:cs="Arial"/>
          <w:b w:val="0"/>
          <w:i/>
          <w:sz w:val="22"/>
          <w:szCs w:val="22"/>
        </w:rPr>
        <w:t>Sobre Erogaciones por Remuneraciones por Remuneraciones al Trabajo Personal</w:t>
      </w:r>
      <w:r w:rsidR="001031F9" w:rsidRPr="00852E12">
        <w:rPr>
          <w:rFonts w:cs="Arial"/>
          <w:b w:val="0"/>
          <w:i/>
          <w:sz w:val="22"/>
          <w:szCs w:val="22"/>
        </w:rPr>
        <w:t>;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vigente a partir de 1 de febrero de 201</w:t>
      </w:r>
      <w:r>
        <w:rPr>
          <w:rFonts w:cs="Arial"/>
          <w:b w:val="0"/>
          <w:i/>
          <w:sz w:val="22"/>
          <w:szCs w:val="22"/>
        </w:rPr>
        <w:t>8</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4B335E" w:rsidRPr="00E15A76" w:rsidTr="004B335E">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proofErr w:type="spellStart"/>
            <w:r w:rsidRPr="00E15A76">
              <w:rPr>
                <w:rFonts w:cs="Arial"/>
                <w:i/>
                <w:sz w:val="16"/>
                <w:szCs w:val="16"/>
              </w:rPr>
              <w:t>UMA</w:t>
            </w:r>
            <w:proofErr w:type="spellEnd"/>
            <w:r w:rsidRPr="00E15A76">
              <w:rPr>
                <w:rFonts w:cs="Arial"/>
                <w:i/>
                <w:sz w:val="16"/>
                <w:szCs w:val="16"/>
              </w:rPr>
              <w:t xml:space="preserve">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4B335E">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50 </w:t>
            </w:r>
            <w:proofErr w:type="spellStart"/>
            <w:r w:rsidRPr="004B335E">
              <w:rPr>
                <w:rFonts w:cs="Arial"/>
                <w:b w:val="0"/>
                <w:i/>
                <w:sz w:val="16"/>
                <w:szCs w:val="16"/>
              </w:rPr>
              <w:t>UMA</w:t>
            </w:r>
            <w:proofErr w:type="spellEnd"/>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1031F9" w:rsidRPr="004B335E" w:rsidRDefault="00B93312" w:rsidP="00B93312">
            <w:pPr>
              <w:pStyle w:val="corte3centro"/>
              <w:tabs>
                <w:tab w:val="left" w:pos="4578"/>
              </w:tabs>
              <w:ind w:right="-518"/>
              <w:rPr>
                <w:rFonts w:cs="Arial"/>
                <w:b w:val="0"/>
                <w:i/>
                <w:sz w:val="16"/>
                <w:szCs w:val="16"/>
              </w:rPr>
            </w:pPr>
            <w:r>
              <w:rPr>
                <w:rFonts w:cs="Arial"/>
                <w:b w:val="0"/>
                <w:i/>
                <w:sz w:val="16"/>
                <w:szCs w:val="16"/>
              </w:rPr>
              <w:t>$80.60</w:t>
            </w:r>
          </w:p>
        </w:tc>
        <w:tc>
          <w:tcPr>
            <w:tcW w:w="1716" w:type="dxa"/>
            <w:vAlign w:val="bottom"/>
          </w:tcPr>
          <w:p w:rsidR="001031F9" w:rsidRPr="004B335E" w:rsidRDefault="00B93312" w:rsidP="00B93312">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Pr>
                <w:rFonts w:cs="Arial"/>
                <w:b w:val="0"/>
                <w:i/>
                <w:sz w:val="16"/>
                <w:szCs w:val="16"/>
              </w:rPr>
              <w:t>030.00</w:t>
            </w:r>
          </w:p>
        </w:tc>
      </w:tr>
    </w:tbl>
    <w:p w:rsidR="001C466D" w:rsidRPr="004B335E" w:rsidRDefault="001C466D" w:rsidP="00F15407">
      <w:pPr>
        <w:pStyle w:val="corte3centro"/>
        <w:ind w:right="-518" w:firstLine="567"/>
        <w:jc w:val="both"/>
        <w:rPr>
          <w:rFonts w:cs="Arial"/>
          <w:b w:val="0"/>
          <w:i/>
          <w:sz w:val="24"/>
          <w:szCs w:val="24"/>
        </w:rPr>
      </w:pPr>
    </w:p>
    <w:p w:rsidR="00446B50" w:rsidRPr="00D24A00" w:rsidRDefault="00EA332C" w:rsidP="00635E65">
      <w:pPr>
        <w:spacing w:line="360" w:lineRule="auto"/>
        <w:ind w:right="-518" w:firstLine="567"/>
        <w:jc w:val="both"/>
        <w:rPr>
          <w:rFonts w:ascii="Arial" w:hAnsi="Arial" w:cs="Arial"/>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infracción establecida en el Código Fiscal para el Estado de Oaxaca, con número de control </w:t>
      </w:r>
      <w:r w:rsidR="00D36CB4">
        <w:rPr>
          <w:rFonts w:cs="Arial"/>
          <w:sz w:val="24"/>
          <w:szCs w:val="24"/>
        </w:rPr>
        <w:t>********</w:t>
      </w:r>
      <w:r w:rsidR="00446B50" w:rsidRPr="00446B50">
        <w:rPr>
          <w:rFonts w:ascii="Arial" w:hAnsi="Arial" w:cs="Arial"/>
          <w:sz w:val="24"/>
          <w:szCs w:val="24"/>
        </w:rPr>
        <w:t xml:space="preserve"> </w:t>
      </w:r>
      <w:r w:rsidR="00446B50" w:rsidRPr="00D24A00">
        <w:rPr>
          <w:rFonts w:ascii="Arial" w:hAnsi="Arial" w:cs="Arial"/>
          <w:sz w:val="24"/>
          <w:szCs w:val="24"/>
        </w:rPr>
        <w:t xml:space="preserve">de </w:t>
      </w:r>
      <w:r w:rsidR="00B93312">
        <w:rPr>
          <w:rFonts w:ascii="Arial" w:hAnsi="Arial" w:cs="Arial"/>
          <w:sz w:val="24"/>
          <w:szCs w:val="24"/>
        </w:rPr>
        <w:t>veintisiete de julio de dos mil dieciocho</w:t>
      </w:r>
      <w:r w:rsidR="00446B50" w:rsidRPr="00D24A00">
        <w:rPr>
          <w:rFonts w:ascii="Arial" w:hAnsi="Arial" w:cs="Arial"/>
          <w:sz w:val="24"/>
          <w:szCs w:val="24"/>
        </w:rPr>
        <w:t xml:space="preserve">, no señala en qué consiste el </w:t>
      </w:r>
      <w:r w:rsidR="00446B50">
        <w:rPr>
          <w:rFonts w:ascii="Arial" w:hAnsi="Arial" w:cs="Arial"/>
          <w:sz w:val="24"/>
          <w:szCs w:val="24"/>
        </w:rPr>
        <w:t>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tampoco señala de qué información se basó, para identificar a la actora, como sujeto obligado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actividades que realiza 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anterior, resulta esencial para cumplir con la debida fundamentación y motivación a que se encuentra obligada la autoridad demandada al emitir todo acto administrativo, ya que con la sola manifestación de que la actora fue identificad</w:t>
      </w:r>
      <w:r w:rsidR="004D5749">
        <w:rPr>
          <w:rFonts w:ascii="Arial" w:hAnsi="Arial" w:cs="Arial"/>
          <w:sz w:val="24"/>
          <w:szCs w:val="24"/>
        </w:rPr>
        <w:t>a</w:t>
      </w:r>
      <w:r w:rsidR="00446B50" w:rsidRPr="00D24A00">
        <w:rPr>
          <w:rFonts w:ascii="Arial" w:hAnsi="Arial" w:cs="Arial"/>
          <w:sz w:val="24"/>
          <w:szCs w:val="24"/>
        </w:rPr>
        <w:t xml:space="preserve"> como sujeto obligado al pago del </w:t>
      </w:r>
      <w:r w:rsidR="00446B50" w:rsidRPr="00D24A00">
        <w:rPr>
          <w:rFonts w:ascii="Arial" w:hAnsi="Arial" w:cs="Arial"/>
          <w:sz w:val="24"/>
          <w:szCs w:val="24"/>
        </w:rPr>
        <w:lastRenderedPageBreak/>
        <w:t>citado impuesto, no hay argumento lógico-jurídico para señalar que la actora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que</w:t>
      </w:r>
      <w:r w:rsidR="00446B50" w:rsidRPr="00D24A00">
        <w:rPr>
          <w:rFonts w:ascii="Arial" w:hAnsi="Arial" w:cs="Arial"/>
          <w:sz w:val="24"/>
          <w:szCs w:val="24"/>
        </w:rPr>
        <w:t xml:space="preserve"> las actividades comerciales que realiza la ac</w:t>
      </w:r>
      <w:r w:rsidR="00635E65">
        <w:rPr>
          <w:rFonts w:ascii="Arial" w:hAnsi="Arial" w:cs="Arial"/>
          <w:sz w:val="24"/>
          <w:szCs w:val="24"/>
        </w:rPr>
        <w:t>tora están sujetas al pago del I</w:t>
      </w:r>
      <w:r w:rsidR="00446B50" w:rsidRPr="00D24A00">
        <w:rPr>
          <w:rFonts w:ascii="Arial" w:hAnsi="Arial" w:cs="Arial"/>
          <w:sz w:val="24"/>
          <w:szCs w:val="24"/>
        </w:rPr>
        <w:t xml:space="preserve">mpuesto </w:t>
      </w:r>
      <w:r w:rsidR="00B93312">
        <w:rPr>
          <w:rFonts w:ascii="Arial" w:hAnsi="Arial" w:cs="Arial"/>
          <w:sz w:val="24"/>
          <w:szCs w:val="24"/>
        </w:rPr>
        <w:t>Sobre Erogaciones por Remuneraciones al Trabajo Personal</w:t>
      </w:r>
      <w:r w:rsidR="00446B50" w:rsidRPr="00D24A00">
        <w:rPr>
          <w:rFonts w:ascii="Arial" w:hAnsi="Arial" w:cs="Arial"/>
          <w:sz w:val="24"/>
          <w:szCs w:val="24"/>
        </w:rPr>
        <w:t xml:space="preserve">. </w:t>
      </w:r>
    </w:p>
    <w:p w:rsidR="00446B50" w:rsidRPr="00D24A00" w:rsidRDefault="00446B50" w:rsidP="00446B50">
      <w:pPr>
        <w:pStyle w:val="corte3centro"/>
        <w:ind w:right="-518" w:firstLine="567"/>
        <w:jc w:val="both"/>
        <w:rPr>
          <w:rFonts w:cs="Arial"/>
          <w:b w:val="0"/>
          <w:sz w:val="24"/>
          <w:szCs w:val="24"/>
        </w:rPr>
      </w:pPr>
    </w:p>
    <w:p w:rsidR="00562A61" w:rsidRPr="003C0E2A"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a cien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la hoy actora, fue identificada como sujeto obligado al pago del </w:t>
      </w:r>
      <w:r w:rsidR="00B93312" w:rsidRPr="00B93312">
        <w:rPr>
          <w:rFonts w:cs="Arial"/>
          <w:b w:val="0"/>
          <w:sz w:val="24"/>
          <w:szCs w:val="24"/>
        </w:rPr>
        <w:t>Impuesto Sobre Erogaciones por Remuneraciones al Trabajo Personal</w:t>
      </w:r>
      <w:r w:rsidR="00E92704" w:rsidRPr="00B93312">
        <w:rPr>
          <w:rFonts w:cs="Arial"/>
          <w:b w:val="0"/>
          <w:sz w:val="24"/>
          <w:szCs w:val="24"/>
        </w:rPr>
        <w:t>, sin mencionar, en qué consiste el citado impuesto, ni cuáles son las actividades que</w:t>
      </w:r>
      <w:r w:rsidR="00E92704">
        <w:rPr>
          <w:rFonts w:cs="Arial"/>
          <w:b w:val="0"/>
          <w:sz w:val="24"/>
          <w:szCs w:val="24"/>
        </w:rPr>
        <w:t xml:space="preserve"> realiza la actora para que esté obligada al pago del citado impuesto</w:t>
      </w:r>
      <w:r w:rsidR="00E1058C">
        <w:rPr>
          <w:rFonts w:cs="Arial"/>
          <w:sz w:val="24"/>
          <w:szCs w:val="24"/>
        </w:rPr>
        <w:t>.</w:t>
      </w:r>
      <w:r w:rsidR="00F66C0C" w:rsidRPr="00F5368D">
        <w:rPr>
          <w:rFonts w:cs="Arial"/>
          <w:sz w:val="24"/>
          <w:szCs w:val="24"/>
        </w:rPr>
        <w:t xml:space="preserve"> </w:t>
      </w:r>
      <w:r w:rsidR="00E1058C">
        <w:rPr>
          <w:rFonts w:cs="Arial"/>
          <w:b w:val="0"/>
          <w:sz w:val="24"/>
          <w:szCs w:val="24"/>
        </w:rPr>
        <w:t>P</w:t>
      </w:r>
      <w:r w:rsidR="00F66C0C" w:rsidRPr="00AE076A">
        <w:rPr>
          <w:rFonts w:cs="Arial"/>
          <w:b w:val="0"/>
          <w:sz w:val="24"/>
          <w:szCs w:val="24"/>
        </w:rPr>
        <w:t xml:space="preserve">or </w:t>
      </w:r>
      <w:r w:rsidR="00F66C0C" w:rsidRPr="00E1058C">
        <w:rPr>
          <w:rFonts w:cs="Arial"/>
          <w:b w:val="0"/>
          <w:sz w:val="24"/>
          <w:szCs w:val="24"/>
        </w:rPr>
        <w:t xml:space="preserve">ello, </w:t>
      </w:r>
      <w:r w:rsidR="00E1058C" w:rsidRPr="00E1058C">
        <w:rPr>
          <w:rFonts w:cs="Arial"/>
          <w:b w:val="0"/>
          <w:sz w:val="24"/>
          <w:szCs w:val="24"/>
        </w:rPr>
        <w:t xml:space="preserve">se concluye que el acto impugnado resulta ilegal, al no contener el requisito que para su validez, le impone la fracción V, del artículo </w:t>
      </w:r>
      <w:r w:rsidR="00635E65">
        <w:rPr>
          <w:rFonts w:cs="Arial"/>
          <w:b w:val="0"/>
          <w:sz w:val="24"/>
          <w:szCs w:val="24"/>
        </w:rPr>
        <w:t>1</w:t>
      </w:r>
      <w:r w:rsidR="00E1058C" w:rsidRPr="00E1058C">
        <w:rPr>
          <w:rFonts w:cs="Arial"/>
          <w:b w:val="0"/>
          <w:sz w:val="24"/>
          <w:szCs w:val="24"/>
        </w:rPr>
        <w:t>7 de la</w:t>
      </w:r>
      <w:r w:rsidR="00852E12">
        <w:rPr>
          <w:rFonts w:cs="Arial"/>
          <w:b w:val="0"/>
          <w:sz w:val="24"/>
          <w:szCs w:val="24"/>
        </w:rPr>
        <w:t xml:space="preserve"> Ley de </w:t>
      </w:r>
      <w:r w:rsidR="00635E65">
        <w:rPr>
          <w:rFonts w:cs="Arial"/>
          <w:b w:val="0"/>
          <w:sz w:val="24"/>
          <w:szCs w:val="24"/>
        </w:rPr>
        <w:t>Procedimiento y Justicia Administrativa;</w:t>
      </w:r>
      <w:r w:rsidR="00852E12">
        <w:rPr>
          <w:rFonts w:cs="Arial"/>
          <w:b w:val="0"/>
          <w:sz w:val="24"/>
          <w:szCs w:val="24"/>
        </w:rPr>
        <w:t xml:space="preserve"> se</w:t>
      </w:r>
      <w:r w:rsidR="00E1058C" w:rsidRPr="00E1058C">
        <w:rPr>
          <w:rFonts w:cs="Arial"/>
          <w:b w:val="0"/>
          <w:sz w:val="24"/>
          <w:szCs w:val="24"/>
        </w:rPr>
        <w:t xml:space="preserve"> procede </w:t>
      </w:r>
      <w:r w:rsidR="00852E12">
        <w:rPr>
          <w:rFonts w:cs="Arial"/>
          <w:b w:val="0"/>
          <w:sz w:val="24"/>
          <w:szCs w:val="24"/>
        </w:rPr>
        <w:t xml:space="preserve">a </w:t>
      </w:r>
      <w:r w:rsidR="00E1058C" w:rsidRPr="00E1058C">
        <w:rPr>
          <w:rFonts w:cs="Arial"/>
          <w:b w:val="0"/>
          <w:sz w:val="24"/>
          <w:szCs w:val="24"/>
        </w:rPr>
        <w:t xml:space="preserve">declarar </w:t>
      </w:r>
      <w:r w:rsidR="00E15A76">
        <w:rPr>
          <w:rFonts w:cs="Arial"/>
          <w:b w:val="0"/>
          <w:sz w:val="24"/>
          <w:szCs w:val="24"/>
        </w:rPr>
        <w:t>la</w:t>
      </w:r>
      <w:r w:rsidR="00E1058C" w:rsidRPr="00E1058C">
        <w:rPr>
          <w:rFonts w:cs="Arial"/>
          <w:b w:val="0"/>
          <w:sz w:val="24"/>
          <w:szCs w:val="24"/>
        </w:rPr>
        <w:t xml:space="preserve"> </w:t>
      </w:r>
      <w:r w:rsidR="00E1058C" w:rsidRPr="00237F27">
        <w:rPr>
          <w:rFonts w:cs="Arial"/>
          <w:sz w:val="24"/>
          <w:szCs w:val="24"/>
        </w:rPr>
        <w:t>NULIDAD LISA Y LLANA</w:t>
      </w:r>
      <w:r w:rsidR="00E1058C" w:rsidRPr="00E1058C">
        <w:rPr>
          <w:rFonts w:cs="Arial"/>
          <w:b w:val="0"/>
          <w:sz w:val="24"/>
          <w:szCs w:val="24"/>
        </w:rPr>
        <w:t xml:space="preserve"> </w:t>
      </w:r>
      <w:r w:rsidRPr="00E1058C">
        <w:rPr>
          <w:b w:val="0"/>
          <w:sz w:val="24"/>
          <w:szCs w:val="24"/>
        </w:rPr>
        <w:t>de la multa</w:t>
      </w:r>
      <w:r w:rsidR="00562A61" w:rsidRPr="00E1058C">
        <w:rPr>
          <w:b w:val="0"/>
          <w:sz w:val="24"/>
          <w:szCs w:val="24"/>
        </w:rPr>
        <w:t xml:space="preserve"> por infracción </w:t>
      </w:r>
      <w:r w:rsidR="00635E65">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562A61" w:rsidRPr="00B93312">
        <w:rPr>
          <w:b w:val="0"/>
          <w:sz w:val="24"/>
          <w:szCs w:val="24"/>
        </w:rPr>
        <w:t>, c</w:t>
      </w:r>
      <w:r w:rsidR="00562A61" w:rsidRPr="00E1058C">
        <w:rPr>
          <w:b w:val="0"/>
          <w:sz w:val="24"/>
          <w:szCs w:val="24"/>
        </w:rPr>
        <w:t xml:space="preserve">on número de control </w:t>
      </w:r>
      <w:r w:rsidR="00D36CB4">
        <w:rPr>
          <w:rFonts w:cs="Arial"/>
          <w:sz w:val="24"/>
          <w:szCs w:val="24"/>
        </w:rPr>
        <w:t>********</w:t>
      </w:r>
      <w:r w:rsidR="00852E12" w:rsidRPr="00446B50">
        <w:rPr>
          <w:rFonts w:cs="Arial"/>
          <w:sz w:val="24"/>
          <w:szCs w:val="24"/>
        </w:rPr>
        <w:t xml:space="preserve"> </w:t>
      </w:r>
      <w:r w:rsidR="00852E12" w:rsidRPr="00B93312">
        <w:rPr>
          <w:rFonts w:cs="Arial"/>
          <w:b w:val="0"/>
          <w:sz w:val="24"/>
          <w:szCs w:val="24"/>
        </w:rPr>
        <w:t xml:space="preserve">de </w:t>
      </w:r>
      <w:r w:rsidR="00B93312" w:rsidRPr="00B93312">
        <w:rPr>
          <w:rFonts w:cs="Arial"/>
          <w:b w:val="0"/>
          <w:sz w:val="24"/>
          <w:szCs w:val="24"/>
        </w:rPr>
        <w:t>veintisiete de julio de dos mil dieciocho</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 del Poder Ejecutivo del Estado.</w:t>
      </w:r>
    </w:p>
    <w:p w:rsidR="00562A61" w:rsidRPr="00E1058C" w:rsidRDefault="00562A61" w:rsidP="00562A61">
      <w:pPr>
        <w:pStyle w:val="corte3centro"/>
        <w:ind w:right="-518" w:firstLine="567"/>
        <w:jc w:val="both"/>
        <w:rPr>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F5368D" w:rsidRDefault="00E772F5" w:rsidP="00C42213">
      <w:pPr>
        <w:pStyle w:val="corte3centro"/>
        <w:spacing w:line="276" w:lineRule="auto"/>
        <w:ind w:left="567" w:right="-518"/>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14:anchorId="6846D127" wp14:editId="7FD2A9F1">
                <wp:simplePos x="0" y="0"/>
                <wp:positionH relativeFrom="column">
                  <wp:posOffset>-1154430</wp:posOffset>
                </wp:positionH>
                <wp:positionV relativeFrom="paragraph">
                  <wp:posOffset>2107565</wp:posOffset>
                </wp:positionV>
                <wp:extent cx="1038225" cy="866775"/>
                <wp:effectExtent l="0" t="0" r="28575" b="28575"/>
                <wp:wrapNone/>
                <wp:docPr id="2"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E772F5" w:rsidRDefault="00E772F5" w:rsidP="00E772F5">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90.9pt;margin-top:165.95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">
                <v:textbox>
                  <w:txbxContent>
                    <w:p w:rsidR="00E772F5" w:rsidRDefault="00E772F5" w:rsidP="00E772F5">
                      <w:pPr>
                        <w:jc w:val="both"/>
                      </w:pPr>
                      <w:bookmarkStart w:id="1" w:name="_GoBack"/>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bookmarkEnd w:id="1"/>
                    </w:p>
                  </w:txbxContent>
                </v:textbox>
              </v:shape>
            </w:pict>
          </mc:Fallback>
        </mc:AlternateContent>
      </w:r>
      <w:r w:rsidR="00F66C0C" w:rsidRPr="00852E12">
        <w:rPr>
          <w:rFonts w:cs="Arial"/>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00F66C0C" w:rsidRPr="00852E12">
        <w:rPr>
          <w:rFonts w:cs="Arial"/>
          <w:b w:val="0"/>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00F66C0C" w:rsidRPr="00852E12">
        <w:rPr>
          <w:rFonts w:cs="Arial"/>
          <w:sz w:val="23"/>
          <w:szCs w:val="23"/>
        </w:rPr>
        <w:t xml:space="preserve"> </w:t>
      </w:r>
      <w:r w:rsidR="00F66C0C" w:rsidRPr="00852E12">
        <w:rPr>
          <w:rFonts w:cs="Arial"/>
          <w:b w:val="0"/>
          <w:sz w:val="23"/>
          <w:szCs w:val="23"/>
        </w:rPr>
        <w:t>actor, y sólo en el evento de estimarlos infundados, se</w:t>
      </w:r>
      <w:r w:rsidR="00F66C0C" w:rsidRPr="00852E12">
        <w:rPr>
          <w:rFonts w:cs="Arial"/>
          <w:sz w:val="23"/>
          <w:szCs w:val="23"/>
        </w:rPr>
        <w:t xml:space="preserve"> </w:t>
      </w:r>
      <w:r w:rsidR="00F66C0C" w:rsidRPr="00852E12">
        <w:rPr>
          <w:rFonts w:cs="Arial"/>
          <w:b w:val="0"/>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r w:rsidR="00F66C0C" w:rsidRPr="00F5368D">
        <w:rPr>
          <w:rFonts w:cs="Arial"/>
          <w:b w:val="0"/>
          <w:sz w:val="24"/>
          <w:szCs w:val="24"/>
        </w:rPr>
        <w:t>”.</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15A76" w:rsidP="00E15A76">
      <w:pPr>
        <w:spacing w:line="360" w:lineRule="auto"/>
        <w:ind w:right="-518" w:firstLine="567"/>
        <w:jc w:val="both"/>
        <w:rPr>
          <w:rFonts w:ascii="Arial" w:hAnsi="Arial" w:cs="Arial"/>
          <w:bCs/>
          <w:color w:val="000000"/>
          <w:sz w:val="24"/>
          <w:szCs w:val="24"/>
        </w:rPr>
      </w:pPr>
      <w:r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Pr="00017A04">
        <w:rPr>
          <w:rFonts w:ascii="Arial" w:hAnsi="Arial" w:cs="Arial"/>
          <w:bCs/>
          <w:sz w:val="24"/>
          <w:szCs w:val="24"/>
        </w:rPr>
        <w:t xml:space="preserve">7, </w:t>
      </w:r>
      <w:r w:rsidR="00635E65">
        <w:rPr>
          <w:rFonts w:ascii="Arial" w:hAnsi="Arial" w:cs="Arial"/>
          <w:bCs/>
          <w:sz w:val="24"/>
          <w:szCs w:val="24"/>
        </w:rPr>
        <w:t>20</w:t>
      </w:r>
      <w:r w:rsidRPr="00017A04">
        <w:rPr>
          <w:rFonts w:ascii="Arial" w:hAnsi="Arial" w:cs="Arial"/>
          <w:bCs/>
          <w:sz w:val="24"/>
          <w:szCs w:val="24"/>
        </w:rPr>
        <w:t>8 fr</w:t>
      </w:r>
      <w:r w:rsidR="00635E65">
        <w:rPr>
          <w:rFonts w:ascii="Arial" w:hAnsi="Arial" w:cs="Arial"/>
          <w:bCs/>
          <w:sz w:val="24"/>
          <w:szCs w:val="24"/>
        </w:rPr>
        <w:t>acción VI y 20</w:t>
      </w:r>
      <w:r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Cs/>
          <w:color w:val="000000"/>
          <w:sz w:val="24"/>
          <w:szCs w:val="24"/>
        </w:rPr>
      </w:pPr>
      <w:r w:rsidRPr="00ED5D82">
        <w:rPr>
          <w:rFonts w:ascii="Arial" w:hAnsi="Arial" w:cs="Arial"/>
          <w:b/>
          <w:sz w:val="24"/>
          <w:szCs w:val="24"/>
        </w:rPr>
        <w:t>R  E  S  U  E  L  V  E  :</w:t>
      </w: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E15A76" w:rsidRPr="00E15A76" w:rsidRDefault="00E15A76" w:rsidP="00E15A76">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B93312" w:rsidRPr="00237F27">
        <w:rPr>
          <w:rFonts w:cs="Arial"/>
          <w:sz w:val="24"/>
          <w:szCs w:val="24"/>
        </w:rPr>
        <w:t>NULIDAD LISA Y LLANA</w:t>
      </w:r>
      <w:r w:rsidR="00B93312" w:rsidRPr="00E1058C">
        <w:rPr>
          <w:rFonts w:cs="Arial"/>
          <w:b w:val="0"/>
          <w:sz w:val="24"/>
          <w:szCs w:val="24"/>
        </w:rPr>
        <w:t xml:space="preserve"> </w:t>
      </w:r>
      <w:r w:rsidR="00B93312" w:rsidRPr="00E1058C">
        <w:rPr>
          <w:b w:val="0"/>
          <w:sz w:val="24"/>
          <w:szCs w:val="24"/>
        </w:rPr>
        <w:t xml:space="preserve">de la multa por infracción </w:t>
      </w:r>
      <w:r w:rsidR="00B93312">
        <w:rPr>
          <w:b w:val="0"/>
          <w:sz w:val="24"/>
          <w:szCs w:val="24"/>
        </w:rPr>
        <w:t xml:space="preserve">relacionada con la presentación de Declaración del </w:t>
      </w:r>
      <w:r w:rsidR="00B93312" w:rsidRPr="00B93312">
        <w:rPr>
          <w:rFonts w:cs="Arial"/>
          <w:b w:val="0"/>
          <w:sz w:val="24"/>
          <w:szCs w:val="24"/>
        </w:rPr>
        <w:t>Impuesto Sobre Erogaciones por Remuneraciones al Trabajo Personal</w:t>
      </w:r>
      <w:r w:rsidR="00B93312" w:rsidRPr="00B93312">
        <w:rPr>
          <w:b w:val="0"/>
          <w:sz w:val="24"/>
          <w:szCs w:val="24"/>
        </w:rPr>
        <w:t>, c</w:t>
      </w:r>
      <w:r w:rsidR="00B93312" w:rsidRPr="00E1058C">
        <w:rPr>
          <w:b w:val="0"/>
          <w:sz w:val="24"/>
          <w:szCs w:val="24"/>
        </w:rPr>
        <w:t xml:space="preserve">on número de control </w:t>
      </w:r>
      <w:r w:rsidR="00D36CB4">
        <w:rPr>
          <w:rFonts w:cs="Arial"/>
          <w:sz w:val="24"/>
          <w:szCs w:val="24"/>
        </w:rPr>
        <w:t>********</w:t>
      </w:r>
      <w:r w:rsidR="00B93312" w:rsidRPr="00446B50">
        <w:rPr>
          <w:rFonts w:cs="Arial"/>
          <w:sz w:val="24"/>
          <w:szCs w:val="24"/>
        </w:rPr>
        <w:t xml:space="preserve"> </w:t>
      </w:r>
      <w:r w:rsidR="00B93312" w:rsidRPr="00B93312">
        <w:rPr>
          <w:rFonts w:cs="Arial"/>
          <w:b w:val="0"/>
          <w:sz w:val="24"/>
          <w:szCs w:val="24"/>
        </w:rPr>
        <w:t>de veintisiete de julio de dos mil dieciocho</w:t>
      </w:r>
      <w:r w:rsidR="00B93312">
        <w:rPr>
          <w:sz w:val="24"/>
          <w:szCs w:val="24"/>
        </w:rPr>
        <w:t xml:space="preserve">, </w:t>
      </w:r>
      <w:r w:rsidR="00B93312">
        <w:rPr>
          <w:b w:val="0"/>
          <w:sz w:val="24"/>
          <w:szCs w:val="24"/>
        </w:rPr>
        <w:t>emitida por la Directora de Ingresos y Recaudación</w:t>
      </w:r>
      <w:r w:rsidR="00B93312" w:rsidRPr="003C0E2A">
        <w:rPr>
          <w:rFonts w:cs="Arial"/>
          <w:b w:val="0"/>
          <w:sz w:val="24"/>
          <w:szCs w:val="24"/>
        </w:rPr>
        <w:t xml:space="preserve"> </w:t>
      </w:r>
      <w:r w:rsidR="00B93312">
        <w:rPr>
          <w:b w:val="0"/>
          <w:sz w:val="24"/>
          <w:szCs w:val="24"/>
        </w:rPr>
        <w:t>de la Secretaría de Finanzas del Poder Ejecutivo del Estado.</w:t>
      </w:r>
      <w:r>
        <w:rPr>
          <w:b w:val="0"/>
          <w:sz w:val="24"/>
          <w:szCs w:val="24"/>
        </w:rPr>
        <w:t xml:space="preserve">- - - - - - - - </w:t>
      </w:r>
    </w:p>
    <w:p w:rsidR="00E15A76" w:rsidRDefault="00E15A76" w:rsidP="00E15A76">
      <w:pPr>
        <w:spacing w:line="360" w:lineRule="auto"/>
        <w:ind w:right="-518"/>
        <w:jc w:val="both"/>
        <w:rPr>
          <w:rFonts w:ascii="Arial" w:hAnsi="Arial" w:cs="Arial"/>
          <w:bCs/>
          <w:color w:val="00000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635E65">
        <w:rPr>
          <w:rFonts w:ascii="Arial" w:hAnsi="Arial" w:cs="Arial"/>
          <w:bCs/>
          <w:color w:val="000000"/>
          <w:sz w:val="24"/>
          <w:szCs w:val="24"/>
        </w:rPr>
        <w:t>20</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00635E65">
        <w:rPr>
          <w:rFonts w:ascii="Arial" w:hAnsi="Arial" w:cs="Arial"/>
          <w:bCs/>
          <w:color w:val="000000"/>
          <w:sz w:val="24"/>
          <w:szCs w:val="24"/>
        </w:rPr>
        <w:t xml:space="preserve">  y 20</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64388E">
        <w:rPr>
          <w:rFonts w:ascii="Arial" w:hAnsi="Arial" w:cs="Arial"/>
          <w:sz w:val="24"/>
          <w:szCs w:val="24"/>
        </w:rPr>
        <w:t>m</w:t>
      </w:r>
      <w:r>
        <w:rPr>
          <w:rFonts w:ascii="Arial" w:hAnsi="Arial" w:cs="Arial"/>
          <w:sz w:val="24"/>
          <w:szCs w:val="24"/>
        </w:rPr>
        <w:t>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 - - - - - - - - - - -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233" w:rsidRDefault="008D2233" w:rsidP="00DD5D31">
      <w:r>
        <w:separator/>
      </w:r>
    </w:p>
  </w:endnote>
  <w:endnote w:type="continuationSeparator" w:id="0">
    <w:p w:rsidR="008D2233" w:rsidRDefault="008D2233"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233" w:rsidRDefault="008D2233" w:rsidP="00DD5D31">
      <w:r>
        <w:separator/>
      </w:r>
    </w:p>
  </w:footnote>
  <w:footnote w:type="continuationSeparator" w:id="0">
    <w:p w:rsidR="008D2233" w:rsidRDefault="008D2233"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630B5C" w:rsidRPr="00630B5C">
          <w:rPr>
            <w:rFonts w:ascii="Arial" w:hAnsi="Arial" w:cs="Arial"/>
            <w:noProof/>
            <w:lang w:val="es-ES"/>
          </w:rPr>
          <w:t>2</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714649">
          <w:rPr>
            <w:rFonts w:ascii="Arial" w:hAnsi="Arial" w:cs="Arial"/>
            <w:sz w:val="18"/>
            <w:szCs w:val="18"/>
          </w:rPr>
          <w:t>84/2018</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6B35"/>
    <w:rsid w:val="00010EF8"/>
    <w:rsid w:val="00014BCC"/>
    <w:rsid w:val="00026B4C"/>
    <w:rsid w:val="000301CE"/>
    <w:rsid w:val="00030239"/>
    <w:rsid w:val="000356B9"/>
    <w:rsid w:val="000473F0"/>
    <w:rsid w:val="000476EE"/>
    <w:rsid w:val="000547E8"/>
    <w:rsid w:val="00055444"/>
    <w:rsid w:val="0005661F"/>
    <w:rsid w:val="00063839"/>
    <w:rsid w:val="00073199"/>
    <w:rsid w:val="00082F0F"/>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7B71"/>
    <w:rsid w:val="00111BF6"/>
    <w:rsid w:val="00116804"/>
    <w:rsid w:val="00125AB1"/>
    <w:rsid w:val="00136097"/>
    <w:rsid w:val="00142C9A"/>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604B"/>
    <w:rsid w:val="001C0AB4"/>
    <w:rsid w:val="001C0D48"/>
    <w:rsid w:val="001C466D"/>
    <w:rsid w:val="001C6624"/>
    <w:rsid w:val="001C70D5"/>
    <w:rsid w:val="001E01FB"/>
    <w:rsid w:val="001E0451"/>
    <w:rsid w:val="001E3948"/>
    <w:rsid w:val="001E3F38"/>
    <w:rsid w:val="001F39F9"/>
    <w:rsid w:val="001F651D"/>
    <w:rsid w:val="00205932"/>
    <w:rsid w:val="00212F75"/>
    <w:rsid w:val="002159A2"/>
    <w:rsid w:val="00223F13"/>
    <w:rsid w:val="0022493B"/>
    <w:rsid w:val="00231F2F"/>
    <w:rsid w:val="00232004"/>
    <w:rsid w:val="002324D8"/>
    <w:rsid w:val="00235A77"/>
    <w:rsid w:val="00237F27"/>
    <w:rsid w:val="00241B63"/>
    <w:rsid w:val="002431E5"/>
    <w:rsid w:val="00244374"/>
    <w:rsid w:val="00245837"/>
    <w:rsid w:val="00247FA7"/>
    <w:rsid w:val="00266BE5"/>
    <w:rsid w:val="00270E1B"/>
    <w:rsid w:val="0027363E"/>
    <w:rsid w:val="002764F3"/>
    <w:rsid w:val="002906E2"/>
    <w:rsid w:val="0029174D"/>
    <w:rsid w:val="0029261E"/>
    <w:rsid w:val="00295BAD"/>
    <w:rsid w:val="002976EC"/>
    <w:rsid w:val="002A0256"/>
    <w:rsid w:val="002A3764"/>
    <w:rsid w:val="002A3B7B"/>
    <w:rsid w:val="002A66CC"/>
    <w:rsid w:val="002B671C"/>
    <w:rsid w:val="002B7F87"/>
    <w:rsid w:val="002C1651"/>
    <w:rsid w:val="002C3A7D"/>
    <w:rsid w:val="002D3B6C"/>
    <w:rsid w:val="002E1804"/>
    <w:rsid w:val="002E248A"/>
    <w:rsid w:val="002F3243"/>
    <w:rsid w:val="002F3C38"/>
    <w:rsid w:val="002F7F2D"/>
    <w:rsid w:val="00301C2D"/>
    <w:rsid w:val="003023D4"/>
    <w:rsid w:val="00303A20"/>
    <w:rsid w:val="00310425"/>
    <w:rsid w:val="003114BD"/>
    <w:rsid w:val="00312F73"/>
    <w:rsid w:val="0031573E"/>
    <w:rsid w:val="00316191"/>
    <w:rsid w:val="00317203"/>
    <w:rsid w:val="00317397"/>
    <w:rsid w:val="0032546E"/>
    <w:rsid w:val="00327A40"/>
    <w:rsid w:val="00331E20"/>
    <w:rsid w:val="0033478B"/>
    <w:rsid w:val="0033563F"/>
    <w:rsid w:val="003422DF"/>
    <w:rsid w:val="00342680"/>
    <w:rsid w:val="00355417"/>
    <w:rsid w:val="00364A0F"/>
    <w:rsid w:val="0037407B"/>
    <w:rsid w:val="003758D1"/>
    <w:rsid w:val="00380F01"/>
    <w:rsid w:val="00385A92"/>
    <w:rsid w:val="003906B7"/>
    <w:rsid w:val="00391EB6"/>
    <w:rsid w:val="00395E8C"/>
    <w:rsid w:val="00395ECA"/>
    <w:rsid w:val="003970CD"/>
    <w:rsid w:val="003974C8"/>
    <w:rsid w:val="003A1CE4"/>
    <w:rsid w:val="003A4035"/>
    <w:rsid w:val="003B4449"/>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4DA1"/>
    <w:rsid w:val="004260C7"/>
    <w:rsid w:val="00433380"/>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545E"/>
    <w:rsid w:val="00530E85"/>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63D4"/>
    <w:rsid w:val="005D7B7D"/>
    <w:rsid w:val="005E2BA2"/>
    <w:rsid w:val="005E5524"/>
    <w:rsid w:val="005F0D67"/>
    <w:rsid w:val="006067C6"/>
    <w:rsid w:val="00611E12"/>
    <w:rsid w:val="00611EB7"/>
    <w:rsid w:val="00613DE6"/>
    <w:rsid w:val="00614F21"/>
    <w:rsid w:val="006159CB"/>
    <w:rsid w:val="0062007F"/>
    <w:rsid w:val="00620734"/>
    <w:rsid w:val="00620D6C"/>
    <w:rsid w:val="00627597"/>
    <w:rsid w:val="00630B5C"/>
    <w:rsid w:val="00635E65"/>
    <w:rsid w:val="0064087C"/>
    <w:rsid w:val="0064388E"/>
    <w:rsid w:val="006553E2"/>
    <w:rsid w:val="0066220A"/>
    <w:rsid w:val="006641AF"/>
    <w:rsid w:val="00664E7C"/>
    <w:rsid w:val="00670EE8"/>
    <w:rsid w:val="0067152F"/>
    <w:rsid w:val="00672455"/>
    <w:rsid w:val="00674216"/>
    <w:rsid w:val="006755D4"/>
    <w:rsid w:val="00675EC7"/>
    <w:rsid w:val="0067615F"/>
    <w:rsid w:val="00680A12"/>
    <w:rsid w:val="00682A0C"/>
    <w:rsid w:val="00682C2E"/>
    <w:rsid w:val="006948DA"/>
    <w:rsid w:val="006A023C"/>
    <w:rsid w:val="006A03AA"/>
    <w:rsid w:val="006A23C4"/>
    <w:rsid w:val="006A4C68"/>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3B4B"/>
    <w:rsid w:val="00714649"/>
    <w:rsid w:val="007212B7"/>
    <w:rsid w:val="00726948"/>
    <w:rsid w:val="0073143D"/>
    <w:rsid w:val="00732D7D"/>
    <w:rsid w:val="007367FD"/>
    <w:rsid w:val="00741F4F"/>
    <w:rsid w:val="007433FC"/>
    <w:rsid w:val="00752255"/>
    <w:rsid w:val="007546DF"/>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2A88"/>
    <w:rsid w:val="008048A6"/>
    <w:rsid w:val="00805B55"/>
    <w:rsid w:val="00805BCC"/>
    <w:rsid w:val="00813B0D"/>
    <w:rsid w:val="00816487"/>
    <w:rsid w:val="00822AA0"/>
    <w:rsid w:val="00823229"/>
    <w:rsid w:val="008253C8"/>
    <w:rsid w:val="00825BF2"/>
    <w:rsid w:val="00825CAD"/>
    <w:rsid w:val="00826139"/>
    <w:rsid w:val="00832594"/>
    <w:rsid w:val="00832A5C"/>
    <w:rsid w:val="00834A24"/>
    <w:rsid w:val="0084693B"/>
    <w:rsid w:val="008514A4"/>
    <w:rsid w:val="00852E12"/>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A5490"/>
    <w:rsid w:val="008B10D3"/>
    <w:rsid w:val="008B20C0"/>
    <w:rsid w:val="008B5C80"/>
    <w:rsid w:val="008B71C9"/>
    <w:rsid w:val="008C2AE4"/>
    <w:rsid w:val="008C2C7A"/>
    <w:rsid w:val="008D2233"/>
    <w:rsid w:val="008D2598"/>
    <w:rsid w:val="008D7D5B"/>
    <w:rsid w:val="008D7FD3"/>
    <w:rsid w:val="008E7278"/>
    <w:rsid w:val="008F224B"/>
    <w:rsid w:val="00903A6D"/>
    <w:rsid w:val="00911B10"/>
    <w:rsid w:val="00915547"/>
    <w:rsid w:val="00917655"/>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4805"/>
    <w:rsid w:val="00964BC2"/>
    <w:rsid w:val="009724E0"/>
    <w:rsid w:val="00976DBD"/>
    <w:rsid w:val="00977577"/>
    <w:rsid w:val="00977D5E"/>
    <w:rsid w:val="00982502"/>
    <w:rsid w:val="00984B42"/>
    <w:rsid w:val="00986636"/>
    <w:rsid w:val="00987DF4"/>
    <w:rsid w:val="009A20BC"/>
    <w:rsid w:val="009A3627"/>
    <w:rsid w:val="009B05A3"/>
    <w:rsid w:val="009C11B2"/>
    <w:rsid w:val="009C39E1"/>
    <w:rsid w:val="009D0C4F"/>
    <w:rsid w:val="009D2B84"/>
    <w:rsid w:val="009D30EC"/>
    <w:rsid w:val="009D4902"/>
    <w:rsid w:val="009D4C3F"/>
    <w:rsid w:val="009E1320"/>
    <w:rsid w:val="009E4E1D"/>
    <w:rsid w:val="009F0A4B"/>
    <w:rsid w:val="009F15F1"/>
    <w:rsid w:val="009F53DB"/>
    <w:rsid w:val="009F5767"/>
    <w:rsid w:val="009F750E"/>
    <w:rsid w:val="00A07995"/>
    <w:rsid w:val="00A1223D"/>
    <w:rsid w:val="00A22CCA"/>
    <w:rsid w:val="00A26AF2"/>
    <w:rsid w:val="00A30862"/>
    <w:rsid w:val="00A32720"/>
    <w:rsid w:val="00A34219"/>
    <w:rsid w:val="00A35B2B"/>
    <w:rsid w:val="00A40713"/>
    <w:rsid w:val="00A40E47"/>
    <w:rsid w:val="00A44630"/>
    <w:rsid w:val="00A47806"/>
    <w:rsid w:val="00A60C23"/>
    <w:rsid w:val="00A633AC"/>
    <w:rsid w:val="00A65E87"/>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FC9"/>
    <w:rsid w:val="00B0610E"/>
    <w:rsid w:val="00B0645B"/>
    <w:rsid w:val="00B10437"/>
    <w:rsid w:val="00B124F8"/>
    <w:rsid w:val="00B136E6"/>
    <w:rsid w:val="00B13DAA"/>
    <w:rsid w:val="00B17F30"/>
    <w:rsid w:val="00B237AA"/>
    <w:rsid w:val="00B26520"/>
    <w:rsid w:val="00B44AC7"/>
    <w:rsid w:val="00B461D1"/>
    <w:rsid w:val="00B50795"/>
    <w:rsid w:val="00B56376"/>
    <w:rsid w:val="00B563D7"/>
    <w:rsid w:val="00B6595F"/>
    <w:rsid w:val="00B73C43"/>
    <w:rsid w:val="00B8086C"/>
    <w:rsid w:val="00B81216"/>
    <w:rsid w:val="00B84FA5"/>
    <w:rsid w:val="00B879F7"/>
    <w:rsid w:val="00B911F7"/>
    <w:rsid w:val="00B93312"/>
    <w:rsid w:val="00B9449B"/>
    <w:rsid w:val="00B964FF"/>
    <w:rsid w:val="00BA0970"/>
    <w:rsid w:val="00BA0ADC"/>
    <w:rsid w:val="00BA6915"/>
    <w:rsid w:val="00BA7F97"/>
    <w:rsid w:val="00BC04F1"/>
    <w:rsid w:val="00BC30C9"/>
    <w:rsid w:val="00BC7AAE"/>
    <w:rsid w:val="00BD0923"/>
    <w:rsid w:val="00BD5D64"/>
    <w:rsid w:val="00BE522C"/>
    <w:rsid w:val="00BE7CC3"/>
    <w:rsid w:val="00BF03C8"/>
    <w:rsid w:val="00BF0ACD"/>
    <w:rsid w:val="00BF456B"/>
    <w:rsid w:val="00BF4F3D"/>
    <w:rsid w:val="00C00F42"/>
    <w:rsid w:val="00C01E8F"/>
    <w:rsid w:val="00C07F38"/>
    <w:rsid w:val="00C108C5"/>
    <w:rsid w:val="00C1103F"/>
    <w:rsid w:val="00C3280C"/>
    <w:rsid w:val="00C36DEF"/>
    <w:rsid w:val="00C42213"/>
    <w:rsid w:val="00C4293B"/>
    <w:rsid w:val="00C57FB3"/>
    <w:rsid w:val="00C60804"/>
    <w:rsid w:val="00C62E9D"/>
    <w:rsid w:val="00C720AF"/>
    <w:rsid w:val="00C77C82"/>
    <w:rsid w:val="00C810F7"/>
    <w:rsid w:val="00C84D61"/>
    <w:rsid w:val="00C86460"/>
    <w:rsid w:val="00C86E35"/>
    <w:rsid w:val="00C86EEB"/>
    <w:rsid w:val="00C938F1"/>
    <w:rsid w:val="00CA2E71"/>
    <w:rsid w:val="00CA35A1"/>
    <w:rsid w:val="00CB453C"/>
    <w:rsid w:val="00CB56DE"/>
    <w:rsid w:val="00CB7978"/>
    <w:rsid w:val="00CC2E75"/>
    <w:rsid w:val="00CC5CA7"/>
    <w:rsid w:val="00CD5A4D"/>
    <w:rsid w:val="00CE5157"/>
    <w:rsid w:val="00CE75A8"/>
    <w:rsid w:val="00CF2FA4"/>
    <w:rsid w:val="00CF63C5"/>
    <w:rsid w:val="00D00017"/>
    <w:rsid w:val="00D021BC"/>
    <w:rsid w:val="00D02372"/>
    <w:rsid w:val="00D0772C"/>
    <w:rsid w:val="00D1069A"/>
    <w:rsid w:val="00D12076"/>
    <w:rsid w:val="00D150C6"/>
    <w:rsid w:val="00D308B2"/>
    <w:rsid w:val="00D32288"/>
    <w:rsid w:val="00D32461"/>
    <w:rsid w:val="00D340EA"/>
    <w:rsid w:val="00D360D6"/>
    <w:rsid w:val="00D36783"/>
    <w:rsid w:val="00D36CB4"/>
    <w:rsid w:val="00D37F47"/>
    <w:rsid w:val="00D441DB"/>
    <w:rsid w:val="00D45332"/>
    <w:rsid w:val="00D55B75"/>
    <w:rsid w:val="00D56A4D"/>
    <w:rsid w:val="00D62FD0"/>
    <w:rsid w:val="00D70C31"/>
    <w:rsid w:val="00D72554"/>
    <w:rsid w:val="00D75347"/>
    <w:rsid w:val="00D774DE"/>
    <w:rsid w:val="00D7799B"/>
    <w:rsid w:val="00D811EF"/>
    <w:rsid w:val="00D84D3D"/>
    <w:rsid w:val="00D93DE7"/>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F3640"/>
    <w:rsid w:val="00DF55E5"/>
    <w:rsid w:val="00E00821"/>
    <w:rsid w:val="00E01353"/>
    <w:rsid w:val="00E0795E"/>
    <w:rsid w:val="00E1058C"/>
    <w:rsid w:val="00E1140D"/>
    <w:rsid w:val="00E14DAD"/>
    <w:rsid w:val="00E15A76"/>
    <w:rsid w:val="00E163C7"/>
    <w:rsid w:val="00E171EE"/>
    <w:rsid w:val="00E25CFB"/>
    <w:rsid w:val="00E43BF6"/>
    <w:rsid w:val="00E515F7"/>
    <w:rsid w:val="00E54188"/>
    <w:rsid w:val="00E55533"/>
    <w:rsid w:val="00E6060B"/>
    <w:rsid w:val="00E609F1"/>
    <w:rsid w:val="00E637A4"/>
    <w:rsid w:val="00E76F83"/>
    <w:rsid w:val="00E772F5"/>
    <w:rsid w:val="00E77E04"/>
    <w:rsid w:val="00E87363"/>
    <w:rsid w:val="00E8739C"/>
    <w:rsid w:val="00E922FC"/>
    <w:rsid w:val="00E92704"/>
    <w:rsid w:val="00E93682"/>
    <w:rsid w:val="00E9765E"/>
    <w:rsid w:val="00EA271D"/>
    <w:rsid w:val="00EA332C"/>
    <w:rsid w:val="00EA6E3B"/>
    <w:rsid w:val="00EA7D88"/>
    <w:rsid w:val="00EA7F0E"/>
    <w:rsid w:val="00EB0F18"/>
    <w:rsid w:val="00EB1A29"/>
    <w:rsid w:val="00EB3BCF"/>
    <w:rsid w:val="00EC3943"/>
    <w:rsid w:val="00EC4B88"/>
    <w:rsid w:val="00ED1C45"/>
    <w:rsid w:val="00ED4180"/>
    <w:rsid w:val="00ED5D82"/>
    <w:rsid w:val="00EE087A"/>
    <w:rsid w:val="00EE22BA"/>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AD0"/>
    <w:rsid w:val="00F636CF"/>
    <w:rsid w:val="00F66607"/>
    <w:rsid w:val="00F66C0C"/>
    <w:rsid w:val="00F67F17"/>
    <w:rsid w:val="00F67F5B"/>
    <w:rsid w:val="00F73B65"/>
    <w:rsid w:val="00F73BD1"/>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28F11E-9D08-4369-AE71-6F2E02BA5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2364</Words>
  <Characters>13005</Characters>
  <Application>Microsoft Office Word</Application>
  <DocSecurity>0</DocSecurity>
  <Lines>108</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9</cp:revision>
  <cp:lastPrinted>2019-02-18T18:44:00Z</cp:lastPrinted>
  <dcterms:created xsi:type="dcterms:W3CDTF">2019-02-18T17:36:00Z</dcterms:created>
  <dcterms:modified xsi:type="dcterms:W3CDTF">2019-06-21T19:55:00Z</dcterms:modified>
</cp:coreProperties>
</file>