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119" w:rsidRDefault="007A5119" w:rsidP="007A5119">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7A5119" w:rsidRDefault="007A5119" w:rsidP="007A5119">
      <w:pPr>
        <w:spacing w:line="360" w:lineRule="auto"/>
        <w:jc w:val="both"/>
        <w:rPr>
          <w:rFonts w:ascii="Arial" w:hAnsi="Arial" w:cs="Arial"/>
          <w:b/>
          <w:sz w:val="24"/>
          <w:szCs w:val="24"/>
        </w:rPr>
      </w:pPr>
      <w:r>
        <w:rPr>
          <w:rFonts w:ascii="Arial" w:hAnsi="Arial" w:cs="Arial"/>
          <w:b/>
          <w:sz w:val="24"/>
          <w:szCs w:val="24"/>
        </w:rPr>
        <w:t xml:space="preserve">OAXACA DE JUÁREZ, OAXACA; A </w:t>
      </w:r>
      <w:r w:rsidR="00571121">
        <w:rPr>
          <w:rFonts w:ascii="Arial" w:hAnsi="Arial" w:cs="Arial"/>
          <w:b/>
          <w:sz w:val="24"/>
          <w:szCs w:val="24"/>
        </w:rPr>
        <w:t xml:space="preserve">DIECISIETE </w:t>
      </w:r>
      <w:r>
        <w:rPr>
          <w:rFonts w:ascii="Arial" w:hAnsi="Arial" w:cs="Arial"/>
          <w:b/>
          <w:sz w:val="24"/>
          <w:szCs w:val="24"/>
        </w:rPr>
        <w:t>DE SEPTIEMBRE DEL AÑO DOS MIL DIECINUEVE (</w:t>
      </w:r>
      <w:r w:rsidR="00571121">
        <w:rPr>
          <w:rFonts w:ascii="Arial" w:hAnsi="Arial" w:cs="Arial"/>
          <w:b/>
          <w:sz w:val="24"/>
          <w:szCs w:val="24"/>
        </w:rPr>
        <w:t>17</w:t>
      </w:r>
      <w:r>
        <w:rPr>
          <w:rFonts w:ascii="Arial" w:hAnsi="Arial" w:cs="Arial"/>
          <w:b/>
          <w:sz w:val="24"/>
          <w:szCs w:val="24"/>
        </w:rPr>
        <w:t xml:space="preserve">/09/2019). - - - - - - - - - - - - - - - - - - - </w:t>
      </w:r>
      <w:r w:rsidR="00571121">
        <w:rPr>
          <w:rFonts w:ascii="Arial" w:hAnsi="Arial" w:cs="Arial"/>
          <w:b/>
          <w:sz w:val="24"/>
          <w:szCs w:val="24"/>
        </w:rPr>
        <w:t>- - - - -</w:t>
      </w:r>
    </w:p>
    <w:p w:rsidR="007A5119" w:rsidRDefault="007A5119" w:rsidP="007A5119">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0110/2018, promovido por </w:t>
      </w:r>
      <w:r w:rsidR="004B23FE">
        <w:rPr>
          <w:rFonts w:ascii="Arial" w:hAnsi="Arial" w:cs="Arial"/>
          <w:sz w:val="24"/>
          <w:szCs w:val="24"/>
        </w:rPr>
        <w:t>**********</w:t>
      </w:r>
      <w:r>
        <w:rPr>
          <w:rFonts w:ascii="Arial" w:hAnsi="Arial" w:cs="Arial"/>
          <w:sz w:val="24"/>
          <w:szCs w:val="24"/>
        </w:rPr>
        <w:t xml:space="preserve"> solicitando la nulidad de la resolución con número de control </w:t>
      </w:r>
      <w:r w:rsidR="004B23FE">
        <w:rPr>
          <w:rFonts w:ascii="Arial" w:hAnsi="Arial" w:cs="Arial"/>
          <w:sz w:val="24"/>
          <w:szCs w:val="24"/>
        </w:rPr>
        <w:t>**********</w:t>
      </w:r>
      <w:r>
        <w:rPr>
          <w:rFonts w:ascii="Arial" w:hAnsi="Arial" w:cs="Arial"/>
          <w:sz w:val="24"/>
          <w:szCs w:val="24"/>
        </w:rPr>
        <w:t>, expedida con fecha veintisiete de julio de dos mil dieciocho (27/07/2018) mediante la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 - - - - - - - - - - - - - - -</w:t>
      </w:r>
      <w:r w:rsidR="00772907">
        <w:rPr>
          <w:rFonts w:ascii="Arial" w:hAnsi="Arial" w:cs="Arial"/>
          <w:sz w:val="24"/>
          <w:szCs w:val="24"/>
        </w:rPr>
        <w:t xml:space="preserve"> - - - - - - - - - - - - - </w:t>
      </w:r>
    </w:p>
    <w:p w:rsidR="007A5119" w:rsidRDefault="007A5119" w:rsidP="007A5119">
      <w:pPr>
        <w:spacing w:line="360" w:lineRule="auto"/>
        <w:jc w:val="center"/>
        <w:rPr>
          <w:rFonts w:ascii="Arial" w:hAnsi="Arial" w:cs="Arial"/>
          <w:b/>
          <w:sz w:val="24"/>
          <w:szCs w:val="24"/>
        </w:rPr>
      </w:pPr>
      <w:r>
        <w:rPr>
          <w:rFonts w:ascii="Arial" w:hAnsi="Arial" w:cs="Arial"/>
          <w:b/>
          <w:sz w:val="24"/>
          <w:szCs w:val="24"/>
        </w:rPr>
        <w:t>R E S U L T A N D O</w:t>
      </w:r>
    </w:p>
    <w:p w:rsidR="007A5119" w:rsidRDefault="007A5119" w:rsidP="007A5119">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nueve de noviembre de dos mil dieciocho (09/11/2018), se recibió el escrito de demanda en la Oficialía de Partes de este Tribunal y con fecha doce del mismo mes y año (12/11/2018), se tuvo por admitida a trámite, ordenándose emplazar a Juicio a la autoridad demandada; y con fecha veintidós de febrero de dos mil diecinueve (22/02/2019) se tuvo al actor ampliando la demanda. - - - - - - - - - - - - - - - - </w:t>
      </w:r>
      <w:r w:rsidR="00CD140A">
        <w:rPr>
          <w:rFonts w:ascii="Arial" w:hAnsi="Arial" w:cs="Arial"/>
          <w:sz w:val="24"/>
          <w:szCs w:val="24"/>
        </w:rPr>
        <w:t>- -</w:t>
      </w:r>
    </w:p>
    <w:p w:rsidR="007A5119" w:rsidRDefault="007A5119" w:rsidP="007A5119">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fechas diecisiete de enero y veinticuatro de abril de dos mil diecinueve (17/01-24/04/2019), se tuvo a la demandada Directora de Ingresos y Recaudación de la Secretaría de Finanzas del Poder Ejecutivo del Estado, contestando en tiempo la demanda y la ampliación de ésta, por conducto de la Directora de lo Contencioso de esa Secretaría, por lo que en la última fecha mencionada se señaló fecha para el desahogo de la audiencia de ley.- - - - - - - - - - - - - - - - - - - - - - - - - - - - - </w:t>
      </w:r>
      <w:r w:rsidR="00A13F37">
        <w:rPr>
          <w:rFonts w:ascii="Arial" w:hAnsi="Arial" w:cs="Arial"/>
          <w:sz w:val="24"/>
          <w:szCs w:val="24"/>
        </w:rPr>
        <w:t>- - - - - - - - - - - - - - -</w:t>
      </w:r>
    </w:p>
    <w:p w:rsidR="007A5119" w:rsidRDefault="007A5119" w:rsidP="007A511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veinte de agosto de dos mil diecinueve (20/08/2019),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w:t>
      </w:r>
      <w:r w:rsidR="006635AF">
        <w:rPr>
          <w:rFonts w:ascii="Arial" w:hAnsi="Arial" w:cs="Arial"/>
          <w:sz w:val="24"/>
          <w:szCs w:val="24"/>
        </w:rPr>
        <w:t xml:space="preserve">- </w:t>
      </w:r>
    </w:p>
    <w:p w:rsidR="007A5119" w:rsidRDefault="007A5119" w:rsidP="007A5119">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7A5119" w:rsidRDefault="007A5119" w:rsidP="007A511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w:t>
      </w:r>
      <w:r>
        <w:rPr>
          <w:rFonts w:ascii="Arial" w:hAnsi="Arial" w:cs="Arial"/>
          <w:sz w:val="24"/>
          <w:szCs w:val="24"/>
        </w:rPr>
        <w:lastRenderedPageBreak/>
        <w:t xml:space="preserve">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7A5119" w:rsidRDefault="007A5119" w:rsidP="007A511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7A5119" w:rsidRPr="00FC4FBE" w:rsidRDefault="007A5119" w:rsidP="007A5119">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4B23FE">
        <w:rPr>
          <w:rFonts w:ascii="Arial" w:hAnsi="Arial" w:cs="Arial"/>
          <w:sz w:val="24"/>
          <w:szCs w:val="24"/>
        </w:rPr>
        <w:t>**********</w:t>
      </w:r>
      <w:r>
        <w:rPr>
          <w:rFonts w:ascii="Arial" w:hAnsi="Arial" w:cs="Arial"/>
          <w:sz w:val="24"/>
          <w:szCs w:val="24"/>
        </w:rPr>
        <w:t xml:space="preserve">, son: </w:t>
      </w:r>
      <w:r w:rsidRPr="007526EE">
        <w:rPr>
          <w:rFonts w:ascii="Arial" w:hAnsi="Arial" w:cs="Arial"/>
          <w:b/>
          <w:sz w:val="24"/>
          <w:szCs w:val="24"/>
        </w:rPr>
        <w:t>1.-</w:t>
      </w:r>
      <w:r>
        <w:rPr>
          <w:rFonts w:ascii="Arial" w:hAnsi="Arial" w:cs="Arial"/>
          <w:sz w:val="24"/>
          <w:szCs w:val="24"/>
        </w:rPr>
        <w:t xml:space="preserve"> Copia simple de oficio con número de control </w:t>
      </w:r>
      <w:r w:rsidR="004B23FE">
        <w:rPr>
          <w:rFonts w:ascii="Arial" w:hAnsi="Arial" w:cs="Arial"/>
          <w:sz w:val="24"/>
          <w:szCs w:val="24"/>
        </w:rPr>
        <w:t>**********</w:t>
      </w:r>
      <w:r w:rsidR="004B23FE">
        <w:rPr>
          <w:rFonts w:ascii="Arial" w:hAnsi="Arial" w:cs="Arial"/>
          <w:sz w:val="24"/>
          <w:szCs w:val="24"/>
        </w:rPr>
        <w:t xml:space="preserve"> </w:t>
      </w:r>
      <w:r w:rsidRPr="00FA6C23">
        <w:rPr>
          <w:rFonts w:ascii="Arial" w:hAnsi="Arial" w:cs="Arial"/>
          <w:sz w:val="24"/>
          <w:szCs w:val="24"/>
        </w:rPr>
        <w:t xml:space="preserve">de fecha </w:t>
      </w:r>
      <w:r>
        <w:rPr>
          <w:rFonts w:ascii="Arial" w:hAnsi="Arial" w:cs="Arial"/>
          <w:sz w:val="24"/>
          <w:szCs w:val="24"/>
        </w:rPr>
        <w:t xml:space="preserve">veintisiete de julio de dos mil dieciocho (27/07/2018),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Copia certificada de Instrumentos Notariales números </w:t>
      </w:r>
      <w:r w:rsidR="004B23FE">
        <w:rPr>
          <w:rFonts w:ascii="Arial" w:hAnsi="Arial" w:cs="Arial"/>
          <w:sz w:val="24"/>
          <w:szCs w:val="24"/>
        </w:rPr>
        <w:t>**********</w:t>
      </w:r>
      <w:r w:rsidR="004B23FE">
        <w:rPr>
          <w:rFonts w:ascii="Arial" w:hAnsi="Arial" w:cs="Arial"/>
          <w:sz w:val="24"/>
          <w:szCs w:val="24"/>
        </w:rPr>
        <w:t xml:space="preserve"> </w:t>
      </w:r>
      <w:r>
        <w:rPr>
          <w:rFonts w:ascii="Arial" w:hAnsi="Arial" w:cs="Arial"/>
          <w:sz w:val="24"/>
          <w:szCs w:val="24"/>
        </w:rPr>
        <w:t xml:space="preserve">y </w:t>
      </w:r>
      <w:r w:rsidR="004B23FE">
        <w:rPr>
          <w:rFonts w:ascii="Arial" w:hAnsi="Arial" w:cs="Arial"/>
          <w:sz w:val="24"/>
          <w:szCs w:val="24"/>
        </w:rPr>
        <w:t>**********</w:t>
      </w:r>
      <w:r>
        <w:rPr>
          <w:rFonts w:ascii="Arial" w:hAnsi="Arial" w:cs="Arial"/>
          <w:sz w:val="24"/>
          <w:szCs w:val="24"/>
        </w:rPr>
        <w:t xml:space="preserve">, Volúmenes </w:t>
      </w:r>
      <w:r w:rsidR="004B23FE">
        <w:rPr>
          <w:rFonts w:ascii="Arial" w:hAnsi="Arial" w:cs="Arial"/>
          <w:sz w:val="24"/>
          <w:szCs w:val="24"/>
        </w:rPr>
        <w:t>**********</w:t>
      </w:r>
      <w:r>
        <w:rPr>
          <w:rFonts w:ascii="Arial" w:hAnsi="Arial" w:cs="Arial"/>
          <w:sz w:val="24"/>
          <w:szCs w:val="24"/>
        </w:rPr>
        <w:t xml:space="preserve"> y </w:t>
      </w:r>
      <w:r w:rsidR="004B23FE">
        <w:rPr>
          <w:rFonts w:ascii="Arial" w:hAnsi="Arial" w:cs="Arial"/>
          <w:sz w:val="24"/>
          <w:szCs w:val="24"/>
        </w:rPr>
        <w:t>**********</w:t>
      </w:r>
      <w:r>
        <w:rPr>
          <w:rFonts w:ascii="Arial" w:hAnsi="Arial" w:cs="Arial"/>
          <w:sz w:val="24"/>
          <w:szCs w:val="24"/>
        </w:rPr>
        <w:t>respectivamente, pasados ante la fe del Notario Público Número Ciento Siete en el Estado, además hizo suyas las documentales ofrecidas y admitidas a la autoridad demandada.</w:t>
      </w:r>
    </w:p>
    <w:p w:rsidR="007A5119" w:rsidRPr="005C6939" w:rsidRDefault="007A5119" w:rsidP="007A5119">
      <w:pPr>
        <w:spacing w:line="360" w:lineRule="auto"/>
        <w:ind w:firstLine="708"/>
        <w:jc w:val="both"/>
        <w:rPr>
          <w:rFonts w:ascii="Arial" w:hAnsi="Arial" w:cs="Arial"/>
          <w:b/>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4B23FE">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y constancia de notificación del mismo; </w:t>
      </w:r>
      <w:r>
        <w:rPr>
          <w:rFonts w:ascii="Arial" w:hAnsi="Arial" w:cs="Arial"/>
          <w:b/>
          <w:sz w:val="24"/>
          <w:szCs w:val="24"/>
        </w:rPr>
        <w:t xml:space="preserve">3.- </w:t>
      </w:r>
      <w:r>
        <w:rPr>
          <w:rFonts w:ascii="Arial" w:hAnsi="Arial" w:cs="Arial"/>
          <w:sz w:val="24"/>
          <w:szCs w:val="24"/>
        </w:rPr>
        <w:t xml:space="preserve">Copia simple de formato de inscripción en el registro estatal de contribuyentes; constancia de </w:t>
      </w:r>
      <w:r>
        <w:rPr>
          <w:rFonts w:ascii="Arial" w:hAnsi="Arial" w:cs="Arial"/>
          <w:sz w:val="24"/>
          <w:szCs w:val="24"/>
        </w:rPr>
        <w:lastRenderedPageBreak/>
        <w:t>situación fiscal y credencial para votar con fotografía expedida  a favor del actor.</w:t>
      </w:r>
    </w:p>
    <w:p w:rsidR="007A5119" w:rsidRDefault="007A5119" w:rsidP="007A5119">
      <w:pPr>
        <w:spacing w:line="360" w:lineRule="auto"/>
        <w:ind w:firstLine="708"/>
        <w:jc w:val="both"/>
        <w:rPr>
          <w:rFonts w:ascii="Arial" w:hAnsi="Arial" w:cs="Arial"/>
          <w:sz w:val="24"/>
          <w:szCs w:val="24"/>
        </w:rPr>
      </w:pPr>
      <w:r>
        <w:rPr>
          <w:rFonts w:ascii="Arial" w:hAnsi="Arial" w:cs="Arial"/>
          <w:sz w:val="24"/>
          <w:szCs w:val="24"/>
        </w:rPr>
        <w:t xml:space="preserve">A todas las copias certificadas remitidas por las partes,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porque fueron certificados, por personas con plenas facultades para ello, como son los Notarios Públicos números Diecinueve y Ciento Siete en el Estado, </w:t>
      </w:r>
      <w:r w:rsidRPr="003D18EC">
        <w:rPr>
          <w:rFonts w:ascii="Arial" w:hAnsi="Arial" w:cs="Arial"/>
          <w:sz w:val="24"/>
          <w:szCs w:val="24"/>
        </w:rPr>
        <w:t>quien</w:t>
      </w:r>
      <w:r>
        <w:rPr>
          <w:rFonts w:ascii="Arial" w:hAnsi="Arial" w:cs="Arial"/>
          <w:sz w:val="24"/>
          <w:szCs w:val="24"/>
        </w:rPr>
        <w:t>es para certificar dijeron</w:t>
      </w:r>
      <w:r w:rsidRPr="003D18EC">
        <w:rPr>
          <w:rFonts w:ascii="Arial" w:hAnsi="Arial" w:cs="Arial"/>
          <w:sz w:val="24"/>
          <w:szCs w:val="24"/>
        </w:rPr>
        <w:t xml:space="preserve">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quien actuó de conformidad con el artículo 16 fracción VIII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7A5119" w:rsidRDefault="007A5119" w:rsidP="007A511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w:t>
      </w:r>
      <w:r w:rsidRPr="00AC5D94">
        <w:rPr>
          <w:rFonts w:ascii="Arial" w:hAnsi="Arial" w:cs="Arial"/>
          <w:b/>
          <w:sz w:val="24"/>
          <w:szCs w:val="24"/>
        </w:rPr>
        <w:t xml:space="preserve">copias simples </w:t>
      </w:r>
      <w:r>
        <w:rPr>
          <w:rFonts w:ascii="Arial" w:hAnsi="Arial" w:cs="Arial"/>
          <w:sz w:val="24"/>
          <w:szCs w:val="24"/>
        </w:rPr>
        <w:t xml:space="preserve">remitidas por la autoridad demandada, tienen </w:t>
      </w:r>
      <w:r w:rsidRPr="00AC5D94">
        <w:rPr>
          <w:rFonts w:ascii="Arial" w:hAnsi="Arial" w:cs="Arial"/>
          <w:b/>
          <w:sz w:val="24"/>
          <w:szCs w:val="24"/>
        </w:rPr>
        <w:t>valor probatorio indiciario</w:t>
      </w:r>
      <w:r>
        <w:rPr>
          <w:rFonts w:ascii="Arial" w:hAnsi="Arial" w:cs="Arial"/>
          <w:sz w:val="24"/>
          <w:szCs w:val="24"/>
        </w:rPr>
        <w:t xml:space="preserve">, pues se encuentran relacionadas con el acto impugnado, pues se trata de documentos correspondientes al registro de la empresa </w:t>
      </w:r>
      <w:r w:rsidR="004B23FE">
        <w:rPr>
          <w:rFonts w:ascii="Arial" w:hAnsi="Arial" w:cs="Arial"/>
          <w:sz w:val="24"/>
          <w:szCs w:val="24"/>
        </w:rPr>
        <w:t>**********</w:t>
      </w:r>
      <w:r>
        <w:rPr>
          <w:rFonts w:ascii="Arial" w:hAnsi="Arial" w:cs="Arial"/>
          <w:sz w:val="24"/>
          <w:szCs w:val="24"/>
        </w:rPr>
        <w:t>por lo que no se trata de documentos aislados de ahí 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7A5119" w:rsidRDefault="007A5119" w:rsidP="007A511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7A5119" w:rsidRDefault="007A5119" w:rsidP="007A5119">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 demandada y actor, se constituye de la totalidad de las pruebas recabadas en el presente Juicio, y con ellas se confirma el contenido del enjuiciamiento, porque los hechos contenidos en las documentales son afirmaciones expresadas por ellas.</w:t>
      </w:r>
    </w:p>
    <w:p w:rsidR="007A5119" w:rsidRDefault="007A5119" w:rsidP="007A5119">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ED0959">
        <w:rPr>
          <w:rFonts w:ascii="Arial" w:hAnsi="Arial" w:cs="Arial"/>
          <w:sz w:val="24"/>
          <w:szCs w:val="24"/>
        </w:rPr>
        <w:t>- -</w:t>
      </w:r>
    </w:p>
    <w:p w:rsidR="007A5119" w:rsidRDefault="007A5119" w:rsidP="007A5119">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566511">
        <w:rPr>
          <w:rFonts w:ascii="Arial" w:hAnsi="Arial" w:cs="Arial"/>
          <w:sz w:val="24"/>
        </w:rPr>
        <w:t>- - - - - - - - - - - - - - - -</w:t>
      </w:r>
    </w:p>
    <w:p w:rsidR="007A5119" w:rsidRDefault="007A5119" w:rsidP="007A511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4B23FE">
        <w:rPr>
          <w:rFonts w:ascii="Arial" w:hAnsi="Arial" w:cs="Arial"/>
          <w:sz w:val="24"/>
          <w:szCs w:val="24"/>
        </w:rPr>
        <w:t>**********</w:t>
      </w:r>
      <w:r>
        <w:rPr>
          <w:rFonts w:ascii="Arial" w:hAnsi="Arial" w:cs="Arial"/>
          <w:sz w:val="24"/>
          <w:szCs w:val="24"/>
        </w:rPr>
        <w:t>, quedó legalmente acreditada en términos de los artículos 148 segundo párrafo, 163 fracción I, inciso a) y 164, todos de la Ley de Procedimiento y Justicia Administrativa para el Estado, pues en los Instrumentos Notariales que remitió, a los cuales se les otorgó valor probatorio pleno en líneas que anteceden, se advierte su nombramiento como Presidente de la Sociedad que aquí representa y dentro de las facultades que tiene dicha figura en la sociedad, es la representación legal ante autoridades judiciales, como en el presente caso, de ahí que haya quedado justificado su interés jurídico y legítimo en el presente asunto.</w:t>
      </w:r>
    </w:p>
    <w:p w:rsidR="007A5119" w:rsidRPr="00CD56C1" w:rsidRDefault="007A5119" w:rsidP="007A5119">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w:t>
      </w:r>
      <w:r w:rsidRPr="002909FE">
        <w:rPr>
          <w:rFonts w:ascii="Arial" w:hAnsi="Arial" w:cs="Arial"/>
          <w:sz w:val="24"/>
        </w:rPr>
        <w:lastRenderedPageBreak/>
        <w:t xml:space="preserve">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904443">
        <w:rPr>
          <w:rFonts w:ascii="Arial" w:hAnsi="Arial" w:cs="Arial"/>
          <w:sz w:val="24"/>
        </w:rPr>
        <w:t>- - - - - - - - - - -</w:t>
      </w:r>
    </w:p>
    <w:p w:rsidR="007A5119" w:rsidRPr="00E053AE" w:rsidRDefault="007A5119" w:rsidP="007A5119">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7A5119" w:rsidRPr="00E053AE" w:rsidRDefault="007A5119" w:rsidP="007A5119">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407214">
        <w:rPr>
          <w:rFonts w:ascii="Arial" w:hAnsi="Arial" w:cs="Arial"/>
          <w:sz w:val="24"/>
        </w:rPr>
        <w:t xml:space="preserve">- </w:t>
      </w:r>
    </w:p>
    <w:p w:rsidR="007A5119" w:rsidRDefault="007A5119" w:rsidP="007A5119">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407214">
        <w:rPr>
          <w:rFonts w:ascii="Arial" w:hAnsi="Arial" w:cs="Arial"/>
          <w:b/>
          <w:sz w:val="24"/>
          <w:szCs w:val="24"/>
        </w:rPr>
        <w:tab/>
      </w:r>
      <w:r w:rsidRPr="006D7488">
        <w:rPr>
          <w:rFonts w:ascii="Arial" w:hAnsi="Arial" w:cs="Arial"/>
          <w:b/>
          <w:sz w:val="24"/>
          <w:szCs w:val="24"/>
        </w:rPr>
        <w:t>SEXTO.-</w:t>
      </w:r>
      <w:r w:rsidR="00407214">
        <w:rPr>
          <w:rFonts w:ascii="Arial" w:hAnsi="Arial" w:cs="Arial"/>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7A5119" w:rsidRDefault="007A5119" w:rsidP="007A5119">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t xml:space="preserve">Lo anterior es así, </w:t>
      </w:r>
      <w:r>
        <w:rPr>
          <w:rFonts w:ascii="Arial" w:hAnsi="Arial" w:cs="Arial"/>
          <w:sz w:val="24"/>
          <w:szCs w:val="24"/>
        </w:rPr>
        <w:t xml:space="preserve">porque en la resolución impugnada, la autoridad demandada identificó dos actos que atribuye a la Empresa </w:t>
      </w:r>
      <w:r w:rsidR="004B23FE">
        <w:rPr>
          <w:rFonts w:ascii="Arial" w:hAnsi="Arial" w:cs="Arial"/>
          <w:sz w:val="24"/>
          <w:szCs w:val="24"/>
        </w:rPr>
        <w:t>**********</w:t>
      </w:r>
      <w:r w:rsidR="004B23FE">
        <w:rPr>
          <w:rFonts w:ascii="Arial" w:hAnsi="Arial" w:cs="Arial"/>
          <w:sz w:val="24"/>
          <w:szCs w:val="24"/>
        </w:rPr>
        <w:t xml:space="preserve"> </w:t>
      </w:r>
      <w:r>
        <w:rPr>
          <w:rFonts w:ascii="Arial" w:hAnsi="Arial" w:cs="Arial"/>
          <w:sz w:val="24"/>
          <w:szCs w:val="24"/>
        </w:rPr>
        <w:t xml:space="preserve">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7A5119" w:rsidRDefault="007A5119" w:rsidP="007A5119">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moral,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w:t>
      </w:r>
      <w:r w:rsidRPr="004C11FE">
        <w:rPr>
          <w:rFonts w:ascii="Arial" w:hAnsi="Arial" w:cs="Arial"/>
          <w:i/>
          <w:sz w:val="24"/>
          <w:szCs w:val="24"/>
        </w:rPr>
        <w:lastRenderedPageBreak/>
        <w:t xml:space="preserve">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proofErr w:type="gramStart"/>
      <w:r>
        <w:rPr>
          <w:rFonts w:ascii="Arial" w:hAnsi="Arial" w:cs="Arial"/>
          <w:i/>
          <w:sz w:val="24"/>
          <w:szCs w:val="24"/>
        </w:rPr>
        <w:t>.;</w:t>
      </w:r>
      <w:proofErr w:type="gramEnd"/>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rsidR="007A5119" w:rsidRPr="0005010A" w:rsidRDefault="007A5119" w:rsidP="007A5119">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 xml:space="preserve">Cuando </w:t>
      </w:r>
      <w:r w:rsidRPr="00972766">
        <w:rPr>
          <w:rFonts w:ascii="Arial" w:hAnsi="Arial" w:cs="Arial"/>
          <w:b/>
          <w:i/>
          <w:sz w:val="24"/>
          <w:szCs w:val="24"/>
        </w:rPr>
        <w:lastRenderedPageBreak/>
        <w:t>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 la parte actora, y no obstante que la autoridad demandada al contestar la demanda remitió el expediente administrativo de la persona amoral multada, lo cierto es que el artículo 186 de la Ley de Procedimiento y Justicia Administrativa para el Estado de Oaxaca prohíbe a las autoridades demandadas variar la fundamentación y motivación de los actos impugnados</w:t>
      </w:r>
      <w:r w:rsidRPr="00021690">
        <w:rPr>
          <w:rFonts w:ascii="Arial" w:hAnsi="Arial" w:cs="Arial"/>
          <w:sz w:val="24"/>
          <w:szCs w:val="24"/>
        </w:rPr>
        <w:t xml:space="preserve">. </w:t>
      </w:r>
    </w:p>
    <w:p w:rsidR="007A5119" w:rsidRPr="003D18EC" w:rsidRDefault="007A5119" w:rsidP="007A5119">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la demandada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w:t>
      </w:r>
      <w:r>
        <w:rPr>
          <w:rFonts w:ascii="Arial" w:hAnsi="Arial" w:cs="Arial"/>
          <w:sz w:val="24"/>
          <w:szCs w:val="24"/>
        </w:rPr>
        <w:lastRenderedPageBreak/>
        <w:t>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7A5119" w:rsidRDefault="007A5119" w:rsidP="007A5119">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4B23FE">
        <w:rPr>
          <w:rFonts w:ascii="Arial" w:hAnsi="Arial" w:cs="Arial"/>
          <w:sz w:val="24"/>
          <w:szCs w:val="24"/>
        </w:rPr>
        <w:t>**********</w:t>
      </w:r>
      <w:r>
        <w:rPr>
          <w:rFonts w:ascii="Arial" w:hAnsi="Arial" w:cs="Arial"/>
          <w:sz w:val="24"/>
          <w:szCs w:val="24"/>
        </w:rPr>
        <w:t>, expedida con fecha veintisiete de julio de dos mil dieciocho (27/07/2018), por la Directora de Ingresos y Recaudación de la Secretaría de Finanzas del Poder Ejecutivo del Estado, así como de la notificación de la misma efectuada a través del servicio postal mexicano,  incluso la multa impuesta a la parte actora,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7A5119" w:rsidRDefault="007A5119" w:rsidP="007A511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w:t>
      </w:r>
      <w:proofErr w:type="spellStart"/>
      <w:r>
        <w:rPr>
          <w:rFonts w:ascii="Arial" w:hAnsi="Arial" w:cs="Arial"/>
          <w:sz w:val="24"/>
          <w:szCs w:val="24"/>
        </w:rPr>
        <w:t>resolutora</w:t>
      </w:r>
      <w:proofErr w:type="spellEnd"/>
      <w:r>
        <w:rPr>
          <w:rFonts w:ascii="Arial" w:hAnsi="Arial" w:cs="Arial"/>
          <w:sz w:val="24"/>
          <w:szCs w:val="24"/>
        </w:rPr>
        <w:t xml:space="preserve">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7A5119" w:rsidRDefault="007A5119" w:rsidP="007A511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w:t>
      </w:r>
      <w:proofErr w:type="gramStart"/>
      <w:r>
        <w:rPr>
          <w:rFonts w:ascii="Arial" w:hAnsi="Arial" w:cs="Arial"/>
          <w:sz w:val="24"/>
          <w:szCs w:val="24"/>
        </w:rPr>
        <w:t>fracción</w:t>
      </w:r>
      <w:proofErr w:type="gramEnd"/>
      <w:r>
        <w:rPr>
          <w:rFonts w:ascii="Arial" w:hAnsi="Arial" w:cs="Arial"/>
          <w:sz w:val="24"/>
          <w:szCs w:val="24"/>
        </w:rPr>
        <w:t xml:space="preserve">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B86059">
        <w:rPr>
          <w:rFonts w:ascii="Arial" w:hAnsi="Arial" w:cs="Arial"/>
          <w:sz w:val="24"/>
          <w:szCs w:val="24"/>
        </w:rPr>
        <w:t xml:space="preserve">- </w:t>
      </w:r>
    </w:p>
    <w:p w:rsidR="007A5119" w:rsidRDefault="007A5119" w:rsidP="007A5119">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7A5119" w:rsidRDefault="007A5119" w:rsidP="007A511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6A28D2">
        <w:rPr>
          <w:rFonts w:ascii="Arial" w:hAnsi="Arial" w:cs="Arial"/>
          <w:sz w:val="24"/>
          <w:szCs w:val="24"/>
        </w:rPr>
        <w:t xml:space="preserve">- </w:t>
      </w:r>
    </w:p>
    <w:p w:rsidR="007A5119" w:rsidRDefault="007A5119" w:rsidP="007A511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242030">
        <w:rPr>
          <w:rFonts w:ascii="Arial" w:hAnsi="Arial" w:cs="Arial"/>
          <w:sz w:val="24"/>
          <w:szCs w:val="24"/>
        </w:rPr>
        <w:t>- - - - - - - - -</w:t>
      </w:r>
    </w:p>
    <w:p w:rsidR="007A5119" w:rsidRDefault="007A5119" w:rsidP="007A5119">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4B23FE">
        <w:rPr>
          <w:rFonts w:ascii="Arial" w:hAnsi="Arial" w:cs="Arial"/>
          <w:sz w:val="24"/>
          <w:szCs w:val="24"/>
        </w:rPr>
        <w:t>**********</w:t>
      </w:r>
      <w:r>
        <w:rPr>
          <w:rFonts w:ascii="Arial" w:hAnsi="Arial" w:cs="Arial"/>
          <w:sz w:val="24"/>
          <w:szCs w:val="24"/>
        </w:rPr>
        <w:t xml:space="preserve">, expedida con fecha veintisiete de julio de dos mil dieciocho (27/07/2018), por la Directora de Ingresos y Recaudación de la Secretaría de Finanzas del Poder Ejecutivo del Estado, así como de la notificación de la misma, efectuada a través del servicio postal mexicano,  y la multa impuesta a la parte actora, consistente en $4,030.00 (CUATRO MIL TREINTA PESOS 00/100 M.N.); lo anterior en términos precisados en el considerando SEXTO de esta resolución. - - - - - - - - - - - - - - - - - - - - - - - </w:t>
      </w:r>
      <w:r w:rsidR="00644003">
        <w:rPr>
          <w:rFonts w:ascii="Arial" w:hAnsi="Arial" w:cs="Arial"/>
          <w:sz w:val="24"/>
          <w:szCs w:val="24"/>
        </w:rPr>
        <w:t xml:space="preserve">- - - </w:t>
      </w:r>
      <w:r w:rsidR="004B23FE">
        <w:rPr>
          <w:rFonts w:ascii="Arial" w:hAnsi="Arial" w:cs="Arial"/>
          <w:sz w:val="24"/>
          <w:szCs w:val="24"/>
        </w:rPr>
        <w:t xml:space="preserve">- </w:t>
      </w:r>
    </w:p>
    <w:p w:rsidR="007A5119" w:rsidRDefault="007A5119" w:rsidP="007A5119">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7A5119" w:rsidRPr="00746184" w:rsidRDefault="007A5119" w:rsidP="007A511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BF2E0E">
        <w:rPr>
          <w:rFonts w:ascii="Arial" w:hAnsi="Arial" w:cs="Arial"/>
          <w:sz w:val="24"/>
          <w:szCs w:val="24"/>
        </w:rPr>
        <w:t xml:space="preserve">- - - - - - - - - - - </w:t>
      </w:r>
    </w:p>
    <w:p w:rsidR="0048608F" w:rsidRPr="00542573" w:rsidRDefault="0048608F" w:rsidP="00542573"/>
    <w:sectPr w:rsidR="0048608F" w:rsidRPr="00542573" w:rsidSect="005A7853">
      <w:headerReference w:type="even" r:id="rId6"/>
      <w:headerReference w:type="default" r:id="rId7"/>
      <w:footerReference w:type="even" r:id="rId8"/>
      <w:footerReference w:type="default" r:id="rId9"/>
      <w:headerReference w:type="first" r:id="rId10"/>
      <w:footerReference w:type="first" r:id="rId11"/>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CB2" w:rsidRDefault="00D35CB2" w:rsidP="007A5B5E">
      <w:pPr>
        <w:spacing w:after="0" w:line="240" w:lineRule="auto"/>
      </w:pPr>
      <w:r>
        <w:separator/>
      </w:r>
    </w:p>
  </w:endnote>
  <w:endnote w:type="continuationSeparator" w:id="0">
    <w:p w:rsidR="00D35CB2" w:rsidRDefault="00D35CB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085" w:rsidRDefault="00F0008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29AD76" wp14:editId="50F085A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00085" w:rsidRPr="00F00085">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29AD76"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00085" w:rsidRPr="00F00085">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085" w:rsidRDefault="00F0008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CB2" w:rsidRDefault="00D35CB2" w:rsidP="007A5B5E">
      <w:pPr>
        <w:spacing w:after="0" w:line="240" w:lineRule="auto"/>
      </w:pPr>
      <w:r>
        <w:separator/>
      </w:r>
    </w:p>
  </w:footnote>
  <w:footnote w:type="continuationSeparator" w:id="0">
    <w:p w:rsidR="00D35CB2" w:rsidRDefault="00D35CB2" w:rsidP="007A5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F00085">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26735C1C" wp14:editId="32A16D9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4BC1FEC8" wp14:editId="6C582575">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735C1C"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4BC1FEC8" wp14:editId="6C582575">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42573">
      <w:rPr>
        <w:rFonts w:ascii="Bookman Old Style" w:hAnsi="Bookman Old Style"/>
        <w:b/>
      </w:rPr>
      <w:t>110</w:t>
    </w:r>
    <w:r w:rsidRPr="00B87741">
      <w:rPr>
        <w:rFonts w:ascii="Bookman Old Style" w:hAnsi="Bookman Old Style"/>
        <w:b/>
        <w:sz w:val="24"/>
        <w:szCs w:val="24"/>
      </w:rPr>
      <w:t>/</w:t>
    </w:r>
    <w:r w:rsidRPr="002F2D7B">
      <w:rPr>
        <w:rFonts w:ascii="Bookman Old Style" w:hAnsi="Bookman Old Style"/>
        <w:b/>
        <w:sz w:val="24"/>
        <w:szCs w:val="24"/>
      </w:rPr>
      <w:t>201</w:t>
    </w:r>
    <w:r w:rsidR="00836D84">
      <w:rPr>
        <w:rFonts w:ascii="Bookman Old Style" w:hAnsi="Bookman Old Style"/>
        <w:b/>
        <w:sz w:val="24"/>
        <w:szCs w:val="24"/>
      </w:rPr>
      <w:t>8</w:t>
    </w:r>
  </w:p>
  <w:p w:rsidR="00A4373C" w:rsidRPr="00071C38" w:rsidRDefault="00F00085"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330AC392" wp14:editId="3EFD7B7A">
              <wp:simplePos x="0" y="0"/>
              <wp:positionH relativeFrom="column">
                <wp:posOffset>-1257300</wp:posOffset>
              </wp:positionH>
              <wp:positionV relativeFrom="paragraph">
                <wp:posOffset>4933950</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F00085" w:rsidRDefault="00F00085" w:rsidP="00F00085">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AC392" id="Cuadro de texto 3" o:spid="_x0000_s1027" type="#_x0000_t202" style="position:absolute;left:0;text-align:left;margin-left:-99pt;margin-top:388.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">
              <v:textbox>
                <w:txbxContent>
                  <w:p w:rsidR="00F00085" w:rsidRDefault="00F00085" w:rsidP="00F00085">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r w:rsidR="00440D9A">
      <w:rPr>
        <w:noProof/>
        <w:lang w:eastAsia="es-MX"/>
      </w:rPr>
      <w:drawing>
        <wp:anchor distT="0" distB="0" distL="114300" distR="114300" simplePos="0" relativeHeight="251663360" behindDoc="1" locked="0" layoutInCell="1" allowOverlap="1" wp14:anchorId="2F72932E" wp14:editId="59852001">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F00085">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40"/>
    <w:rsid w:val="000125A9"/>
    <w:rsid w:val="000268AE"/>
    <w:rsid w:val="00062DC6"/>
    <w:rsid w:val="00080379"/>
    <w:rsid w:val="000A1953"/>
    <w:rsid w:val="000F2A5A"/>
    <w:rsid w:val="00121484"/>
    <w:rsid w:val="001A3488"/>
    <w:rsid w:val="001B0015"/>
    <w:rsid w:val="001B31AA"/>
    <w:rsid w:val="00227673"/>
    <w:rsid w:val="00227B0E"/>
    <w:rsid w:val="00242030"/>
    <w:rsid w:val="0028642F"/>
    <w:rsid w:val="002D1C5C"/>
    <w:rsid w:val="002D50CB"/>
    <w:rsid w:val="00324531"/>
    <w:rsid w:val="00375885"/>
    <w:rsid w:val="00375B6F"/>
    <w:rsid w:val="0037735A"/>
    <w:rsid w:val="00393A57"/>
    <w:rsid w:val="003B1785"/>
    <w:rsid w:val="00407214"/>
    <w:rsid w:val="00420019"/>
    <w:rsid w:val="00440D9A"/>
    <w:rsid w:val="00440DC5"/>
    <w:rsid w:val="00473912"/>
    <w:rsid w:val="0048608F"/>
    <w:rsid w:val="004B23FE"/>
    <w:rsid w:val="004F162F"/>
    <w:rsid w:val="00502478"/>
    <w:rsid w:val="00504FCD"/>
    <w:rsid w:val="00542573"/>
    <w:rsid w:val="00553A79"/>
    <w:rsid w:val="00555EC8"/>
    <w:rsid w:val="00566511"/>
    <w:rsid w:val="00571121"/>
    <w:rsid w:val="0059235B"/>
    <w:rsid w:val="005A7853"/>
    <w:rsid w:val="005B6473"/>
    <w:rsid w:val="006050EC"/>
    <w:rsid w:val="00633B84"/>
    <w:rsid w:val="00640240"/>
    <w:rsid w:val="00644003"/>
    <w:rsid w:val="006635AF"/>
    <w:rsid w:val="00671276"/>
    <w:rsid w:val="006720CF"/>
    <w:rsid w:val="00680A5D"/>
    <w:rsid w:val="006A28D2"/>
    <w:rsid w:val="006A673B"/>
    <w:rsid w:val="006D0360"/>
    <w:rsid w:val="006F51F4"/>
    <w:rsid w:val="0071474B"/>
    <w:rsid w:val="00772907"/>
    <w:rsid w:val="007846E5"/>
    <w:rsid w:val="007A22EE"/>
    <w:rsid w:val="007A44BA"/>
    <w:rsid w:val="007A5119"/>
    <w:rsid w:val="007A5B5E"/>
    <w:rsid w:val="007E51B4"/>
    <w:rsid w:val="007F0760"/>
    <w:rsid w:val="00836D84"/>
    <w:rsid w:val="009032BC"/>
    <w:rsid w:val="00904443"/>
    <w:rsid w:val="009178C8"/>
    <w:rsid w:val="0093785B"/>
    <w:rsid w:val="009963CC"/>
    <w:rsid w:val="009B7B93"/>
    <w:rsid w:val="00A057F6"/>
    <w:rsid w:val="00A13F37"/>
    <w:rsid w:val="00A17ABB"/>
    <w:rsid w:val="00A3160F"/>
    <w:rsid w:val="00A371D5"/>
    <w:rsid w:val="00A879E4"/>
    <w:rsid w:val="00AA62AE"/>
    <w:rsid w:val="00B044C2"/>
    <w:rsid w:val="00B22B25"/>
    <w:rsid w:val="00B37BED"/>
    <w:rsid w:val="00B4639E"/>
    <w:rsid w:val="00B46E86"/>
    <w:rsid w:val="00B7407D"/>
    <w:rsid w:val="00B86059"/>
    <w:rsid w:val="00BE26D9"/>
    <w:rsid w:val="00BF2E0E"/>
    <w:rsid w:val="00C15DB6"/>
    <w:rsid w:val="00C20B6F"/>
    <w:rsid w:val="00C3005E"/>
    <w:rsid w:val="00CB466F"/>
    <w:rsid w:val="00CD140A"/>
    <w:rsid w:val="00D300B5"/>
    <w:rsid w:val="00D35CB2"/>
    <w:rsid w:val="00D44940"/>
    <w:rsid w:val="00D4537E"/>
    <w:rsid w:val="00DC24B5"/>
    <w:rsid w:val="00E05E49"/>
    <w:rsid w:val="00E278E3"/>
    <w:rsid w:val="00E764E3"/>
    <w:rsid w:val="00ED0959"/>
    <w:rsid w:val="00EE3204"/>
    <w:rsid w:val="00EF77C0"/>
    <w:rsid w:val="00F00085"/>
    <w:rsid w:val="00F2100B"/>
    <w:rsid w:val="00F24B6D"/>
    <w:rsid w:val="00F25B5E"/>
    <w:rsid w:val="00F668A7"/>
    <w:rsid w:val="00F85C13"/>
    <w:rsid w:val="00F85E9E"/>
    <w:rsid w:val="00F965D8"/>
    <w:rsid w:val="00FC4F6A"/>
    <w:rsid w:val="00FE243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864E27B-EF15-40AD-8E2E-8ADAF2F58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11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9</Pages>
  <Words>3419</Words>
  <Characters>18810</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86</cp:revision>
  <cp:lastPrinted>2021-07-07T19:17:00Z</cp:lastPrinted>
  <dcterms:created xsi:type="dcterms:W3CDTF">2019-07-08T16:38:00Z</dcterms:created>
  <dcterms:modified xsi:type="dcterms:W3CDTF">2021-07-07T19:17:00Z</dcterms:modified>
</cp:coreProperties>
</file>