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2D3B6C">
        <w:rPr>
          <w:rFonts w:cs="Arial"/>
          <w:b/>
          <w:i/>
          <w:sz w:val="22"/>
          <w:szCs w:val="22"/>
        </w:rPr>
        <w:t>0</w:t>
      </w:r>
      <w:r w:rsidR="0005638B">
        <w:rPr>
          <w:rFonts w:cs="Arial"/>
          <w:b/>
          <w:i/>
          <w:sz w:val="22"/>
          <w:szCs w:val="22"/>
        </w:rPr>
        <w:t>9</w:t>
      </w:r>
      <w:r w:rsidR="00B31D53">
        <w:rPr>
          <w:rFonts w:cs="Arial"/>
          <w:b/>
          <w:i/>
          <w:sz w:val="22"/>
          <w:szCs w:val="22"/>
        </w:rPr>
        <w:t>2</w:t>
      </w:r>
      <w:r w:rsidR="002D3B6C">
        <w:rPr>
          <w:rFonts w:cs="Arial"/>
          <w:b/>
          <w:i/>
          <w:sz w:val="22"/>
          <w:szCs w:val="22"/>
        </w:rPr>
        <w:t>/2018</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4A41DB" w:rsidP="00D37F47">
      <w:pPr>
        <w:pStyle w:val="corte4fondo"/>
        <w:spacing w:line="240" w:lineRule="auto"/>
        <w:ind w:left="3544" w:right="-496" w:firstLine="0"/>
        <w:rPr>
          <w:rFonts w:cs="Arial"/>
          <w:b/>
          <w:i/>
          <w:sz w:val="22"/>
          <w:szCs w:val="22"/>
        </w:rPr>
      </w:pPr>
      <w:r w:rsidRPr="00930A36">
        <w:rPr>
          <w:rFonts w:cs="Arial"/>
          <w:b/>
          <w:i/>
          <w:sz w:val="22"/>
          <w:szCs w:val="22"/>
        </w:rPr>
        <w:t>ACTOR:</w:t>
      </w:r>
      <w:r w:rsidR="0005638B">
        <w:rPr>
          <w:rFonts w:cs="Arial"/>
          <w:b/>
          <w:i/>
          <w:sz w:val="22"/>
          <w:szCs w:val="22"/>
        </w:rPr>
        <w:t xml:space="preserve"> </w:t>
      </w:r>
      <w:r w:rsidR="005E3F7B">
        <w:rPr>
          <w:rFonts w:cs="Arial"/>
          <w:sz w:val="24"/>
          <w:szCs w:val="24"/>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SECRETARÍA DE FINANZAS DEL PODER EJECUTIVO DEL </w:t>
      </w:r>
      <w:r w:rsidR="00D12076" w:rsidRPr="008107B3">
        <w:rPr>
          <w:rFonts w:cs="Arial"/>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B31D53">
        <w:rPr>
          <w:rFonts w:ascii="Arial" w:hAnsi="Arial" w:cs="Arial"/>
          <w:b/>
          <w:sz w:val="24"/>
          <w:szCs w:val="24"/>
        </w:rPr>
        <w:t xml:space="preserve">NUEVE DE ABRIL </w:t>
      </w:r>
      <w:r w:rsidR="002D3B6C">
        <w:rPr>
          <w:rFonts w:ascii="Arial" w:hAnsi="Arial" w:cs="Arial"/>
          <w:b/>
          <w:sz w:val="24"/>
          <w:szCs w:val="24"/>
        </w:rPr>
        <w:t>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B31D53" w:rsidRPr="00B31D53">
        <w:rPr>
          <w:rFonts w:ascii="Arial" w:hAnsi="Arial" w:cs="Arial"/>
          <w:b/>
          <w:sz w:val="24"/>
          <w:szCs w:val="24"/>
          <w:lang w:val="es-MX"/>
        </w:rPr>
        <w:t>92</w:t>
      </w:r>
      <w:r w:rsidR="002D3B6C" w:rsidRPr="002D3B6C">
        <w:rPr>
          <w:rFonts w:ascii="Arial" w:hAnsi="Arial" w:cs="Arial"/>
          <w:b/>
          <w:sz w:val="24"/>
          <w:szCs w:val="24"/>
          <w:lang w:val="es-MX"/>
        </w:rPr>
        <w:t>/2018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5E3F7B">
        <w:rPr>
          <w:rFonts w:cs="Arial"/>
          <w:sz w:val="24"/>
          <w:szCs w:val="24"/>
        </w:rPr>
        <w:t>****</w:t>
      </w:r>
      <w:r w:rsidR="005E3F7B">
        <w:rPr>
          <w:rFonts w:cs="Arial"/>
          <w:sz w:val="24"/>
          <w:szCs w:val="24"/>
        </w:rPr>
        <w:t>**</w:t>
      </w:r>
      <w:r w:rsidR="005E3F7B">
        <w:rPr>
          <w:rFonts w:cs="Arial"/>
          <w:sz w:val="24"/>
          <w:szCs w:val="24"/>
        </w:rPr>
        <w:t>****</w:t>
      </w:r>
      <w:r w:rsidRPr="00E163C7">
        <w:rPr>
          <w:rFonts w:ascii="Arial" w:hAnsi="Arial" w:cs="Arial"/>
          <w:b/>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4A5A21" w:rsidP="00D37F47">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E7D8875" wp14:editId="50E8C339">
                <wp:simplePos x="0" y="0"/>
                <wp:positionH relativeFrom="column">
                  <wp:posOffset>-1144403</wp:posOffset>
                </wp:positionH>
                <wp:positionV relativeFrom="paragraph">
                  <wp:posOffset>383540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A5A21" w:rsidRDefault="004A5A21" w:rsidP="004A5A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0.1pt;margin-top:30.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">
                <v:textbox>
                  <w:txbxContent>
                    <w:p w:rsidR="004A5A21" w:rsidRDefault="004A5A21" w:rsidP="004A5A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B31D53">
        <w:rPr>
          <w:rFonts w:ascii="Arial" w:hAnsi="Arial" w:cs="Arial"/>
          <w:color w:val="000000"/>
          <w:sz w:val="24"/>
          <w:szCs w:val="24"/>
        </w:rPr>
        <w:t>ocho de octubre de dos mil 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5E3F7B">
        <w:rPr>
          <w:rFonts w:cs="Arial"/>
          <w:sz w:val="24"/>
          <w:szCs w:val="24"/>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5E3F7B">
        <w:rPr>
          <w:rFonts w:cs="Arial"/>
          <w:sz w:val="24"/>
          <w:szCs w:val="24"/>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3B4449">
        <w:rPr>
          <w:rFonts w:ascii="Arial" w:hAnsi="Arial" w:cs="Arial"/>
          <w:color w:val="000000"/>
          <w:sz w:val="24"/>
          <w:szCs w:val="24"/>
        </w:rPr>
        <w:t xml:space="preserve"> </w:t>
      </w:r>
      <w:r w:rsidR="008D2598">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r w:rsidR="00B31D53">
        <w:rPr>
          <w:rFonts w:ascii="Arial" w:hAnsi="Arial" w:cs="Arial"/>
          <w:color w:val="000000"/>
          <w:sz w:val="24"/>
          <w:szCs w:val="24"/>
        </w:rPr>
        <w:t>- - - - - - - - - - - - - - -</w:t>
      </w:r>
    </w:p>
    <w:p w:rsidR="005F0D67" w:rsidRDefault="005F0D67" w:rsidP="00B8086C">
      <w:pPr>
        <w:spacing w:line="360" w:lineRule="auto"/>
        <w:ind w:right="-518" w:firstLine="567"/>
        <w:jc w:val="both"/>
        <w:rPr>
          <w:rFonts w:ascii="Arial" w:hAnsi="Arial" w:cs="Arial"/>
          <w:color w:val="000000"/>
          <w:sz w:val="24"/>
          <w:szCs w:val="24"/>
        </w:rPr>
      </w:pPr>
    </w:p>
    <w:p w:rsidR="008D259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B31D53">
        <w:rPr>
          <w:rFonts w:ascii="Arial" w:hAnsi="Arial" w:cs="Arial"/>
          <w:sz w:val="24"/>
          <w:szCs w:val="24"/>
        </w:rPr>
        <w:t>siete</w:t>
      </w:r>
      <w:r w:rsidR="008D2598">
        <w:rPr>
          <w:rFonts w:ascii="Arial" w:hAnsi="Arial" w:cs="Arial"/>
          <w:sz w:val="24"/>
          <w:szCs w:val="24"/>
        </w:rPr>
        <w:t xml:space="preserve"> de </w:t>
      </w:r>
      <w:r w:rsidR="0005638B">
        <w:rPr>
          <w:rFonts w:ascii="Arial" w:hAnsi="Arial" w:cs="Arial"/>
          <w:sz w:val="24"/>
          <w:szCs w:val="24"/>
        </w:rPr>
        <w:t>dici</w:t>
      </w:r>
      <w:r w:rsidR="008D2598">
        <w:rPr>
          <w:rFonts w:ascii="Arial" w:hAnsi="Arial" w:cs="Arial"/>
          <w:sz w:val="24"/>
          <w:szCs w:val="24"/>
        </w:rPr>
        <w:t>embre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p>
    <w:p w:rsidR="00AE010A" w:rsidRDefault="008D2598" w:rsidP="00AE010A">
      <w:pPr>
        <w:spacing w:line="360" w:lineRule="auto"/>
        <w:ind w:right="-518" w:firstLine="567"/>
        <w:jc w:val="both"/>
        <w:rPr>
          <w:rFonts w:ascii="Arial" w:hAnsi="Arial" w:cs="Arial"/>
          <w:sz w:val="24"/>
          <w:szCs w:val="24"/>
        </w:rPr>
      </w:pPr>
      <w:r>
        <w:rPr>
          <w:rFonts w:ascii="Arial" w:hAnsi="Arial" w:cs="Arial"/>
          <w:sz w:val="24"/>
          <w:szCs w:val="24"/>
        </w:rPr>
        <w:t>Se señaló fecha y hora para la celebración de la audiencia final.</w:t>
      </w:r>
      <w:r w:rsidR="0066220A">
        <w:rPr>
          <w:rFonts w:ascii="Arial" w:hAnsi="Arial" w:cs="Arial"/>
          <w:sz w:val="24"/>
          <w:szCs w:val="24"/>
        </w:rPr>
        <w:t xml:space="preserve">- - - - </w:t>
      </w:r>
      <w:r>
        <w:rPr>
          <w:rFonts w:ascii="Arial" w:hAnsi="Arial" w:cs="Arial"/>
          <w:sz w:val="24"/>
          <w:szCs w:val="24"/>
        </w:rPr>
        <w:t xml:space="preserve">-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5335B6" w:rsidRPr="005335B6">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B31D53">
        <w:rPr>
          <w:rFonts w:ascii="Arial" w:hAnsi="Arial" w:cs="Arial"/>
          <w:sz w:val="24"/>
          <w:szCs w:val="24"/>
          <w:lang w:val="es-MX"/>
        </w:rPr>
        <w:t>doce de febrero</w:t>
      </w:r>
      <w:r w:rsidR="0005638B">
        <w:rPr>
          <w:rFonts w:ascii="Arial" w:hAnsi="Arial" w:cs="Arial"/>
          <w:sz w:val="24"/>
          <w:szCs w:val="24"/>
          <w:lang w:val="es-MX"/>
        </w:rPr>
        <w:t xml:space="preserve"> de dos mil diecinueve</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714649">
        <w:rPr>
          <w:rFonts w:ascii="Arial" w:hAnsi="Arial" w:cs="Arial"/>
          <w:bCs/>
          <w:sz w:val="24"/>
          <w:szCs w:val="24"/>
          <w:lang w:val="es-ES"/>
        </w:rPr>
        <w:t xml:space="preserve"> </w:t>
      </w:r>
      <w:r w:rsidR="00B31D53">
        <w:rPr>
          <w:rFonts w:ascii="Arial" w:hAnsi="Arial" w:cs="Arial"/>
          <w:bCs/>
          <w:sz w:val="24"/>
          <w:szCs w:val="24"/>
          <w:lang w:val="es-ES"/>
        </w:rPr>
        <w:t xml:space="preserve">que no se recibió escrito de ninguna de las partes, por el cual formularan alegatos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B31D53">
        <w:rPr>
          <w:rFonts w:ascii="Arial" w:hAnsi="Arial" w:cs="Arial"/>
          <w:bCs/>
          <w:sz w:val="24"/>
          <w:szCs w:val="24"/>
          <w:lang w:val="es-ES"/>
        </w:rPr>
        <w:t>- - - - - - - - - - - - - - - - - - - - - - - - - - - - - - - - -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lastRenderedPageBreak/>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3E58BA">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w:t>
      </w:r>
      <w:r w:rsidR="002C1651">
        <w:rPr>
          <w:rFonts w:ascii="Arial" w:hAnsi="Arial" w:cs="Arial"/>
          <w:sz w:val="24"/>
          <w:szCs w:val="24"/>
        </w:rPr>
        <w:t>148</w:t>
      </w:r>
      <w:r w:rsidR="00C108C5" w:rsidRPr="000C0153">
        <w:rPr>
          <w:rFonts w:ascii="Arial" w:hAnsi="Arial" w:cs="Arial"/>
          <w:sz w:val="24"/>
          <w:szCs w:val="24"/>
        </w:rPr>
        <w:t xml:space="preserve"> y </w:t>
      </w:r>
      <w:r w:rsidR="002C1651">
        <w:rPr>
          <w:rFonts w:ascii="Arial" w:hAnsi="Arial" w:cs="Arial"/>
          <w:sz w:val="24"/>
          <w:szCs w:val="24"/>
        </w:rPr>
        <w:t>151</w:t>
      </w:r>
      <w:r w:rsidR="00C108C5" w:rsidRPr="000C0153">
        <w:rPr>
          <w:rFonts w:ascii="Arial" w:hAnsi="Arial" w:cs="Arial"/>
          <w:sz w:val="24"/>
          <w:szCs w:val="24"/>
        </w:rPr>
        <w:t xml:space="preserve"> de la Ley de </w:t>
      </w:r>
      <w:r w:rsidR="002C1651">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 xml:space="preserve">ya que </w:t>
      </w:r>
      <w:r w:rsidR="0005638B">
        <w:rPr>
          <w:rFonts w:ascii="Arial" w:hAnsi="Arial" w:cs="Arial"/>
          <w:bCs/>
          <w:color w:val="000000"/>
          <w:sz w:val="24"/>
          <w:szCs w:val="24"/>
        </w:rPr>
        <w:t>e</w:t>
      </w:r>
      <w:r w:rsidR="003E58BA">
        <w:rPr>
          <w:rFonts w:ascii="Arial" w:hAnsi="Arial" w:cs="Arial"/>
          <w:bCs/>
          <w:color w:val="000000"/>
          <w:sz w:val="24"/>
          <w:szCs w:val="24"/>
        </w:rPr>
        <w:t>l</w:t>
      </w:r>
      <w:r w:rsidR="0005638B">
        <w:rPr>
          <w:rFonts w:ascii="Arial" w:hAnsi="Arial" w:cs="Arial"/>
          <w:bCs/>
          <w:color w:val="000000"/>
          <w:sz w:val="24"/>
          <w:szCs w:val="24"/>
        </w:rPr>
        <w:t xml:space="preserve"> actor </w:t>
      </w:r>
      <w:r w:rsidR="005E3F7B">
        <w:rPr>
          <w:rFonts w:cs="Arial"/>
          <w:sz w:val="24"/>
          <w:szCs w:val="24"/>
        </w:rPr>
        <w:t>**********</w:t>
      </w:r>
      <w:r w:rsidR="00B31D53">
        <w:rPr>
          <w:rFonts w:ascii="Arial" w:hAnsi="Arial" w:cs="Arial"/>
          <w:bCs/>
          <w:color w:val="000000"/>
          <w:sz w:val="24"/>
          <w:szCs w:val="24"/>
        </w:rPr>
        <w:t xml:space="preserve"> </w:t>
      </w:r>
      <w:r w:rsidR="0005638B">
        <w:rPr>
          <w:rFonts w:ascii="Arial" w:hAnsi="Arial" w:cs="Arial"/>
          <w:bCs/>
          <w:color w:val="000000"/>
          <w:sz w:val="24"/>
          <w:szCs w:val="24"/>
        </w:rPr>
        <w:t>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714649">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2C1651">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xml:space="preserve">- - - - - </w:t>
      </w:r>
      <w:r w:rsidR="00714649">
        <w:rPr>
          <w:rFonts w:ascii="Arial" w:hAnsi="Arial" w:cs="Arial"/>
          <w:sz w:val="24"/>
          <w:szCs w:val="24"/>
        </w:rPr>
        <w:t xml:space="preserve">- - - - - - - - - - </w:t>
      </w:r>
      <w:r w:rsidR="007C112F">
        <w:rPr>
          <w:rFonts w:ascii="Arial" w:hAnsi="Arial" w:cs="Arial"/>
          <w:sz w:val="24"/>
          <w:szCs w:val="24"/>
        </w:rPr>
        <w:t>- - - - - - - - - - - -</w:t>
      </w:r>
    </w:p>
    <w:p w:rsidR="00136097" w:rsidRDefault="00136097" w:rsidP="002B7F87">
      <w:pPr>
        <w:spacing w:line="360" w:lineRule="auto"/>
        <w:ind w:right="-518" w:firstLine="567"/>
        <w:jc w:val="both"/>
        <w:rPr>
          <w:rFonts w:ascii="Arial" w:hAnsi="Arial" w:cs="Arial"/>
          <w:sz w:val="24"/>
          <w:szCs w:val="24"/>
        </w:rPr>
      </w:pPr>
    </w:p>
    <w:p w:rsidR="006A0DCA" w:rsidRDefault="00C108C5" w:rsidP="00D7799B">
      <w:pPr>
        <w:pStyle w:val="corte3centro"/>
        <w:ind w:right="-518" w:firstLine="567"/>
        <w:jc w:val="both"/>
        <w:rPr>
          <w:rFonts w:cs="Arial"/>
          <w:b w:val="0"/>
          <w:sz w:val="24"/>
          <w:szCs w:val="24"/>
        </w:rPr>
      </w:pPr>
      <w:r w:rsidRPr="00BC30C9">
        <w:rPr>
          <w:rFonts w:cs="Arial"/>
          <w:sz w:val="24"/>
          <w:szCs w:val="24"/>
        </w:rPr>
        <w:t>TERCERO.</w:t>
      </w:r>
      <w:r w:rsidR="0005638B">
        <w:rPr>
          <w:rFonts w:cs="Arial"/>
          <w:sz w:val="24"/>
          <w:szCs w:val="24"/>
        </w:rPr>
        <w:t xml:space="preserve"> </w:t>
      </w:r>
      <w:r w:rsidR="005E3F7B">
        <w:rPr>
          <w:rFonts w:cs="Arial"/>
          <w:sz w:val="24"/>
          <w:szCs w:val="24"/>
        </w:rPr>
        <w:t>**********</w:t>
      </w:r>
      <w:r w:rsidR="00F66C0C" w:rsidRPr="00BC30C9">
        <w:rPr>
          <w:rFonts w:cs="Arial"/>
          <w:sz w:val="24"/>
          <w:szCs w:val="24"/>
        </w:rPr>
        <w:t xml:space="preserve">, </w:t>
      </w:r>
      <w:r w:rsidR="00F66C0C" w:rsidRPr="00BC30C9">
        <w:rPr>
          <w:rFonts w:cs="Arial"/>
          <w:b w:val="0"/>
          <w:sz w:val="24"/>
          <w:szCs w:val="24"/>
        </w:rPr>
        <w:t>demandó la nulidad de</w:t>
      </w:r>
      <w:r w:rsidR="006067C6" w:rsidRPr="00BC30C9">
        <w:rPr>
          <w:rFonts w:cs="Arial"/>
          <w:b w:val="0"/>
          <w:sz w:val="24"/>
          <w:szCs w:val="24"/>
        </w:rPr>
        <w:t xml:space="preserve"> </w:t>
      </w:r>
      <w:r w:rsidR="00F66C0C" w:rsidRPr="00BC30C9">
        <w:rPr>
          <w:rFonts w:cs="Arial"/>
          <w:b w:val="0"/>
          <w:sz w:val="24"/>
          <w:szCs w:val="24"/>
        </w:rPr>
        <w:t>l</w:t>
      </w:r>
      <w:r w:rsidR="006067C6" w:rsidRPr="00BC30C9">
        <w:rPr>
          <w:rFonts w:cs="Arial"/>
          <w:b w:val="0"/>
          <w:sz w:val="24"/>
          <w:szCs w:val="24"/>
        </w:rPr>
        <w:t xml:space="preserve">a resolución contenida en </w:t>
      </w:r>
      <w:r w:rsidR="006067C6" w:rsidRPr="006159CB">
        <w:rPr>
          <w:rFonts w:cs="Arial"/>
          <w:b w:val="0"/>
          <w:sz w:val="24"/>
          <w:szCs w:val="24"/>
        </w:rPr>
        <w:t>el oficio con n</w:t>
      </w:r>
      <w:r w:rsidR="00987DF4" w:rsidRPr="006159CB">
        <w:rPr>
          <w:rFonts w:cs="Arial"/>
          <w:b w:val="0"/>
          <w:sz w:val="24"/>
          <w:szCs w:val="24"/>
        </w:rPr>
        <w:t xml:space="preserve">úmero de control </w:t>
      </w:r>
      <w:r w:rsidR="005E3F7B">
        <w:rPr>
          <w:rFonts w:cs="Arial"/>
          <w:sz w:val="24"/>
          <w:szCs w:val="24"/>
        </w:rPr>
        <w:t>**********</w:t>
      </w:r>
      <w:r w:rsidR="00613DE6">
        <w:rPr>
          <w:rFonts w:cs="Arial"/>
          <w:b w:val="0"/>
          <w:sz w:val="24"/>
          <w:szCs w:val="24"/>
        </w:rPr>
        <w:t xml:space="preserve"> de</w:t>
      </w:r>
      <w:r w:rsidR="006067C6" w:rsidRPr="006159CB">
        <w:rPr>
          <w:rFonts w:cs="Arial"/>
          <w:b w:val="0"/>
          <w:sz w:val="24"/>
          <w:szCs w:val="24"/>
        </w:rPr>
        <w:t xml:space="preserve"> </w:t>
      </w:r>
      <w:r w:rsidR="00714649">
        <w:rPr>
          <w:rFonts w:cs="Arial"/>
          <w:b w:val="0"/>
          <w:sz w:val="24"/>
          <w:szCs w:val="24"/>
        </w:rPr>
        <w:t>veintisiete de julio de dos mil dieciocho</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6A0DCA">
        <w:rPr>
          <w:rFonts w:cs="Arial"/>
          <w:b w:val="0"/>
          <w:sz w:val="24"/>
          <w:szCs w:val="24"/>
        </w:rPr>
        <w:t>ilegal.</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B56376" w:rsidRPr="006A0DCA" w:rsidRDefault="006A0DCA" w:rsidP="00D7799B">
      <w:pPr>
        <w:pStyle w:val="corte3centro"/>
        <w:ind w:right="-518" w:firstLine="567"/>
        <w:jc w:val="both"/>
        <w:rPr>
          <w:rFonts w:cs="Arial"/>
          <w:b w:val="0"/>
          <w:bCs/>
          <w:sz w:val="24"/>
          <w:szCs w:val="24"/>
          <w:lang w:val="es-ES"/>
        </w:rPr>
      </w:pPr>
      <w:r w:rsidRPr="006A0DCA">
        <w:rPr>
          <w:rFonts w:cs="Arial"/>
          <w:b w:val="0"/>
          <w:bCs/>
          <w:color w:val="000000"/>
          <w:sz w:val="24"/>
          <w:szCs w:val="24"/>
        </w:rPr>
        <w:t>Resulta preciso destacar, que a</w:t>
      </w:r>
      <w:r>
        <w:rPr>
          <w:rFonts w:cs="Arial"/>
          <w:b w:val="0"/>
          <w:bCs/>
          <w:color w:val="000000"/>
          <w:sz w:val="24"/>
          <w:szCs w:val="24"/>
        </w:rPr>
        <w:t>u</w:t>
      </w:r>
      <w:r w:rsidRPr="006A0DCA">
        <w:rPr>
          <w:rFonts w:cs="Arial"/>
          <w:b w:val="0"/>
          <w:bCs/>
          <w:color w:val="000000"/>
          <w:sz w:val="24"/>
          <w:szCs w:val="24"/>
        </w:rPr>
        <w:t xml:space="preserve">n cuando el accionante no se pronuncia en cuanto a la </w:t>
      </w:r>
      <w:r w:rsidRPr="006A0DCA">
        <w:rPr>
          <w:rFonts w:cs="Arial"/>
          <w:bCs/>
          <w:color w:val="000000"/>
          <w:sz w:val="24"/>
          <w:szCs w:val="24"/>
        </w:rPr>
        <w:t>fundamentación y motivación</w:t>
      </w:r>
      <w:r>
        <w:rPr>
          <w:rFonts w:cs="Arial"/>
          <w:b w:val="0"/>
          <w:bCs/>
          <w:color w:val="000000"/>
          <w:sz w:val="24"/>
          <w:szCs w:val="24"/>
        </w:rPr>
        <w:t xml:space="preserve"> del acto impugnado</w:t>
      </w:r>
      <w:r w:rsidRPr="006A0DCA">
        <w:rPr>
          <w:rFonts w:cs="Arial"/>
          <w:b w:val="0"/>
          <w:bCs/>
          <w:color w:val="000000"/>
          <w:sz w:val="24"/>
          <w:szCs w:val="24"/>
        </w:rPr>
        <w:t xml:space="preserve"> que se analiza, es dable afirmar que el estudio de la misma en el juicio de nulidad, procede aún de oficio, virtud que el artículo 178 parte final de la Ley de la materia, lo obliga.</w:t>
      </w:r>
    </w:p>
    <w:p w:rsidR="006A0DCA" w:rsidRPr="006A0DCA" w:rsidRDefault="006A0DCA" w:rsidP="00F15407">
      <w:pPr>
        <w:pStyle w:val="corte3centro"/>
        <w:ind w:right="-518" w:firstLine="567"/>
        <w:jc w:val="both"/>
        <w:rPr>
          <w:rFonts w:cs="Arial"/>
          <w:b w:val="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w:t>
      </w:r>
      <w:r w:rsidR="00B93312">
        <w:rPr>
          <w:rFonts w:cs="Arial"/>
          <w:b w:val="0"/>
          <w:sz w:val="24"/>
          <w:szCs w:val="24"/>
        </w:rPr>
        <w:t>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5E3F7B">
        <w:rPr>
          <w:rFonts w:cs="Arial"/>
          <w:sz w:val="24"/>
          <w:szCs w:val="24"/>
        </w:rPr>
        <w:t>**********</w:t>
      </w:r>
      <w:r w:rsidR="000A514F">
        <w:rPr>
          <w:rFonts w:cs="Arial"/>
          <w:b w:val="0"/>
          <w:sz w:val="24"/>
          <w:szCs w:val="24"/>
        </w:rPr>
        <w:t xml:space="preserve"> de </w:t>
      </w:r>
      <w:r w:rsidR="00B93312">
        <w:rPr>
          <w:rFonts w:cs="Arial"/>
          <w:b w:val="0"/>
          <w:sz w:val="24"/>
          <w:szCs w:val="24"/>
        </w:rPr>
        <w:t>veintisiete de julio de dos mil dieciocho</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7C112F">
        <w:rPr>
          <w:rFonts w:cs="Arial"/>
          <w:b w:val="0"/>
          <w:sz w:val="24"/>
          <w:szCs w:val="24"/>
        </w:rPr>
        <w:t>26</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w:t>
      </w:r>
      <w:r w:rsidR="00482A9F">
        <w:rPr>
          <w:rFonts w:cs="Arial"/>
          <w:b w:val="0"/>
          <w:sz w:val="24"/>
          <w:szCs w:val="24"/>
        </w:rPr>
        <w:lastRenderedPageBreak/>
        <w:t>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Default="009D4902" w:rsidP="00852E12">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Pr="00852E12">
        <w:rPr>
          <w:rFonts w:cs="Arial"/>
          <w:b w:val="0"/>
          <w:i/>
          <w:sz w:val="22"/>
          <w:szCs w:val="22"/>
        </w:rPr>
        <w:t xml:space="preserve">raciones y pagos por los sujetos obligados en materia del impuesto Cedular a los </w:t>
      </w:r>
      <w:r w:rsidR="00FA7689" w:rsidRPr="00852E12">
        <w:rPr>
          <w:rFonts w:cs="Arial"/>
          <w:b w:val="0"/>
          <w:i/>
          <w:sz w:val="22"/>
          <w:szCs w:val="22"/>
        </w:rPr>
        <w:t>Ingresos por el otorgamiento del Uso o Goce Temporal de Bienes Inmuebles, se le ha identificado como sujeto obligado en materia del impuesto de referencia y que ha incurrido en el incumplimiento de su(s) obligación(es), toda vez que ha transcurrido en exceso el plaz</w:t>
      </w:r>
      <w:r w:rsidR="00B93312">
        <w:rPr>
          <w:rFonts w:cs="Arial"/>
          <w:b w:val="0"/>
          <w:i/>
          <w:sz w:val="22"/>
          <w:szCs w:val="22"/>
        </w:rPr>
        <w:t>o a que se refiere el artículo 66</w:t>
      </w:r>
      <w:r w:rsidR="00FA7689"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482A9F" w:rsidRPr="00852E12" w:rsidRDefault="00482A9F" w:rsidP="00852E12">
      <w:pPr>
        <w:pStyle w:val="corte3centro"/>
        <w:spacing w:line="240" w:lineRule="auto"/>
        <w:ind w:left="567" w:right="-518"/>
        <w:jc w:val="both"/>
        <w:rPr>
          <w:rFonts w:cs="Arial"/>
          <w:b w:val="0"/>
          <w:i/>
          <w:sz w:val="22"/>
          <w:szCs w:val="22"/>
        </w:rPr>
      </w:pPr>
    </w:p>
    <w:p w:rsidR="00F66C0C" w:rsidRDefault="00E15A76" w:rsidP="00852E12">
      <w:pPr>
        <w:pStyle w:val="corte3centro"/>
        <w:spacing w:line="240" w:lineRule="auto"/>
        <w:ind w:right="-518" w:firstLine="567"/>
        <w:jc w:val="both"/>
        <w:rPr>
          <w:rFonts w:cs="Arial"/>
          <w:b w:val="0"/>
          <w:i/>
          <w:sz w:val="22"/>
          <w:szCs w:val="22"/>
        </w:rPr>
      </w:pPr>
      <w:r w:rsidRPr="00852E12">
        <w:rPr>
          <w:rFonts w:cs="Arial"/>
          <w:b w:val="0"/>
          <w:i/>
          <w:sz w:val="22"/>
          <w:szCs w:val="22"/>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4A5A21" w:rsidP="00852E12">
      <w:pPr>
        <w:pStyle w:val="corte3centro"/>
        <w:spacing w:line="240" w:lineRule="auto"/>
        <w:ind w:left="567" w:right="-518"/>
        <w:jc w:val="both"/>
        <w:rPr>
          <w:rFonts w:cs="Arial"/>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02C8A72C" wp14:editId="66C1E97F">
                <wp:simplePos x="0" y="0"/>
                <wp:positionH relativeFrom="column">
                  <wp:posOffset>-935355</wp:posOffset>
                </wp:positionH>
                <wp:positionV relativeFrom="paragraph">
                  <wp:posOffset>450850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A5A21" w:rsidRDefault="004A5A21" w:rsidP="004A5A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3.65pt;margin-top:35.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">
                <v:textbox>
                  <w:txbxContent>
                    <w:p w:rsidR="004A5A21" w:rsidRDefault="004A5A21" w:rsidP="004A5A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B93312">
        <w:rPr>
          <w:rFonts w:cs="Arial"/>
          <w:b w:val="0"/>
          <w:i/>
          <w:sz w:val="22"/>
          <w:szCs w:val="22"/>
        </w:rPr>
        <w:t>Considerando que con fecha</w:t>
      </w:r>
      <w:r w:rsidR="007C112F">
        <w:rPr>
          <w:rFonts w:cs="Arial"/>
          <w:b w:val="0"/>
          <w:i/>
          <w:sz w:val="22"/>
          <w:szCs w:val="22"/>
        </w:rPr>
        <w:t xml:space="preserve"> 1 de enero </w:t>
      </w:r>
      <w:r w:rsidR="007F14C3">
        <w:rPr>
          <w:rFonts w:cs="Arial"/>
          <w:b w:val="0"/>
          <w:i/>
          <w:sz w:val="22"/>
          <w:szCs w:val="22"/>
        </w:rPr>
        <w:t>2013,</w:t>
      </w:r>
      <w:r w:rsidR="001031F9" w:rsidRPr="00852E12">
        <w:rPr>
          <w:rFonts w:cs="Arial"/>
          <w:b w:val="0"/>
          <w:i/>
          <w:sz w:val="22"/>
          <w:szCs w:val="22"/>
        </w:rPr>
        <w:t xml:space="preserve"> presentó ante la Delegación o Subdelegación Fiscal correspondiente a su domicilio fiscal, formulario múltiple de Registro Estatal de Contribuyente, a fin de quedar inscrito(a), con la obligación del impuesto </w:t>
      </w:r>
      <w:r w:rsidR="00B93312">
        <w:rPr>
          <w:rFonts w:cs="Arial"/>
          <w:b w:val="0"/>
          <w:i/>
          <w:sz w:val="22"/>
          <w:szCs w:val="22"/>
        </w:rPr>
        <w:t>Sobre Erogaciones por Remuneraciones por Remuneraciones al Trabajo Personal</w:t>
      </w:r>
      <w:r w:rsidR="001031F9" w:rsidRPr="00852E12">
        <w:rPr>
          <w:rFonts w:cs="Arial"/>
          <w:b w:val="0"/>
          <w:i/>
          <w:sz w:val="22"/>
          <w:szCs w:val="22"/>
        </w:rPr>
        <w:t>;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sidR="00B93312">
        <w:rPr>
          <w:rFonts w:cs="Arial"/>
          <w:b w:val="0"/>
          <w:i/>
          <w:sz w:val="22"/>
          <w:szCs w:val="22"/>
        </w:rPr>
        <w:t>8</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w:t>
            </w:r>
            <w:proofErr w:type="spellStart"/>
            <w:r w:rsidRPr="004B335E">
              <w:rPr>
                <w:rFonts w:cs="Arial"/>
                <w:b w:val="0"/>
                <w:i/>
                <w:sz w:val="16"/>
                <w:szCs w:val="16"/>
              </w:rPr>
              <w:t>UMA</w:t>
            </w:r>
            <w:proofErr w:type="spellEnd"/>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1031F9" w:rsidRPr="004B335E" w:rsidRDefault="00B93312" w:rsidP="00B93312">
            <w:pPr>
              <w:pStyle w:val="corte3centro"/>
              <w:tabs>
                <w:tab w:val="left" w:pos="4578"/>
              </w:tabs>
              <w:ind w:right="-518"/>
              <w:rPr>
                <w:rFonts w:cs="Arial"/>
                <w:b w:val="0"/>
                <w:i/>
                <w:sz w:val="16"/>
                <w:szCs w:val="16"/>
              </w:rPr>
            </w:pPr>
            <w:r>
              <w:rPr>
                <w:rFonts w:cs="Arial"/>
                <w:b w:val="0"/>
                <w:i/>
                <w:sz w:val="16"/>
                <w:szCs w:val="16"/>
              </w:rPr>
              <w:t>$80.60</w:t>
            </w:r>
          </w:p>
        </w:tc>
        <w:tc>
          <w:tcPr>
            <w:tcW w:w="1716" w:type="dxa"/>
            <w:vAlign w:val="bottom"/>
          </w:tcPr>
          <w:p w:rsidR="001031F9" w:rsidRPr="004B335E" w:rsidRDefault="00B93312" w:rsidP="00B93312">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Pr>
                <w:rFonts w:cs="Arial"/>
                <w:b w:val="0"/>
                <w:i/>
                <w:sz w:val="16"/>
                <w:szCs w:val="16"/>
              </w:rPr>
              <w:t>030.00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EA332C" w:rsidP="00635E65">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5E3F7B">
        <w:rPr>
          <w:rFonts w:cs="Arial"/>
          <w:sz w:val="24"/>
          <w:szCs w:val="24"/>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B93312">
        <w:rPr>
          <w:rFonts w:ascii="Arial" w:hAnsi="Arial" w:cs="Arial"/>
          <w:sz w:val="24"/>
          <w:szCs w:val="24"/>
        </w:rPr>
        <w:t>veintisiete de julio de dos mil dieciocho</w:t>
      </w:r>
      <w:r w:rsidR="00446B50" w:rsidRPr="00D24A00">
        <w:rPr>
          <w:rFonts w:ascii="Arial" w:hAnsi="Arial" w:cs="Arial"/>
          <w:sz w:val="24"/>
          <w:szCs w:val="24"/>
        </w:rPr>
        <w:t xml:space="preserv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tampoco señala de qué información se basó, para identificar al actor,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actividades que realiza 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anterior, resulta esencial para cumplir con la debida fundamentación y motivación a que se encuentra obligada la autoridad demandada al emitir todo acto administrativo, ya que con</w:t>
      </w:r>
      <w:r w:rsidR="007F14C3">
        <w:rPr>
          <w:rFonts w:ascii="Arial" w:hAnsi="Arial" w:cs="Arial"/>
          <w:sz w:val="24"/>
          <w:szCs w:val="24"/>
        </w:rPr>
        <w:t xml:space="preserve"> la sola manifestación de que el</w:t>
      </w:r>
      <w:r w:rsidR="00446B50" w:rsidRPr="00D24A00">
        <w:rPr>
          <w:rFonts w:ascii="Arial" w:hAnsi="Arial" w:cs="Arial"/>
          <w:sz w:val="24"/>
          <w:szCs w:val="24"/>
        </w:rPr>
        <w:t xml:space="preserve"> actor fue identificad</w:t>
      </w:r>
      <w:r w:rsidR="007F14C3">
        <w:rPr>
          <w:rFonts w:ascii="Arial" w:hAnsi="Arial" w:cs="Arial"/>
          <w:sz w:val="24"/>
          <w:szCs w:val="24"/>
        </w:rPr>
        <w:t>o</w:t>
      </w:r>
      <w:r w:rsidR="00446B50" w:rsidRPr="00D24A00">
        <w:rPr>
          <w:rFonts w:ascii="Arial" w:hAnsi="Arial" w:cs="Arial"/>
          <w:sz w:val="24"/>
          <w:szCs w:val="24"/>
        </w:rPr>
        <w:t xml:space="preserve"> como sujeto obligado al pago del </w:t>
      </w:r>
      <w:r w:rsidR="00446B50" w:rsidRPr="00D24A00">
        <w:rPr>
          <w:rFonts w:ascii="Arial" w:hAnsi="Arial" w:cs="Arial"/>
          <w:sz w:val="24"/>
          <w:szCs w:val="24"/>
        </w:rPr>
        <w:lastRenderedPageBreak/>
        <w:t xml:space="preserve">citado impuesto, no hay argumento lógico-jurídico para señalar que </w:t>
      </w:r>
      <w:r w:rsidR="007F14C3">
        <w:rPr>
          <w:rFonts w:ascii="Arial" w:hAnsi="Arial" w:cs="Arial"/>
          <w:sz w:val="24"/>
          <w:szCs w:val="24"/>
        </w:rPr>
        <w:t>e</w:t>
      </w:r>
      <w:r w:rsidR="00446B50" w:rsidRPr="00D24A00">
        <w:rPr>
          <w:rFonts w:ascii="Arial" w:hAnsi="Arial" w:cs="Arial"/>
          <w:sz w:val="24"/>
          <w:szCs w:val="24"/>
        </w:rPr>
        <w:t>l actor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que</w:t>
      </w:r>
      <w:r w:rsidR="00446B50" w:rsidRPr="00D24A00">
        <w:rPr>
          <w:rFonts w:ascii="Arial" w:hAnsi="Arial" w:cs="Arial"/>
          <w:sz w:val="24"/>
          <w:szCs w:val="24"/>
        </w:rPr>
        <w:t xml:space="preserve"> las actividades comerciales que realiza </w:t>
      </w:r>
      <w:r w:rsidR="00231D0C">
        <w:rPr>
          <w:rFonts w:ascii="Arial" w:hAnsi="Arial" w:cs="Arial"/>
          <w:sz w:val="24"/>
          <w:szCs w:val="24"/>
        </w:rPr>
        <w:t>e</w:t>
      </w:r>
      <w:r w:rsidR="00446B50" w:rsidRPr="00D24A00">
        <w:rPr>
          <w:rFonts w:ascii="Arial" w:hAnsi="Arial" w:cs="Arial"/>
          <w:sz w:val="24"/>
          <w:szCs w:val="24"/>
        </w:rPr>
        <w:t>l ac</w:t>
      </w:r>
      <w:r w:rsidR="00635E65">
        <w:rPr>
          <w:rFonts w:ascii="Arial" w:hAnsi="Arial" w:cs="Arial"/>
          <w:sz w:val="24"/>
          <w:szCs w:val="24"/>
        </w:rPr>
        <w:t>tor están sujetas al pago del 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xml:space="preserve">. </w:t>
      </w:r>
    </w:p>
    <w:p w:rsidR="00446B50" w:rsidRPr="00D24A00" w:rsidRDefault="00446B50" w:rsidP="00446B50">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w:t>
      </w:r>
      <w:r w:rsidR="00231D0C">
        <w:rPr>
          <w:rFonts w:cs="Arial"/>
          <w:b w:val="0"/>
          <w:sz w:val="24"/>
          <w:szCs w:val="24"/>
        </w:rPr>
        <w:t>e</w:t>
      </w:r>
      <w:r w:rsidR="00915547">
        <w:rPr>
          <w:rFonts w:cs="Arial"/>
          <w:b w:val="0"/>
          <w:sz w:val="24"/>
          <w:szCs w:val="24"/>
        </w:rPr>
        <w:t>l hoy actor, fue identificad</w:t>
      </w:r>
      <w:r w:rsidR="00231D0C">
        <w:rPr>
          <w:rFonts w:cs="Arial"/>
          <w:b w:val="0"/>
          <w:sz w:val="24"/>
          <w:szCs w:val="24"/>
        </w:rPr>
        <w:t>o</w:t>
      </w:r>
      <w:r w:rsidR="00915547">
        <w:rPr>
          <w:rFonts w:cs="Arial"/>
          <w:b w:val="0"/>
          <w:sz w:val="24"/>
          <w:szCs w:val="24"/>
        </w:rPr>
        <w:t xml:space="preserve"> como sujeto obligado al pago del </w:t>
      </w:r>
      <w:r w:rsidR="00B93312" w:rsidRPr="00B93312">
        <w:rPr>
          <w:rFonts w:cs="Arial"/>
          <w:b w:val="0"/>
          <w:sz w:val="24"/>
          <w:szCs w:val="24"/>
        </w:rPr>
        <w:t>Impuesto Sobre Erogaciones por Remuneraciones al Trabajo Personal</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w:t>
      </w:r>
      <w:r w:rsidR="00231D0C">
        <w:rPr>
          <w:rFonts w:cs="Arial"/>
          <w:b w:val="0"/>
          <w:sz w:val="24"/>
          <w:szCs w:val="24"/>
        </w:rPr>
        <w:t>e</w:t>
      </w:r>
      <w:r w:rsidR="00E92704">
        <w:rPr>
          <w:rFonts w:cs="Arial"/>
          <w:b w:val="0"/>
          <w:sz w:val="24"/>
          <w:szCs w:val="24"/>
        </w:rPr>
        <w:t>l actor para que es</w:t>
      </w:r>
      <w:r w:rsidR="00231D0C">
        <w:rPr>
          <w:rFonts w:cs="Arial"/>
          <w:b w:val="0"/>
          <w:sz w:val="24"/>
          <w:szCs w:val="24"/>
        </w:rPr>
        <w:t>té obligado</w:t>
      </w:r>
      <w:r w:rsidR="00E92704">
        <w:rPr>
          <w:rFonts w:cs="Arial"/>
          <w:b w:val="0"/>
          <w:sz w:val="24"/>
          <w:szCs w:val="24"/>
        </w:rPr>
        <w:t xml:space="preserve">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5E3F7B">
        <w:rPr>
          <w:rFonts w:cs="Arial"/>
          <w:sz w:val="24"/>
          <w:szCs w:val="24"/>
        </w:rPr>
        <w:t>**********</w:t>
      </w:r>
      <w:r w:rsidR="00852E12" w:rsidRPr="00446B50">
        <w:rPr>
          <w:rFonts w:cs="Arial"/>
          <w:sz w:val="24"/>
          <w:szCs w:val="24"/>
        </w:rPr>
        <w:t xml:space="preserve"> </w:t>
      </w:r>
      <w:r w:rsidR="00852E12" w:rsidRPr="00B93312">
        <w:rPr>
          <w:rFonts w:cs="Arial"/>
          <w:b w:val="0"/>
          <w:sz w:val="24"/>
          <w:szCs w:val="24"/>
        </w:rPr>
        <w:t xml:space="preserve">de </w:t>
      </w:r>
      <w:r w:rsidR="00B93312" w:rsidRPr="00B93312">
        <w:rPr>
          <w:rFonts w:cs="Arial"/>
          <w:b w:val="0"/>
          <w:sz w:val="24"/>
          <w:szCs w:val="24"/>
        </w:rPr>
        <w:t>veintisiete de julio de dos mil dieciocho</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 del Poder Ejecutivo del Estado.</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F66C0C" w:rsidRPr="00F5368D" w:rsidRDefault="00F66C0C" w:rsidP="00C42213">
      <w:pPr>
        <w:pStyle w:val="corte3centro"/>
        <w:spacing w:line="276" w:lineRule="auto"/>
        <w:ind w:left="567" w:right="-518"/>
        <w:jc w:val="both"/>
        <w:rPr>
          <w:rFonts w:cs="Arial"/>
          <w:b w:val="0"/>
          <w:sz w:val="24"/>
          <w:szCs w:val="24"/>
        </w:rPr>
      </w:pPr>
      <w:r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52E12">
        <w:rPr>
          <w:rFonts w:cs="Arial"/>
          <w:sz w:val="23"/>
          <w:szCs w:val="23"/>
        </w:rPr>
        <w:t xml:space="preserve"> </w:t>
      </w:r>
      <w:r w:rsidRPr="00852E12">
        <w:rPr>
          <w:rFonts w:cs="Arial"/>
          <w:b w:val="0"/>
          <w:sz w:val="23"/>
          <w:szCs w:val="23"/>
        </w:rPr>
        <w:t>actor, y sólo en el evento de estimarlos infundados, se</w:t>
      </w:r>
      <w:r w:rsidRPr="00852E12">
        <w:rPr>
          <w:rFonts w:cs="Arial"/>
          <w:sz w:val="23"/>
          <w:szCs w:val="23"/>
        </w:rPr>
        <w:t xml:space="preserve"> </w:t>
      </w:r>
      <w:r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Cs/>
          <w:color w:val="000000"/>
          <w:sz w:val="24"/>
          <w:szCs w:val="24"/>
        </w:rPr>
      </w:pPr>
      <w:r w:rsidRPr="00ED5D82">
        <w:rPr>
          <w:rFonts w:ascii="Arial" w:hAnsi="Arial" w:cs="Arial"/>
          <w:b/>
          <w:sz w:val="24"/>
          <w:szCs w:val="24"/>
        </w:rPr>
        <w:t>R  E  S  U  E  L  V  E  :</w:t>
      </w:r>
    </w:p>
    <w:p w:rsidR="00E15A76" w:rsidRPr="00F149F1" w:rsidRDefault="004A5A21" w:rsidP="00E15A76">
      <w:pPr>
        <w:spacing w:line="360" w:lineRule="auto"/>
        <w:ind w:right="-539" w:firstLine="708"/>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3B45F2EF" wp14:editId="05858E39">
                <wp:simplePos x="0" y="0"/>
                <wp:positionH relativeFrom="column">
                  <wp:posOffset>-1240155</wp:posOffset>
                </wp:positionH>
                <wp:positionV relativeFrom="paragraph">
                  <wp:posOffset>277495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A5A21" w:rsidRDefault="004A5A21" w:rsidP="004A5A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7.65pt;margin-top:21.8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">
                <v:textbox>
                  <w:txbxContent>
                    <w:p w:rsidR="004A5A21" w:rsidRDefault="004A5A21" w:rsidP="004A5A21">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15A76" w:rsidRPr="00907C3A">
        <w:rPr>
          <w:rFonts w:ascii="Arial" w:hAnsi="Arial" w:cs="Arial"/>
          <w:b/>
          <w:bCs/>
          <w:color w:val="000000"/>
          <w:sz w:val="24"/>
          <w:szCs w:val="24"/>
        </w:rPr>
        <w:t>PRIMERO.</w:t>
      </w:r>
      <w:r w:rsidR="00E15A76">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sidR="00E15A76">
        <w:rPr>
          <w:rFonts w:ascii="Arial" w:hAnsi="Arial" w:cs="Arial"/>
          <w:bCs/>
          <w:color w:val="000000"/>
          <w:sz w:val="24"/>
          <w:szCs w:val="24"/>
        </w:rPr>
        <w:t xml:space="preserve"> </w:t>
      </w:r>
      <w:r w:rsidR="00E15A76" w:rsidRPr="00F149F1">
        <w:rPr>
          <w:rFonts w:ascii="Arial" w:hAnsi="Arial" w:cs="Arial"/>
          <w:bCs/>
          <w:color w:val="000000"/>
          <w:sz w:val="24"/>
          <w:szCs w:val="24"/>
        </w:rPr>
        <w:t xml:space="preserve">fue competente para conocer y resolver del presente asunto.- </w:t>
      </w:r>
      <w:r w:rsidR="00E15A76">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E15A76" w:rsidRPr="00E15A76" w:rsidRDefault="00E15A76" w:rsidP="00E15A76">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B93312" w:rsidRPr="00237F27">
        <w:rPr>
          <w:rFonts w:cs="Arial"/>
          <w:sz w:val="24"/>
          <w:szCs w:val="24"/>
        </w:rPr>
        <w:t>NULIDAD LISA Y LLANA</w:t>
      </w:r>
      <w:r w:rsidR="00B93312" w:rsidRPr="00E1058C">
        <w:rPr>
          <w:rFonts w:cs="Arial"/>
          <w:b w:val="0"/>
          <w:sz w:val="24"/>
          <w:szCs w:val="24"/>
        </w:rPr>
        <w:t xml:space="preserve"> </w:t>
      </w:r>
      <w:r w:rsidR="00B93312" w:rsidRPr="00E1058C">
        <w:rPr>
          <w:b w:val="0"/>
          <w:sz w:val="24"/>
          <w:szCs w:val="24"/>
        </w:rPr>
        <w:t xml:space="preserve">de la multa por infracción </w:t>
      </w:r>
      <w:r w:rsidR="00B93312">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B93312" w:rsidRPr="00B93312">
        <w:rPr>
          <w:b w:val="0"/>
          <w:sz w:val="24"/>
          <w:szCs w:val="24"/>
        </w:rPr>
        <w:t>, c</w:t>
      </w:r>
      <w:r w:rsidR="00B93312" w:rsidRPr="00E1058C">
        <w:rPr>
          <w:b w:val="0"/>
          <w:sz w:val="24"/>
          <w:szCs w:val="24"/>
        </w:rPr>
        <w:t xml:space="preserve">on número de control </w:t>
      </w:r>
      <w:r w:rsidR="005E3F7B">
        <w:rPr>
          <w:rFonts w:cs="Arial"/>
          <w:sz w:val="24"/>
          <w:szCs w:val="24"/>
        </w:rPr>
        <w:t>**********</w:t>
      </w:r>
      <w:r w:rsidR="00B93312" w:rsidRPr="00446B50">
        <w:rPr>
          <w:rFonts w:cs="Arial"/>
          <w:sz w:val="24"/>
          <w:szCs w:val="24"/>
        </w:rPr>
        <w:t xml:space="preserve"> </w:t>
      </w:r>
      <w:r w:rsidR="00B93312" w:rsidRPr="00B93312">
        <w:rPr>
          <w:rFonts w:cs="Arial"/>
          <w:b w:val="0"/>
          <w:sz w:val="24"/>
          <w:szCs w:val="24"/>
        </w:rPr>
        <w:t>de veintisiete de julio de dos mil dieciocho</w:t>
      </w:r>
      <w:r w:rsidR="00B93312">
        <w:rPr>
          <w:sz w:val="24"/>
          <w:szCs w:val="24"/>
        </w:rPr>
        <w:t xml:space="preserve">, </w:t>
      </w:r>
      <w:r w:rsidR="00B93312">
        <w:rPr>
          <w:b w:val="0"/>
          <w:sz w:val="24"/>
          <w:szCs w:val="24"/>
        </w:rPr>
        <w:t>emitida por la Directora de Ingresos y Recaudación</w:t>
      </w:r>
      <w:r w:rsidR="00B93312" w:rsidRPr="003C0E2A">
        <w:rPr>
          <w:rFonts w:cs="Arial"/>
          <w:b w:val="0"/>
          <w:sz w:val="24"/>
          <w:szCs w:val="24"/>
        </w:rPr>
        <w:t xml:space="preserve"> </w:t>
      </w:r>
      <w:r w:rsidR="00B93312">
        <w:rPr>
          <w:b w:val="0"/>
          <w:sz w:val="24"/>
          <w:szCs w:val="24"/>
        </w:rPr>
        <w:t>de la Secretaría de Finanzas del Poder Ejecutivo del Estado.</w:t>
      </w:r>
      <w:r>
        <w:rPr>
          <w:b w:val="0"/>
          <w:sz w:val="24"/>
          <w:szCs w:val="24"/>
        </w:rPr>
        <w:t xml:space="preserve">- - - - - - - - </w:t>
      </w:r>
    </w:p>
    <w:p w:rsidR="00E15A76" w:rsidRDefault="00E15A76" w:rsidP="00E15A76">
      <w:pPr>
        <w:spacing w:line="360" w:lineRule="auto"/>
        <w:ind w:right="-518"/>
        <w:jc w:val="both"/>
        <w:rPr>
          <w:rFonts w:ascii="Arial" w:hAnsi="Arial" w:cs="Arial"/>
          <w:bCs/>
          <w:color w:val="00000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fraccione</w:t>
      </w:r>
      <w:r w:rsidR="00231D0C">
        <w:rPr>
          <w:rFonts w:ascii="Arial" w:hAnsi="Arial" w:cs="Arial"/>
          <w:bCs/>
          <w:color w:val="000000"/>
          <w:sz w:val="24"/>
          <w:szCs w:val="24"/>
        </w:rPr>
        <w:t xml:space="preserve"> </w:t>
      </w:r>
      <w:r>
        <w:rPr>
          <w:rFonts w:ascii="Arial" w:hAnsi="Arial" w:cs="Arial"/>
          <w:bCs/>
          <w:color w:val="000000"/>
          <w:sz w:val="24"/>
          <w:szCs w:val="24"/>
        </w:rPr>
        <w:t xml:space="preserv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w:t>
      </w:r>
      <w:bookmarkStart w:id="0" w:name="_GoBack"/>
      <w:bookmarkEnd w:id="0"/>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6CD" w:rsidRDefault="00F666CD" w:rsidP="00DD5D31">
      <w:r>
        <w:separator/>
      </w:r>
    </w:p>
  </w:endnote>
  <w:endnote w:type="continuationSeparator" w:id="0">
    <w:p w:rsidR="00F666CD" w:rsidRDefault="00F666CD"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6CD" w:rsidRDefault="00F666CD" w:rsidP="00DD5D31">
      <w:r>
        <w:separator/>
      </w:r>
    </w:p>
  </w:footnote>
  <w:footnote w:type="continuationSeparator" w:id="0">
    <w:p w:rsidR="00F666CD" w:rsidRDefault="00F666CD"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E3F7B" w:rsidRPr="005E3F7B">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5638B">
          <w:rPr>
            <w:rFonts w:ascii="Arial" w:hAnsi="Arial" w:cs="Arial"/>
            <w:sz w:val="18"/>
            <w:szCs w:val="18"/>
          </w:rPr>
          <w:t>9</w:t>
        </w:r>
        <w:r w:rsidR="007C112F">
          <w:rPr>
            <w:rFonts w:ascii="Arial" w:hAnsi="Arial" w:cs="Arial"/>
            <w:sz w:val="18"/>
            <w:szCs w:val="18"/>
          </w:rPr>
          <w:t>2</w:t>
        </w:r>
        <w:r w:rsidR="00714649">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38B"/>
    <w:rsid w:val="0005661F"/>
    <w:rsid w:val="00063839"/>
    <w:rsid w:val="00073199"/>
    <w:rsid w:val="00082F0F"/>
    <w:rsid w:val="0009281E"/>
    <w:rsid w:val="000949F9"/>
    <w:rsid w:val="000956D1"/>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466D"/>
    <w:rsid w:val="001C6624"/>
    <w:rsid w:val="001C70D5"/>
    <w:rsid w:val="001E01FB"/>
    <w:rsid w:val="001E0451"/>
    <w:rsid w:val="001E3948"/>
    <w:rsid w:val="001E3F38"/>
    <w:rsid w:val="001E6FE5"/>
    <w:rsid w:val="001F39F9"/>
    <w:rsid w:val="001F651D"/>
    <w:rsid w:val="00205932"/>
    <w:rsid w:val="00212F75"/>
    <w:rsid w:val="002159A2"/>
    <w:rsid w:val="00223F13"/>
    <w:rsid w:val="0022493B"/>
    <w:rsid w:val="00231D0C"/>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261E"/>
    <w:rsid w:val="00295BAD"/>
    <w:rsid w:val="002976EC"/>
    <w:rsid w:val="002A0256"/>
    <w:rsid w:val="002A3764"/>
    <w:rsid w:val="002A3B7B"/>
    <w:rsid w:val="002A66CC"/>
    <w:rsid w:val="002B671C"/>
    <w:rsid w:val="002B7F87"/>
    <w:rsid w:val="002C1651"/>
    <w:rsid w:val="002C3A7D"/>
    <w:rsid w:val="002D3B6C"/>
    <w:rsid w:val="002E1804"/>
    <w:rsid w:val="002E248A"/>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8D1"/>
    <w:rsid w:val="00380F01"/>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E09F6"/>
    <w:rsid w:val="003E2AEA"/>
    <w:rsid w:val="003E58BA"/>
    <w:rsid w:val="00403098"/>
    <w:rsid w:val="004036A7"/>
    <w:rsid w:val="004045BC"/>
    <w:rsid w:val="004048DB"/>
    <w:rsid w:val="0041504C"/>
    <w:rsid w:val="0042187B"/>
    <w:rsid w:val="00424DA1"/>
    <w:rsid w:val="004260C7"/>
    <w:rsid w:val="0043067D"/>
    <w:rsid w:val="00433380"/>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5A21"/>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2722"/>
    <w:rsid w:val="0053351F"/>
    <w:rsid w:val="005335B6"/>
    <w:rsid w:val="0053518A"/>
    <w:rsid w:val="0053794B"/>
    <w:rsid w:val="0054051A"/>
    <w:rsid w:val="00540942"/>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223C"/>
    <w:rsid w:val="005D34AE"/>
    <w:rsid w:val="005D380E"/>
    <w:rsid w:val="005D63D4"/>
    <w:rsid w:val="005D7B7D"/>
    <w:rsid w:val="005E023C"/>
    <w:rsid w:val="005E2BA2"/>
    <w:rsid w:val="005E3F7B"/>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3B4B"/>
    <w:rsid w:val="00714649"/>
    <w:rsid w:val="007212B7"/>
    <w:rsid w:val="00726948"/>
    <w:rsid w:val="0073143D"/>
    <w:rsid w:val="00732D7D"/>
    <w:rsid w:val="007367FD"/>
    <w:rsid w:val="00741F4F"/>
    <w:rsid w:val="007433FC"/>
    <w:rsid w:val="00752255"/>
    <w:rsid w:val="007546DF"/>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112F"/>
    <w:rsid w:val="007C30DC"/>
    <w:rsid w:val="007C5CE9"/>
    <w:rsid w:val="007C61EB"/>
    <w:rsid w:val="007C6318"/>
    <w:rsid w:val="007C70F7"/>
    <w:rsid w:val="007D385A"/>
    <w:rsid w:val="007E09EE"/>
    <w:rsid w:val="007E41A3"/>
    <w:rsid w:val="007E7637"/>
    <w:rsid w:val="007F14C3"/>
    <w:rsid w:val="007F3316"/>
    <w:rsid w:val="007F3DF6"/>
    <w:rsid w:val="00802A88"/>
    <w:rsid w:val="008048A6"/>
    <w:rsid w:val="00805B55"/>
    <w:rsid w:val="00805BCC"/>
    <w:rsid w:val="008107B3"/>
    <w:rsid w:val="00813B0D"/>
    <w:rsid w:val="00816487"/>
    <w:rsid w:val="00822AA0"/>
    <w:rsid w:val="00823229"/>
    <w:rsid w:val="008253C8"/>
    <w:rsid w:val="00825BF2"/>
    <w:rsid w:val="00825CAD"/>
    <w:rsid w:val="00826139"/>
    <w:rsid w:val="00832594"/>
    <w:rsid w:val="00832A5C"/>
    <w:rsid w:val="00834A24"/>
    <w:rsid w:val="008440D7"/>
    <w:rsid w:val="0084693B"/>
    <w:rsid w:val="008514A4"/>
    <w:rsid w:val="00852E12"/>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2598"/>
    <w:rsid w:val="008D7D5B"/>
    <w:rsid w:val="008D7FD3"/>
    <w:rsid w:val="008E7278"/>
    <w:rsid w:val="008F224B"/>
    <w:rsid w:val="00903A6D"/>
    <w:rsid w:val="00911B10"/>
    <w:rsid w:val="00915547"/>
    <w:rsid w:val="00917655"/>
    <w:rsid w:val="00927E72"/>
    <w:rsid w:val="00930A36"/>
    <w:rsid w:val="00932AE5"/>
    <w:rsid w:val="0093314E"/>
    <w:rsid w:val="009341E2"/>
    <w:rsid w:val="00934345"/>
    <w:rsid w:val="009344F2"/>
    <w:rsid w:val="009401E1"/>
    <w:rsid w:val="00941348"/>
    <w:rsid w:val="0094235D"/>
    <w:rsid w:val="00943866"/>
    <w:rsid w:val="009507DF"/>
    <w:rsid w:val="00953FB7"/>
    <w:rsid w:val="00955F8A"/>
    <w:rsid w:val="009573A1"/>
    <w:rsid w:val="00961E6B"/>
    <w:rsid w:val="00962025"/>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C11B2"/>
    <w:rsid w:val="009C39E1"/>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30862"/>
    <w:rsid w:val="00A32720"/>
    <w:rsid w:val="00A34219"/>
    <w:rsid w:val="00A35B2B"/>
    <w:rsid w:val="00A40713"/>
    <w:rsid w:val="00A40E47"/>
    <w:rsid w:val="00A44630"/>
    <w:rsid w:val="00A47806"/>
    <w:rsid w:val="00A60C23"/>
    <w:rsid w:val="00A633AC"/>
    <w:rsid w:val="00A65E87"/>
    <w:rsid w:val="00A80E93"/>
    <w:rsid w:val="00A85884"/>
    <w:rsid w:val="00A85C72"/>
    <w:rsid w:val="00A95AC4"/>
    <w:rsid w:val="00A96A90"/>
    <w:rsid w:val="00AA2363"/>
    <w:rsid w:val="00AA445B"/>
    <w:rsid w:val="00AA508A"/>
    <w:rsid w:val="00AB1839"/>
    <w:rsid w:val="00AC6DDA"/>
    <w:rsid w:val="00AD002E"/>
    <w:rsid w:val="00AD0B94"/>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0437"/>
    <w:rsid w:val="00B124F8"/>
    <w:rsid w:val="00B136E6"/>
    <w:rsid w:val="00B13DAA"/>
    <w:rsid w:val="00B17F30"/>
    <w:rsid w:val="00B237AA"/>
    <w:rsid w:val="00B26520"/>
    <w:rsid w:val="00B31D53"/>
    <w:rsid w:val="00B44AC7"/>
    <w:rsid w:val="00B461D1"/>
    <w:rsid w:val="00B50795"/>
    <w:rsid w:val="00B56376"/>
    <w:rsid w:val="00B563D7"/>
    <w:rsid w:val="00B6595F"/>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7AAE"/>
    <w:rsid w:val="00BD0923"/>
    <w:rsid w:val="00BE2442"/>
    <w:rsid w:val="00BE522C"/>
    <w:rsid w:val="00BE7CC3"/>
    <w:rsid w:val="00BF03C8"/>
    <w:rsid w:val="00BF0ACD"/>
    <w:rsid w:val="00BF456B"/>
    <w:rsid w:val="00BF4F3D"/>
    <w:rsid w:val="00C00F42"/>
    <w:rsid w:val="00C01E8F"/>
    <w:rsid w:val="00C052B7"/>
    <w:rsid w:val="00C07F38"/>
    <w:rsid w:val="00C108C5"/>
    <w:rsid w:val="00C1103F"/>
    <w:rsid w:val="00C3280C"/>
    <w:rsid w:val="00C36DEF"/>
    <w:rsid w:val="00C42213"/>
    <w:rsid w:val="00C4293B"/>
    <w:rsid w:val="00C57FB3"/>
    <w:rsid w:val="00C60804"/>
    <w:rsid w:val="00C62E9D"/>
    <w:rsid w:val="00C720AF"/>
    <w:rsid w:val="00C77C82"/>
    <w:rsid w:val="00C810F7"/>
    <w:rsid w:val="00C84D61"/>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37F47"/>
    <w:rsid w:val="00D441DB"/>
    <w:rsid w:val="00D45332"/>
    <w:rsid w:val="00D55B75"/>
    <w:rsid w:val="00D56A4D"/>
    <w:rsid w:val="00D62FD0"/>
    <w:rsid w:val="00D70C31"/>
    <w:rsid w:val="00D72554"/>
    <w:rsid w:val="00D75347"/>
    <w:rsid w:val="00D774DE"/>
    <w:rsid w:val="00D7799B"/>
    <w:rsid w:val="00D811EF"/>
    <w:rsid w:val="00D84D3D"/>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F3640"/>
    <w:rsid w:val="00DF55E5"/>
    <w:rsid w:val="00E00821"/>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1C45"/>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36CF"/>
    <w:rsid w:val="00F66607"/>
    <w:rsid w:val="00F666CD"/>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6F537-1E4D-4799-B242-3209F0EBF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2343</Words>
  <Characters>12892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2019-04-09T19:57:00Z</cp:lastPrinted>
  <dcterms:created xsi:type="dcterms:W3CDTF">2019-04-09T19:02:00Z</dcterms:created>
  <dcterms:modified xsi:type="dcterms:W3CDTF">2019-06-21T19:49:00Z</dcterms:modified>
</cp:coreProperties>
</file>