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FFC478F" w:rsidR="009E317D" w:rsidRPr="00EE4752" w:rsidRDefault="005222BD" w:rsidP="004C2614">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6FAF062C" w:rsidR="001658D6" w:rsidRPr="00EE4752" w:rsidRDefault="00F71B86" w:rsidP="004C2614">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279B1311" w14:textId="77777777" w:rsidR="00D919C9" w:rsidRDefault="00F71B86"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D919C9">
        <w:rPr>
          <w:rFonts w:ascii="Arial" w:eastAsia="Times New Roman" w:hAnsi="Arial" w:cs="Arial"/>
          <w:sz w:val="26"/>
          <w:szCs w:val="26"/>
          <w:lang w:val="es-ES_tradnl" w:eastAsia="es-ES"/>
        </w:rPr>
        <w:t>000045</w:t>
      </w:r>
      <w:r w:rsidRPr="00F71B86">
        <w:rPr>
          <w:rFonts w:ascii="Arial" w:eastAsia="Times New Roman" w:hAnsi="Arial" w:cs="Arial"/>
          <w:sz w:val="26"/>
          <w:szCs w:val="26"/>
          <w:lang w:val="es-ES_tradnl" w:eastAsia="es-ES"/>
        </w:rPr>
        <w:t>/2023</w:t>
      </w:r>
      <w:r w:rsidR="00900CC1" w:rsidRPr="00F71B86">
        <w:rPr>
          <w:rFonts w:ascii="Arial" w:eastAsia="Times New Roman" w:hAnsi="Arial" w:cs="Arial"/>
          <w:bCs/>
          <w:sz w:val="26"/>
          <w:szCs w:val="26"/>
          <w:lang w:val="es-ES_tradnl" w:eastAsia="es-ES"/>
        </w:rPr>
        <w:t>.</w:t>
      </w:r>
    </w:p>
    <w:p w14:paraId="1E955A28" w14:textId="68A16E56" w:rsidR="00140805" w:rsidRPr="00F71B86" w:rsidRDefault="00D919C9"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214/2023 DE</w:t>
      </w:r>
      <w:r w:rsidR="00CD3AA1">
        <w:rPr>
          <w:rFonts w:ascii="Arial" w:eastAsia="Times New Roman" w:hAnsi="Arial" w:cs="Arial"/>
          <w:bCs/>
          <w:sz w:val="26"/>
          <w:szCs w:val="26"/>
          <w:lang w:val="es-ES_tradnl" w:eastAsia="es-ES"/>
        </w:rPr>
        <w:t xml:space="preserve"> LA </w:t>
      </w:r>
      <w:r w:rsidR="00CD3AA1" w:rsidRPr="00B26B61">
        <w:rPr>
          <w:rFonts w:ascii="Arial" w:hAnsi="Arial" w:cs="Arial"/>
          <w:sz w:val="24"/>
          <w:szCs w:val="24"/>
        </w:rPr>
        <w:t>PRIMERA SALA UNITARIA ESPECIALIZADA EN CONTROVERSIAS ENTRE LOS MUNICIPIOS</w:t>
      </w:r>
      <w:r w:rsidR="004567DA">
        <w:rPr>
          <w:rFonts w:ascii="Arial" w:hAnsi="Arial" w:cs="Arial"/>
          <w:sz w:val="24"/>
          <w:szCs w:val="24"/>
        </w:rPr>
        <w:t xml:space="preserve">, </w:t>
      </w:r>
      <w:r w:rsidR="00CD3AA1" w:rsidRPr="00B26B61">
        <w:rPr>
          <w:rFonts w:ascii="Arial" w:hAnsi="Arial" w:cs="Arial"/>
          <w:sz w:val="24"/>
          <w:szCs w:val="24"/>
        </w:rPr>
        <w:t>SUS AGENCIAS</w:t>
      </w:r>
      <w:r>
        <w:rPr>
          <w:rFonts w:ascii="Arial" w:eastAsia="Times New Roman" w:hAnsi="Arial" w:cs="Arial"/>
          <w:bCs/>
          <w:sz w:val="26"/>
          <w:szCs w:val="26"/>
          <w:lang w:val="es-ES_tradnl" w:eastAsia="es-ES"/>
        </w:rPr>
        <w:t xml:space="preserve">, ANTES 97/2020 DE LA SEXTA SALA UNITARIA </w:t>
      </w:r>
      <w:r w:rsidR="00140805" w:rsidRPr="00F71B86">
        <w:rPr>
          <w:rFonts w:ascii="Arial" w:eastAsia="Times New Roman" w:hAnsi="Arial" w:cs="Arial"/>
          <w:bCs/>
          <w:sz w:val="26"/>
          <w:szCs w:val="26"/>
          <w:lang w:val="es-ES_tradnl" w:eastAsia="es-ES"/>
        </w:rPr>
        <w:t xml:space="preserve"> </w:t>
      </w:r>
    </w:p>
    <w:p w14:paraId="4AE0D200" w14:textId="64330CE5" w:rsidR="003569E3" w:rsidRPr="00EE4752" w:rsidRDefault="00F71B86" w:rsidP="004C2614">
      <w:pPr>
        <w:spacing w:line="240" w:lineRule="auto"/>
        <w:ind w:left="2835"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ACTOR</w:t>
      </w:r>
      <w:r w:rsidR="00F303C1">
        <w:rPr>
          <w:rFonts w:ascii="Arial" w:eastAsia="Times New Roman" w:hAnsi="Arial" w:cs="Arial"/>
          <w:b/>
          <w:sz w:val="26"/>
          <w:szCs w:val="26"/>
          <w:lang w:val="es-ES_tradnl" w:eastAsia="es-ES"/>
        </w:rPr>
        <w:t xml:space="preserve">ES: </w:t>
      </w:r>
      <w:r w:rsidR="003033EF">
        <w:rPr>
          <w:rFonts w:ascii="Arial" w:eastAsia="Times New Roman" w:hAnsi="Arial" w:cs="Arial"/>
          <w:bCs/>
          <w:sz w:val="26"/>
          <w:szCs w:val="26"/>
          <w:lang w:val="es-ES_tradnl" w:eastAsia="es-ES"/>
        </w:rPr>
        <w:t xml:space="preserve">********* </w:t>
      </w:r>
      <w:r w:rsidR="00301A1C">
        <w:rPr>
          <w:rFonts w:ascii="Arial" w:eastAsia="Times New Roman" w:hAnsi="Arial" w:cs="Arial"/>
          <w:sz w:val="26"/>
          <w:szCs w:val="26"/>
          <w:lang w:val="es-ES_tradnl" w:eastAsia="es-ES"/>
        </w:rPr>
        <w:t>y</w:t>
      </w:r>
      <w:r w:rsidR="003033EF">
        <w:rPr>
          <w:rFonts w:ascii="Arial" w:eastAsia="Times New Roman" w:hAnsi="Arial" w:cs="Arial"/>
          <w:sz w:val="26"/>
          <w:szCs w:val="26"/>
          <w:lang w:val="es-ES_tradnl" w:eastAsia="es-ES"/>
        </w:rPr>
        <w:t xml:space="preserve"> **********</w:t>
      </w:r>
      <w:r w:rsidR="00DD3CCF" w:rsidRPr="00F71B86">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486B783F" w:rsidR="00214E4D" w:rsidRDefault="00C07F53" w:rsidP="004C2614">
      <w:pPr>
        <w:spacing w:line="240" w:lineRule="auto"/>
        <w:ind w:left="2835"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AUTORIDAD</w:t>
      </w:r>
      <w:r w:rsidR="00F303C1">
        <w:rPr>
          <w:rFonts w:ascii="Arial" w:eastAsia="Times New Roman" w:hAnsi="Arial" w:cs="Arial"/>
          <w:b/>
          <w:sz w:val="26"/>
          <w:szCs w:val="26"/>
          <w:lang w:val="es-ES_tradnl" w:eastAsia="es-ES"/>
        </w:rPr>
        <w:t>ES</w:t>
      </w:r>
      <w:r w:rsidRPr="00EE4752">
        <w:rPr>
          <w:rFonts w:ascii="Arial" w:eastAsia="Times New Roman" w:hAnsi="Arial" w:cs="Arial"/>
          <w:b/>
          <w:sz w:val="26"/>
          <w:szCs w:val="26"/>
          <w:lang w:val="es-ES_tradnl" w:eastAsia="es-ES"/>
        </w:rPr>
        <w:t xml:space="preserve"> </w:t>
      </w:r>
      <w:r w:rsidR="003569E3" w:rsidRPr="00EE4752">
        <w:rPr>
          <w:rFonts w:ascii="Arial" w:eastAsia="Times New Roman" w:hAnsi="Arial" w:cs="Arial"/>
          <w:b/>
          <w:sz w:val="26"/>
          <w:szCs w:val="26"/>
          <w:lang w:val="es-ES_tradnl" w:eastAsia="es-ES"/>
        </w:rPr>
        <w:t>DEMANDADA</w:t>
      </w:r>
      <w:r w:rsidR="00F303C1">
        <w:rPr>
          <w:rFonts w:ascii="Arial" w:eastAsia="Times New Roman" w:hAnsi="Arial" w:cs="Arial"/>
          <w:b/>
          <w:sz w:val="26"/>
          <w:szCs w:val="26"/>
          <w:lang w:val="es-ES_tradnl" w:eastAsia="es-ES"/>
        </w:rPr>
        <w:t>S</w:t>
      </w:r>
      <w:r w:rsidR="003569E3" w:rsidRPr="00EE4752">
        <w:rPr>
          <w:rFonts w:ascii="Arial" w:eastAsia="Times New Roman" w:hAnsi="Arial" w:cs="Arial"/>
          <w:b/>
          <w:sz w:val="26"/>
          <w:szCs w:val="26"/>
          <w:lang w:val="es-ES_tradnl" w:eastAsia="es-ES"/>
        </w:rPr>
        <w:t>:</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F303C1">
        <w:rPr>
          <w:rFonts w:ascii="Arial" w:eastAsia="Times New Roman" w:hAnsi="Arial" w:cs="Arial"/>
          <w:bCs/>
          <w:sz w:val="26"/>
          <w:szCs w:val="26"/>
          <w:lang w:val="es-ES_tradnl" w:eastAsia="es-ES"/>
        </w:rPr>
        <w:t xml:space="preserve">SÍNDICA PRIMERA, </w:t>
      </w:r>
      <w:r w:rsidR="00301A1C">
        <w:rPr>
          <w:rFonts w:ascii="Arial" w:eastAsia="Times New Roman" w:hAnsi="Arial" w:cs="Arial"/>
          <w:bCs/>
          <w:sz w:val="26"/>
          <w:szCs w:val="26"/>
          <w:lang w:val="es-ES_tradnl" w:eastAsia="es-ES"/>
        </w:rPr>
        <w:t>y</w:t>
      </w:r>
      <w:r w:rsidR="00F303C1">
        <w:rPr>
          <w:rFonts w:ascii="Arial" w:eastAsia="Times New Roman" w:hAnsi="Arial" w:cs="Arial"/>
          <w:bCs/>
          <w:sz w:val="26"/>
          <w:szCs w:val="26"/>
          <w:lang w:val="es-ES_tradnl" w:eastAsia="es-ES"/>
        </w:rPr>
        <w:t xml:space="preserve"> SECRETARIO DEL AYUNTAMIENTO, AMBOS DEL MUNICIPIO DE OAXACA DE JUÁREZ, OAXACA</w:t>
      </w:r>
      <w:r w:rsidR="00F71B86">
        <w:rPr>
          <w:rFonts w:ascii="Arial" w:eastAsia="Times New Roman" w:hAnsi="Arial" w:cs="Arial"/>
          <w:bCs/>
          <w:sz w:val="26"/>
          <w:szCs w:val="26"/>
          <w:lang w:val="es-ES_tradnl" w:eastAsia="es-ES"/>
        </w:rPr>
        <w:t>.</w:t>
      </w:r>
    </w:p>
    <w:p w14:paraId="457C35AC" w14:textId="2AAAE3D2"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F71B86">
        <w:rPr>
          <w:rFonts w:ascii="Arial" w:eastAsia="Times New Roman" w:hAnsi="Arial" w:cs="Arial"/>
          <w:bCs/>
          <w:sz w:val="26"/>
          <w:szCs w:val="26"/>
          <w:lang w:val="es-ES_tradnl" w:eastAsia="es-ES"/>
        </w:rPr>
        <w:t xml:space="preserve">MANUEL DE JESÚS LÓPEZ </w:t>
      </w:r>
      <w:proofErr w:type="spellStart"/>
      <w:r w:rsidR="00F71B86">
        <w:rPr>
          <w:rFonts w:ascii="Arial" w:eastAsia="Times New Roman" w:hAnsi="Arial" w:cs="Arial"/>
          <w:bCs/>
          <w:sz w:val="26"/>
          <w:szCs w:val="26"/>
          <w:lang w:val="es-ES_tradnl" w:eastAsia="es-ES"/>
        </w:rPr>
        <w:t>LÓPEZ</w:t>
      </w:r>
      <w:proofErr w:type="spellEnd"/>
    </w:p>
    <w:bookmarkEnd w:id="0"/>
    <w:bookmarkEnd w:id="1"/>
    <w:p w14:paraId="70DB9FE9" w14:textId="05D12DB7" w:rsidR="008C764E" w:rsidRPr="00EE4752" w:rsidRDefault="003569E3" w:rsidP="00273FAA">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013F04">
        <w:rPr>
          <w:rFonts w:ascii="Arial" w:eastAsia="Times New Roman" w:hAnsi="Arial" w:cs="Arial"/>
          <w:b/>
          <w:sz w:val="26"/>
          <w:szCs w:val="26"/>
          <w:lang w:val="es-ES" w:eastAsia="es-ES"/>
        </w:rPr>
        <w:t>VEINTIUNO</w:t>
      </w:r>
      <w:r w:rsidR="00301A1C">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w:t>
      </w:r>
      <w:r w:rsidR="00013F04">
        <w:rPr>
          <w:rFonts w:ascii="Arial" w:eastAsia="Times New Roman" w:hAnsi="Arial" w:cs="Arial"/>
          <w:b/>
          <w:sz w:val="26"/>
          <w:szCs w:val="26"/>
          <w:lang w:val="es-ES" w:eastAsia="es-ES"/>
        </w:rPr>
        <w:t xml:space="preserve">- - - - - - - - - - - - - </w:t>
      </w:r>
    </w:p>
    <w:p w14:paraId="1A7F96F0" w14:textId="56848CA0" w:rsidR="004567DA" w:rsidRPr="004567DA" w:rsidRDefault="004567DA" w:rsidP="00D94580">
      <w:pPr>
        <w:widowControl w:val="0"/>
        <w:spacing w:line="360" w:lineRule="auto"/>
        <w:ind w:right="51" w:firstLine="567"/>
        <w:jc w:val="both"/>
        <w:rPr>
          <w:rFonts w:ascii="Arial" w:eastAsia="Times New Roman" w:hAnsi="Arial" w:cs="Arial"/>
          <w:bCs/>
          <w:sz w:val="26"/>
          <w:szCs w:val="26"/>
          <w:lang w:val="es-ES_tradnl" w:eastAsia="es-ES"/>
        </w:rPr>
      </w:pPr>
      <w:r w:rsidRPr="007F38E2">
        <w:rPr>
          <w:rFonts w:ascii="Arial" w:eastAsia="Times New Roman" w:hAnsi="Arial" w:cs="Arial"/>
          <w:b/>
          <w:sz w:val="26"/>
          <w:szCs w:val="26"/>
          <w:lang w:val="es-ES_tradnl" w:eastAsia="es-ES"/>
        </w:rPr>
        <w:t>ÚNICO. ANTECEDENTES</w:t>
      </w:r>
      <w:r w:rsidRPr="004567DA">
        <w:rPr>
          <w:rFonts w:ascii="Arial" w:eastAsia="Times New Roman" w:hAnsi="Arial" w:cs="Arial"/>
          <w:bCs/>
          <w:sz w:val="26"/>
          <w:szCs w:val="26"/>
          <w:lang w:val="es-ES_tradnl" w:eastAsia="es-ES"/>
        </w:rPr>
        <w:t>.</w:t>
      </w:r>
    </w:p>
    <w:p w14:paraId="47A0462F" w14:textId="00786C8C" w:rsidR="00455601" w:rsidRPr="004567DA" w:rsidRDefault="00571349" w:rsidP="00D94580">
      <w:pPr>
        <w:widowControl w:val="0"/>
        <w:spacing w:line="360" w:lineRule="auto"/>
        <w:ind w:right="51" w:firstLine="567"/>
        <w:jc w:val="both"/>
        <w:rPr>
          <w:rFonts w:ascii="Arial" w:eastAsia="Times New Roman" w:hAnsi="Arial" w:cs="Arial"/>
          <w:bCs/>
          <w:sz w:val="26"/>
          <w:szCs w:val="26"/>
          <w:lang w:val="es-ES_tradnl" w:eastAsia="es-ES"/>
        </w:rPr>
      </w:pPr>
      <w:r w:rsidRPr="004567DA">
        <w:rPr>
          <w:rFonts w:ascii="Arial" w:eastAsia="Times New Roman" w:hAnsi="Arial" w:cs="Arial"/>
          <w:bCs/>
          <w:sz w:val="26"/>
          <w:szCs w:val="26"/>
          <w:lang w:val="es-ES_tradnl" w:eastAsia="es-ES"/>
        </w:rPr>
        <w:t>Se tiene por recibido el cuade</w:t>
      </w:r>
      <w:r w:rsidR="00E170AD" w:rsidRPr="004567DA">
        <w:rPr>
          <w:rFonts w:ascii="Arial" w:eastAsia="Times New Roman" w:hAnsi="Arial" w:cs="Arial"/>
          <w:bCs/>
          <w:sz w:val="26"/>
          <w:szCs w:val="26"/>
          <w:lang w:val="es-ES_tradnl" w:eastAsia="es-ES"/>
        </w:rPr>
        <w:t xml:space="preserve">rno de recurso de revisión </w:t>
      </w:r>
      <w:r w:rsidR="00E170AD" w:rsidRPr="004567DA">
        <w:rPr>
          <w:rFonts w:ascii="Arial" w:eastAsia="Times New Roman" w:hAnsi="Arial" w:cs="Arial"/>
          <w:b/>
          <w:bCs/>
          <w:sz w:val="26"/>
          <w:szCs w:val="26"/>
          <w:lang w:val="es-ES_tradnl" w:eastAsia="es-ES"/>
        </w:rPr>
        <w:t>000</w:t>
      </w:r>
      <w:r w:rsidRPr="004567DA">
        <w:rPr>
          <w:rFonts w:ascii="Arial" w:eastAsia="Times New Roman" w:hAnsi="Arial" w:cs="Arial"/>
          <w:b/>
          <w:bCs/>
          <w:sz w:val="26"/>
          <w:szCs w:val="26"/>
          <w:lang w:val="es-ES_tradnl" w:eastAsia="es-ES"/>
        </w:rPr>
        <w:t>4</w:t>
      </w:r>
      <w:r w:rsidR="00E170AD" w:rsidRPr="004567DA">
        <w:rPr>
          <w:rFonts w:ascii="Arial" w:eastAsia="Times New Roman" w:hAnsi="Arial" w:cs="Arial"/>
          <w:b/>
          <w:bCs/>
          <w:sz w:val="26"/>
          <w:szCs w:val="26"/>
          <w:lang w:val="es-ES_tradnl" w:eastAsia="es-ES"/>
        </w:rPr>
        <w:t>5</w:t>
      </w:r>
      <w:r w:rsidRPr="004567DA">
        <w:rPr>
          <w:rFonts w:ascii="Arial" w:eastAsia="Times New Roman" w:hAnsi="Arial" w:cs="Arial"/>
          <w:b/>
          <w:bCs/>
          <w:sz w:val="26"/>
          <w:szCs w:val="26"/>
          <w:lang w:val="es-ES_tradnl" w:eastAsia="es-ES"/>
        </w:rPr>
        <w:t>/2023</w:t>
      </w:r>
      <w:r w:rsidRPr="004567DA">
        <w:rPr>
          <w:rFonts w:ascii="Arial" w:eastAsia="Times New Roman" w:hAnsi="Arial" w:cs="Arial"/>
          <w:bCs/>
          <w:sz w:val="26"/>
          <w:szCs w:val="26"/>
          <w:lang w:val="es-ES_tradnl" w:eastAsia="es-ES"/>
        </w:rPr>
        <w:t xml:space="preserve"> turnado por la Secretaría General de Acuerdos, </w:t>
      </w:r>
      <w:r w:rsidR="00E170AD" w:rsidRPr="004567DA">
        <w:rPr>
          <w:rFonts w:ascii="Arial" w:eastAsia="Times New Roman" w:hAnsi="Arial" w:cs="Arial"/>
          <w:bCs/>
          <w:sz w:val="26"/>
          <w:szCs w:val="26"/>
          <w:lang w:val="es-ES_tradnl" w:eastAsia="es-ES"/>
        </w:rPr>
        <w:t>recurso interpuesto por la licenciada</w:t>
      </w:r>
      <w:r w:rsidR="00E170AD" w:rsidRPr="004567DA">
        <w:rPr>
          <w:rFonts w:ascii="Arial" w:eastAsia="Times New Roman" w:hAnsi="Arial" w:cs="Arial"/>
          <w:b/>
          <w:bCs/>
          <w:sz w:val="26"/>
          <w:szCs w:val="26"/>
          <w:lang w:val="es-ES_tradnl" w:eastAsia="es-ES"/>
        </w:rPr>
        <w:t xml:space="preserve"> Natalia Leyva Zárate autorizada legal de la parte actora</w:t>
      </w:r>
      <w:r w:rsidRPr="004567DA">
        <w:rPr>
          <w:rFonts w:ascii="Arial" w:hAnsi="Arial" w:cs="Arial"/>
          <w:b/>
          <w:bCs/>
          <w:spacing w:val="-3"/>
          <w:sz w:val="26"/>
          <w:szCs w:val="26"/>
          <w:lang w:val="es-ES_tradnl"/>
        </w:rPr>
        <w:t xml:space="preserve">, </w:t>
      </w:r>
      <w:r w:rsidR="00E170AD" w:rsidRPr="004567DA">
        <w:rPr>
          <w:rFonts w:ascii="Arial" w:hAnsi="Arial" w:cs="Arial"/>
          <w:bCs/>
          <w:spacing w:val="-3"/>
          <w:sz w:val="26"/>
          <w:szCs w:val="26"/>
          <w:lang w:val="es-ES_tradnl"/>
        </w:rPr>
        <w:t>en contra de la sentencia de veinticuatro de noviembre de dos mil veintidós</w:t>
      </w:r>
      <w:r w:rsidR="00E170AD" w:rsidRPr="004567DA">
        <w:rPr>
          <w:rFonts w:ascii="Arial" w:eastAsia="Times New Roman" w:hAnsi="Arial" w:cs="Arial"/>
          <w:bCs/>
          <w:sz w:val="26"/>
          <w:szCs w:val="26"/>
          <w:lang w:val="es-ES_tradnl" w:eastAsia="es-ES"/>
        </w:rPr>
        <w:t>, emitida</w:t>
      </w:r>
      <w:r w:rsidR="002A2B54" w:rsidRPr="004567DA">
        <w:rPr>
          <w:rFonts w:ascii="Arial" w:eastAsia="Times New Roman" w:hAnsi="Arial" w:cs="Arial"/>
          <w:bCs/>
          <w:sz w:val="26"/>
          <w:szCs w:val="26"/>
          <w:lang w:val="es-ES_tradnl" w:eastAsia="es-ES"/>
        </w:rPr>
        <w:t xml:space="preserve"> por la </w:t>
      </w:r>
      <w:r w:rsidR="009D62FC" w:rsidRPr="004567DA">
        <w:rPr>
          <w:rFonts w:ascii="Arial" w:eastAsia="Times New Roman" w:hAnsi="Arial" w:cs="Arial"/>
          <w:bCs/>
          <w:sz w:val="26"/>
          <w:szCs w:val="26"/>
          <w:lang w:val="es-ES_tradnl" w:eastAsia="es-ES"/>
        </w:rPr>
        <w:t xml:space="preserve"> entonces </w:t>
      </w:r>
      <w:r w:rsidR="00E170AD" w:rsidRPr="004567DA">
        <w:rPr>
          <w:rFonts w:ascii="Arial" w:eastAsia="Times New Roman" w:hAnsi="Arial" w:cs="Arial"/>
          <w:bCs/>
          <w:sz w:val="26"/>
          <w:szCs w:val="26"/>
          <w:lang w:val="es-ES_tradnl" w:eastAsia="es-ES"/>
        </w:rPr>
        <w:t>Sexta</w:t>
      </w:r>
      <w:r w:rsidR="0069057A" w:rsidRPr="004567DA">
        <w:rPr>
          <w:rFonts w:ascii="Arial" w:eastAsia="Times New Roman" w:hAnsi="Arial" w:cs="Arial"/>
          <w:bCs/>
          <w:sz w:val="26"/>
          <w:szCs w:val="26"/>
          <w:lang w:val="es-ES_tradnl" w:eastAsia="es-ES"/>
        </w:rPr>
        <w:t xml:space="preserve"> S</w:t>
      </w:r>
      <w:r w:rsidR="002A2B54" w:rsidRPr="004567DA">
        <w:rPr>
          <w:rFonts w:ascii="Arial" w:eastAsia="Times New Roman" w:hAnsi="Arial" w:cs="Arial"/>
          <w:bCs/>
          <w:sz w:val="26"/>
          <w:szCs w:val="26"/>
          <w:lang w:val="es-ES_tradnl" w:eastAsia="es-ES"/>
        </w:rPr>
        <w:t xml:space="preserve">ala </w:t>
      </w:r>
      <w:r w:rsidR="0069057A" w:rsidRPr="004567DA">
        <w:rPr>
          <w:rFonts w:ascii="Arial" w:eastAsia="Times New Roman" w:hAnsi="Arial" w:cs="Arial"/>
          <w:bCs/>
          <w:sz w:val="26"/>
          <w:szCs w:val="26"/>
          <w:lang w:val="es-ES_tradnl" w:eastAsia="es-ES"/>
        </w:rPr>
        <w:t>U</w:t>
      </w:r>
      <w:r w:rsidR="002A2B54" w:rsidRPr="004567DA">
        <w:rPr>
          <w:rFonts w:ascii="Arial" w:eastAsia="Times New Roman" w:hAnsi="Arial" w:cs="Arial"/>
          <w:bCs/>
          <w:sz w:val="26"/>
          <w:szCs w:val="26"/>
          <w:lang w:val="es-ES_tradnl" w:eastAsia="es-ES"/>
        </w:rPr>
        <w:t>nitaria de este Tribunal</w:t>
      </w:r>
      <w:r w:rsidR="00E423B7" w:rsidRPr="004567DA">
        <w:rPr>
          <w:rFonts w:ascii="Arial" w:eastAsia="Times New Roman" w:hAnsi="Arial" w:cs="Arial"/>
          <w:bCs/>
          <w:sz w:val="26"/>
          <w:szCs w:val="26"/>
          <w:lang w:val="es-ES_tradnl" w:eastAsia="es-ES"/>
        </w:rPr>
        <w:t>,</w:t>
      </w:r>
      <w:r w:rsidRPr="004567DA">
        <w:rPr>
          <w:rFonts w:ascii="Arial" w:eastAsia="Times New Roman" w:hAnsi="Arial" w:cs="Arial"/>
          <w:bCs/>
          <w:sz w:val="26"/>
          <w:szCs w:val="26"/>
          <w:lang w:val="es-ES_tradnl" w:eastAsia="es-ES"/>
        </w:rPr>
        <w:t xml:space="preserve"> </w:t>
      </w:r>
      <w:r w:rsidR="00E170AD" w:rsidRPr="004567DA">
        <w:rPr>
          <w:rFonts w:ascii="Arial" w:eastAsia="Times New Roman" w:hAnsi="Arial" w:cs="Arial"/>
          <w:bCs/>
          <w:sz w:val="26"/>
          <w:szCs w:val="26"/>
          <w:lang w:val="es-ES_tradnl" w:eastAsia="es-ES"/>
        </w:rPr>
        <w:t xml:space="preserve">relativa al juicio de nulidad </w:t>
      </w:r>
      <w:r w:rsidR="00E170AD" w:rsidRPr="004567DA">
        <w:rPr>
          <w:rFonts w:ascii="Arial" w:eastAsia="Times New Roman" w:hAnsi="Arial" w:cs="Arial"/>
          <w:b/>
          <w:bCs/>
          <w:sz w:val="26"/>
          <w:szCs w:val="26"/>
          <w:lang w:val="es-ES_tradnl" w:eastAsia="es-ES"/>
        </w:rPr>
        <w:t>0097/2020</w:t>
      </w:r>
      <w:r w:rsidR="0069057A" w:rsidRPr="004567DA">
        <w:rPr>
          <w:rFonts w:ascii="Arial" w:eastAsia="Times New Roman" w:hAnsi="Arial" w:cs="Arial"/>
          <w:bCs/>
          <w:sz w:val="26"/>
          <w:szCs w:val="26"/>
          <w:lang w:val="es-ES_tradnl" w:eastAsia="es-ES"/>
        </w:rPr>
        <w:t xml:space="preserve"> de su índice</w:t>
      </w:r>
      <w:r w:rsidRPr="004567DA">
        <w:rPr>
          <w:rFonts w:ascii="Arial" w:eastAsia="Times New Roman" w:hAnsi="Arial" w:cs="Arial"/>
          <w:bCs/>
          <w:sz w:val="26"/>
          <w:szCs w:val="26"/>
          <w:lang w:val="es-ES_tradnl" w:eastAsia="es-ES"/>
        </w:rPr>
        <w:t xml:space="preserve">, </w:t>
      </w:r>
      <w:r w:rsidR="00E170AD" w:rsidRPr="004567DA">
        <w:rPr>
          <w:rFonts w:ascii="Arial" w:eastAsia="Times New Roman" w:hAnsi="Arial" w:cs="Arial"/>
          <w:bCs/>
          <w:sz w:val="26"/>
          <w:szCs w:val="26"/>
          <w:lang w:val="es-ES_tradnl" w:eastAsia="es-ES"/>
        </w:rPr>
        <w:t xml:space="preserve">ahora 214/2023 de la </w:t>
      </w:r>
      <w:r w:rsidR="00CD3AA1" w:rsidRPr="004567DA">
        <w:rPr>
          <w:rFonts w:ascii="Arial" w:hAnsi="Arial" w:cs="Arial"/>
          <w:sz w:val="26"/>
          <w:szCs w:val="26"/>
        </w:rPr>
        <w:t>Primera Sala Unitaria Especializada en Controversias entre los Municipios</w:t>
      </w:r>
      <w:r w:rsidR="004567DA" w:rsidRPr="004567DA">
        <w:rPr>
          <w:rFonts w:ascii="Arial" w:hAnsi="Arial" w:cs="Arial"/>
          <w:sz w:val="26"/>
          <w:szCs w:val="26"/>
        </w:rPr>
        <w:t xml:space="preserve">, </w:t>
      </w:r>
      <w:r w:rsidR="00CD3AA1" w:rsidRPr="004567DA">
        <w:rPr>
          <w:rFonts w:ascii="Arial" w:hAnsi="Arial" w:cs="Arial"/>
          <w:sz w:val="26"/>
          <w:szCs w:val="26"/>
        </w:rPr>
        <w:t>sus Agencias de este Tribunal,</w:t>
      </w:r>
      <w:r w:rsidR="00235538" w:rsidRPr="004567DA">
        <w:rPr>
          <w:rFonts w:ascii="Arial" w:eastAsia="Times New Roman" w:hAnsi="Arial" w:cs="Arial"/>
          <w:bCs/>
          <w:sz w:val="26"/>
          <w:szCs w:val="26"/>
          <w:lang w:val="es-ES_tradnl" w:eastAsia="es-ES"/>
        </w:rPr>
        <w:t xml:space="preserve"> iniciado</w:t>
      </w:r>
      <w:r w:rsidR="0069057A" w:rsidRPr="004567DA">
        <w:rPr>
          <w:rFonts w:ascii="Arial" w:eastAsia="Times New Roman" w:hAnsi="Arial" w:cs="Arial"/>
          <w:bCs/>
          <w:sz w:val="26"/>
          <w:szCs w:val="26"/>
          <w:lang w:val="es-ES_tradnl" w:eastAsia="es-ES"/>
        </w:rPr>
        <w:t xml:space="preserve"> </w:t>
      </w:r>
      <w:r w:rsidR="00577858" w:rsidRPr="004567DA">
        <w:rPr>
          <w:rFonts w:ascii="Arial" w:eastAsia="Times New Roman" w:hAnsi="Arial" w:cs="Arial"/>
          <w:bCs/>
          <w:sz w:val="26"/>
          <w:szCs w:val="26"/>
          <w:lang w:val="es-ES_tradnl" w:eastAsia="es-ES"/>
        </w:rPr>
        <w:t xml:space="preserve">en contra de la </w:t>
      </w:r>
      <w:r w:rsidR="00577858" w:rsidRPr="004567DA">
        <w:rPr>
          <w:rFonts w:ascii="Arial" w:eastAsia="Times New Roman" w:hAnsi="Arial" w:cs="Arial"/>
          <w:b/>
          <w:bCs/>
          <w:sz w:val="26"/>
          <w:szCs w:val="26"/>
          <w:lang w:val="es-ES_tradnl" w:eastAsia="es-ES"/>
        </w:rPr>
        <w:t>Síndica Primera</w:t>
      </w:r>
      <w:r w:rsidR="00577858" w:rsidRPr="004567DA">
        <w:rPr>
          <w:rFonts w:ascii="Arial" w:eastAsia="Times New Roman" w:hAnsi="Arial" w:cs="Arial"/>
          <w:bCs/>
          <w:sz w:val="26"/>
          <w:szCs w:val="26"/>
          <w:lang w:val="es-ES_tradnl" w:eastAsia="es-ES"/>
        </w:rPr>
        <w:t xml:space="preserve">, y </w:t>
      </w:r>
      <w:r w:rsidR="00577858" w:rsidRPr="004567DA">
        <w:rPr>
          <w:rFonts w:ascii="Arial" w:eastAsia="Times New Roman" w:hAnsi="Arial" w:cs="Arial"/>
          <w:b/>
          <w:bCs/>
          <w:sz w:val="26"/>
          <w:szCs w:val="26"/>
          <w:lang w:val="es-ES_tradnl" w:eastAsia="es-ES"/>
        </w:rPr>
        <w:t>Secretario del Ayuntamiento, ambas autoridades del Municipio de Oaxaca de Juárez, Oaxaca</w:t>
      </w:r>
      <w:r w:rsidR="008A2895" w:rsidRPr="004567DA">
        <w:rPr>
          <w:rFonts w:ascii="Arial" w:eastAsia="Times New Roman" w:hAnsi="Arial" w:cs="Arial"/>
          <w:bCs/>
          <w:sz w:val="26"/>
          <w:szCs w:val="26"/>
          <w:lang w:val="es-ES_tradnl" w:eastAsia="es-ES"/>
        </w:rPr>
        <w:t>.</w:t>
      </w:r>
      <w:r w:rsidR="0069057A" w:rsidRPr="004567DA">
        <w:rPr>
          <w:rFonts w:ascii="Arial" w:eastAsia="Times New Roman" w:hAnsi="Arial" w:cs="Arial"/>
          <w:bCs/>
          <w:sz w:val="26"/>
          <w:szCs w:val="26"/>
          <w:lang w:val="es-ES_tradnl" w:eastAsia="es-ES"/>
        </w:rPr>
        <w:t xml:space="preserve"> </w:t>
      </w:r>
      <w:r w:rsidR="008A2895" w:rsidRPr="004567DA">
        <w:rPr>
          <w:rFonts w:ascii="Arial" w:eastAsia="Times New Roman" w:hAnsi="Arial" w:cs="Arial"/>
          <w:bCs/>
          <w:sz w:val="26"/>
          <w:szCs w:val="26"/>
          <w:shd w:val="clear" w:color="auto" w:fill="FFFFFF" w:themeFill="background1"/>
          <w:lang w:val="es-ES_tradnl" w:eastAsia="es-ES"/>
        </w:rPr>
        <w:t>C</w:t>
      </w:r>
      <w:r w:rsidR="0069057A" w:rsidRPr="004567DA">
        <w:rPr>
          <w:rFonts w:ascii="Arial" w:eastAsia="Times New Roman" w:hAnsi="Arial" w:cs="Arial"/>
          <w:bCs/>
          <w:sz w:val="26"/>
          <w:szCs w:val="26"/>
          <w:shd w:val="clear" w:color="auto" w:fill="FFFFFF" w:themeFill="background1"/>
          <w:lang w:val="es-ES_tradnl" w:eastAsia="es-ES"/>
        </w:rPr>
        <w:t>on</w:t>
      </w:r>
      <w:r w:rsidR="0069057A" w:rsidRPr="004567DA">
        <w:rPr>
          <w:rFonts w:ascii="Arial" w:eastAsia="Times New Roman" w:hAnsi="Arial" w:cs="Arial"/>
          <w:bCs/>
          <w:sz w:val="26"/>
          <w:szCs w:val="26"/>
          <w:lang w:val="es-ES_tradnl" w:eastAsia="es-ES"/>
        </w:rPr>
        <w:t xml:space="preserve"> fundamento en los artículos </w:t>
      </w:r>
      <w:r w:rsidR="0013765E" w:rsidRPr="004567DA">
        <w:rPr>
          <w:rFonts w:ascii="Arial" w:eastAsia="Times New Roman" w:hAnsi="Arial" w:cs="Arial"/>
          <w:bCs/>
          <w:sz w:val="26"/>
          <w:szCs w:val="26"/>
          <w:lang w:val="es-ES_tradnl" w:eastAsia="es-ES"/>
        </w:rPr>
        <w:t xml:space="preserve">1°, 147 primer párrafo </w:t>
      </w:r>
      <w:r w:rsidR="0069057A" w:rsidRPr="004567DA">
        <w:rPr>
          <w:rFonts w:ascii="Arial" w:eastAsia="Times New Roman" w:hAnsi="Arial" w:cs="Arial"/>
          <w:bCs/>
          <w:sz w:val="26"/>
          <w:szCs w:val="26"/>
          <w:lang w:val="es-ES_tradnl" w:eastAsia="es-ES"/>
        </w:rPr>
        <w:t xml:space="preserve">236 y 238 de la Ley de Procedimiento </w:t>
      </w:r>
      <w:r w:rsidR="009D62FC" w:rsidRPr="004567DA">
        <w:rPr>
          <w:rFonts w:ascii="Arial" w:eastAsia="Times New Roman" w:hAnsi="Arial" w:cs="Arial"/>
          <w:bCs/>
          <w:sz w:val="26"/>
          <w:szCs w:val="26"/>
          <w:lang w:val="es-ES_tradnl" w:eastAsia="es-ES"/>
        </w:rPr>
        <w:t xml:space="preserve">y </w:t>
      </w:r>
      <w:r w:rsidR="00B0089F" w:rsidRPr="004567DA">
        <w:rPr>
          <w:rFonts w:ascii="Arial" w:eastAsia="Times New Roman" w:hAnsi="Arial" w:cs="Arial"/>
          <w:bCs/>
          <w:sz w:val="26"/>
          <w:szCs w:val="26"/>
          <w:lang w:val="es-ES_tradnl" w:eastAsia="es-ES"/>
        </w:rPr>
        <w:t>Justicia Administrativa</w:t>
      </w:r>
      <w:r w:rsidR="00E46DCF" w:rsidRPr="004567DA">
        <w:rPr>
          <w:rFonts w:ascii="Arial" w:eastAsia="Times New Roman" w:hAnsi="Arial" w:cs="Arial"/>
          <w:bCs/>
          <w:sz w:val="26"/>
          <w:szCs w:val="26"/>
          <w:lang w:val="es-ES_tradnl" w:eastAsia="es-ES"/>
        </w:rPr>
        <w:t xml:space="preserve"> para el Estado de Oaxaca</w:t>
      </w:r>
      <w:r w:rsidR="00E423B7" w:rsidRPr="004567DA">
        <w:rPr>
          <w:rFonts w:ascii="Arial" w:eastAsia="Times New Roman" w:hAnsi="Arial" w:cs="Arial"/>
          <w:bCs/>
          <w:sz w:val="26"/>
          <w:szCs w:val="26"/>
          <w:lang w:val="es-ES_tradnl" w:eastAsia="es-ES"/>
        </w:rPr>
        <w:t xml:space="preserve"> </w:t>
      </w:r>
      <w:r w:rsidR="0069057A" w:rsidRPr="004567DA">
        <w:rPr>
          <w:rFonts w:ascii="Arial" w:eastAsia="Times New Roman" w:hAnsi="Arial" w:cs="Arial"/>
          <w:bCs/>
          <w:sz w:val="26"/>
          <w:szCs w:val="26"/>
          <w:lang w:val="es-ES_tradnl" w:eastAsia="es-ES"/>
        </w:rPr>
        <w:t>y 24 fracciones I y III de la Ley Orgánica</w:t>
      </w:r>
      <w:r w:rsidR="00B0089F" w:rsidRPr="004567DA">
        <w:rPr>
          <w:rFonts w:ascii="Arial" w:eastAsia="Times New Roman" w:hAnsi="Arial" w:cs="Arial"/>
          <w:bCs/>
          <w:sz w:val="26"/>
          <w:szCs w:val="26"/>
          <w:lang w:val="es-ES_tradnl" w:eastAsia="es-ES"/>
        </w:rPr>
        <w:t xml:space="preserve"> del Tribunal de Justicia Administrativa</w:t>
      </w:r>
      <w:r w:rsidR="008A2895" w:rsidRPr="004567DA">
        <w:rPr>
          <w:rFonts w:ascii="Arial" w:eastAsia="Times New Roman" w:hAnsi="Arial" w:cs="Arial"/>
          <w:bCs/>
          <w:sz w:val="26"/>
          <w:szCs w:val="26"/>
          <w:lang w:val="es-ES_tradnl" w:eastAsia="es-ES"/>
        </w:rPr>
        <w:t>, se da trámite, p</w:t>
      </w:r>
      <w:r w:rsidR="0069057A" w:rsidRPr="004567DA">
        <w:rPr>
          <w:rFonts w:ascii="Arial" w:eastAsia="Times New Roman" w:hAnsi="Arial" w:cs="Arial"/>
          <w:bCs/>
          <w:sz w:val="26"/>
          <w:szCs w:val="26"/>
          <w:lang w:val="es-ES_tradnl" w:eastAsia="es-ES"/>
        </w:rPr>
        <w:t xml:space="preserve">or </w:t>
      </w:r>
      <w:r w:rsidR="00094C52" w:rsidRPr="004567DA">
        <w:rPr>
          <w:rFonts w:ascii="Arial" w:eastAsia="Times New Roman" w:hAnsi="Arial" w:cs="Arial"/>
          <w:bCs/>
          <w:sz w:val="26"/>
          <w:szCs w:val="26"/>
          <w:lang w:val="es-ES_tradnl" w:eastAsia="es-ES"/>
        </w:rPr>
        <w:t>consiguiente,</w:t>
      </w:r>
      <w:r w:rsidR="0069057A" w:rsidRPr="004567DA">
        <w:rPr>
          <w:rFonts w:ascii="Arial" w:eastAsia="Times New Roman" w:hAnsi="Arial" w:cs="Arial"/>
          <w:bCs/>
          <w:sz w:val="26"/>
          <w:szCs w:val="26"/>
          <w:lang w:val="es-ES_tradnl" w:eastAsia="es-ES"/>
        </w:rPr>
        <w:t xml:space="preserve"> se procede a dictar resolución en los siguientes términos:</w:t>
      </w:r>
      <w:r w:rsidR="00B0089F" w:rsidRPr="004567DA">
        <w:rPr>
          <w:rFonts w:ascii="Arial" w:eastAsia="Times New Roman" w:hAnsi="Arial" w:cs="Arial"/>
          <w:bCs/>
          <w:sz w:val="26"/>
          <w:szCs w:val="26"/>
          <w:lang w:val="es-ES_tradnl" w:eastAsia="es-ES"/>
        </w:rPr>
        <w:t xml:space="preserve"> - - - </w:t>
      </w:r>
      <w:r w:rsidR="00CD3AA1" w:rsidRPr="004567DA">
        <w:rPr>
          <w:rFonts w:ascii="Arial" w:eastAsia="Times New Roman" w:hAnsi="Arial" w:cs="Arial"/>
          <w:bCs/>
          <w:sz w:val="26"/>
          <w:szCs w:val="26"/>
          <w:lang w:val="es-ES_tradnl" w:eastAsia="es-ES"/>
        </w:rPr>
        <w:t xml:space="preserve">- - - - - - - - - - - - - - - - - - - - - - - - - - - - - - - - - </w:t>
      </w:r>
    </w:p>
    <w:p w14:paraId="0AEEB977" w14:textId="77777777" w:rsidR="00A6003C" w:rsidRDefault="00A6003C" w:rsidP="00533B89">
      <w:pPr>
        <w:jc w:val="center"/>
        <w:rPr>
          <w:rFonts w:ascii="Arial" w:hAnsi="Arial" w:cs="Arial"/>
          <w:b/>
          <w:sz w:val="26"/>
          <w:szCs w:val="26"/>
        </w:rPr>
      </w:pPr>
    </w:p>
    <w:p w14:paraId="034DC91A" w14:textId="77777777" w:rsidR="00A6003C" w:rsidRDefault="00A6003C" w:rsidP="00533B89">
      <w:pPr>
        <w:jc w:val="center"/>
        <w:rPr>
          <w:rFonts w:ascii="Arial" w:hAnsi="Arial" w:cs="Arial"/>
          <w:b/>
          <w:sz w:val="26"/>
          <w:szCs w:val="26"/>
        </w:rPr>
      </w:pPr>
    </w:p>
    <w:p w14:paraId="40202D22" w14:textId="775EAB9E" w:rsidR="00102315" w:rsidRPr="00EE4752" w:rsidRDefault="00102315" w:rsidP="00533B89">
      <w:pPr>
        <w:jc w:val="center"/>
        <w:rPr>
          <w:rFonts w:ascii="Arial" w:hAnsi="Arial" w:cs="Arial"/>
          <w:b/>
          <w:spacing w:val="-3"/>
          <w:sz w:val="26"/>
          <w:szCs w:val="26"/>
          <w:lang w:val="es-ES_tradnl"/>
        </w:rPr>
      </w:pPr>
      <w:r w:rsidRPr="00EE4752">
        <w:rPr>
          <w:rFonts w:ascii="Arial" w:hAnsi="Arial" w:cs="Arial"/>
          <w:b/>
          <w:sz w:val="26"/>
          <w:szCs w:val="26"/>
        </w:rPr>
        <w:t>R E</w:t>
      </w:r>
      <w:r w:rsidRPr="00EE4752">
        <w:rPr>
          <w:rFonts w:ascii="Arial" w:hAnsi="Arial" w:cs="Arial"/>
          <w:b/>
          <w:spacing w:val="-3"/>
          <w:sz w:val="26"/>
          <w:szCs w:val="26"/>
          <w:lang w:val="es-ES_tradnl"/>
        </w:rPr>
        <w:t xml:space="preserve"> S U L T A N D O</w:t>
      </w:r>
    </w:p>
    <w:p w14:paraId="5EC95681" w14:textId="69E5D1B9" w:rsidR="00643C79" w:rsidRPr="00EE4752" w:rsidRDefault="00D82372" w:rsidP="00764542">
      <w:pPr>
        <w:spacing w:line="360" w:lineRule="auto"/>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17CCC7" w14:textId="106AA95F" w:rsidR="00CD3AA1" w:rsidRPr="00CD3AA1" w:rsidRDefault="00596348" w:rsidP="00CD3AA1">
      <w:pPr>
        <w:pStyle w:val="Prrafodelista"/>
        <w:numPr>
          <w:ilvl w:val="0"/>
          <w:numId w:val="19"/>
        </w:numPr>
        <w:spacing w:line="360" w:lineRule="auto"/>
        <w:ind w:left="0" w:firstLine="567"/>
        <w:jc w:val="both"/>
        <w:rPr>
          <w:rFonts w:ascii="Arial" w:hAnsi="Arial" w:cs="Arial"/>
          <w:b/>
          <w:bCs/>
          <w:spacing w:val="-3"/>
          <w:sz w:val="26"/>
          <w:szCs w:val="26"/>
          <w:lang w:val="es-ES_tradnl"/>
        </w:rPr>
      </w:pPr>
      <w:r w:rsidRPr="00CD3AA1">
        <w:rPr>
          <w:rFonts w:ascii="Arial" w:eastAsia="Times New Roman" w:hAnsi="Arial" w:cs="Arial"/>
          <w:sz w:val="26"/>
          <w:szCs w:val="26"/>
          <w:lang w:val="es-ES_tradnl" w:eastAsia="es-ES"/>
        </w:rPr>
        <w:lastRenderedPageBreak/>
        <w:t xml:space="preserve">Por escrito presentado el </w:t>
      </w:r>
      <w:r w:rsidR="0096451A" w:rsidRPr="00CD3AA1">
        <w:rPr>
          <w:rFonts w:ascii="Arial" w:eastAsia="Times New Roman" w:hAnsi="Arial" w:cs="Arial"/>
          <w:sz w:val="26"/>
          <w:szCs w:val="26"/>
          <w:lang w:val="es-ES_tradnl" w:eastAsia="es-ES"/>
        </w:rPr>
        <w:t xml:space="preserve">veinticinco de enero de dos </w:t>
      </w:r>
      <w:r w:rsidRPr="00CD3AA1">
        <w:rPr>
          <w:rFonts w:ascii="Arial" w:eastAsia="Times New Roman" w:hAnsi="Arial" w:cs="Arial"/>
          <w:sz w:val="26"/>
          <w:szCs w:val="26"/>
          <w:lang w:val="es-ES_tradnl" w:eastAsia="es-ES"/>
        </w:rPr>
        <w:t>mil veintitrés, en la Oficialía de Partes Común de este Tribunal, con</w:t>
      </w:r>
      <w:r w:rsidR="0096451A" w:rsidRPr="00CD3AA1">
        <w:rPr>
          <w:rFonts w:ascii="Arial" w:eastAsia="Times New Roman" w:hAnsi="Arial" w:cs="Arial"/>
          <w:sz w:val="26"/>
          <w:szCs w:val="26"/>
          <w:lang w:val="es-ES_tradnl" w:eastAsia="es-ES"/>
        </w:rPr>
        <w:t xml:space="preserve"> residencia en esta ciudad, la </w:t>
      </w:r>
      <w:r w:rsidR="0096451A" w:rsidRPr="00CD3AA1">
        <w:rPr>
          <w:rFonts w:ascii="Arial" w:eastAsia="Times New Roman" w:hAnsi="Arial" w:cs="Arial"/>
          <w:b/>
          <w:bCs/>
          <w:sz w:val="26"/>
          <w:szCs w:val="26"/>
          <w:lang w:val="es-ES_tradnl" w:eastAsia="es-ES"/>
        </w:rPr>
        <w:t>licenciada Natalia Leyva Zárate</w:t>
      </w:r>
      <w:r w:rsidR="001C5CC7">
        <w:rPr>
          <w:rFonts w:ascii="Arial" w:eastAsia="Times New Roman" w:hAnsi="Arial" w:cs="Arial"/>
          <w:b/>
          <w:bCs/>
          <w:sz w:val="26"/>
          <w:szCs w:val="26"/>
          <w:lang w:val="es-ES_tradnl" w:eastAsia="es-ES"/>
        </w:rPr>
        <w:t xml:space="preserve"> </w:t>
      </w:r>
      <w:r w:rsidR="001C5CC7">
        <w:rPr>
          <w:rFonts w:ascii="Arial" w:eastAsia="Times New Roman" w:hAnsi="Arial" w:cs="Arial"/>
          <w:bCs/>
          <w:sz w:val="26"/>
          <w:szCs w:val="26"/>
          <w:lang w:val="es-ES_tradnl" w:eastAsia="es-ES"/>
        </w:rPr>
        <w:t>(autorizada legal de la parte actora)</w:t>
      </w:r>
      <w:r w:rsidRPr="00CD3AA1">
        <w:rPr>
          <w:rFonts w:ascii="Arial" w:eastAsia="Times New Roman" w:hAnsi="Arial" w:cs="Arial"/>
          <w:sz w:val="26"/>
          <w:szCs w:val="26"/>
          <w:lang w:val="es-ES_tradnl" w:eastAsia="es-ES"/>
        </w:rPr>
        <w:t xml:space="preserve">, </w:t>
      </w:r>
      <w:r w:rsidR="00235538" w:rsidRPr="00CD3AA1">
        <w:rPr>
          <w:rFonts w:ascii="Arial" w:eastAsia="Times New Roman" w:hAnsi="Arial" w:cs="Arial"/>
          <w:sz w:val="26"/>
          <w:szCs w:val="26"/>
          <w:lang w:val="es-ES_tradnl" w:eastAsia="es-ES"/>
        </w:rPr>
        <w:t>promovió recurso de revisión en contra de</w:t>
      </w:r>
      <w:r w:rsidR="0096451A" w:rsidRPr="00CD3AA1">
        <w:rPr>
          <w:rFonts w:ascii="Arial" w:eastAsia="Times New Roman" w:hAnsi="Arial" w:cs="Arial"/>
          <w:sz w:val="26"/>
          <w:szCs w:val="26"/>
          <w:lang w:val="es-ES_tradnl" w:eastAsia="es-ES"/>
        </w:rPr>
        <w:t xml:space="preserve"> </w:t>
      </w:r>
      <w:r w:rsidR="00235538" w:rsidRPr="00CD3AA1">
        <w:rPr>
          <w:rFonts w:ascii="Arial" w:eastAsia="Times New Roman" w:hAnsi="Arial" w:cs="Arial"/>
          <w:sz w:val="26"/>
          <w:szCs w:val="26"/>
          <w:lang w:val="es-ES_tradnl" w:eastAsia="es-ES"/>
        </w:rPr>
        <w:t>l</w:t>
      </w:r>
      <w:r w:rsidR="0096451A" w:rsidRPr="00CD3AA1">
        <w:rPr>
          <w:rFonts w:ascii="Arial" w:eastAsia="Times New Roman" w:hAnsi="Arial" w:cs="Arial"/>
          <w:sz w:val="26"/>
          <w:szCs w:val="26"/>
          <w:lang w:val="es-ES_tradnl" w:eastAsia="es-ES"/>
        </w:rPr>
        <w:t xml:space="preserve">a sentencia </w:t>
      </w:r>
      <w:r w:rsidR="0069057A" w:rsidRPr="00CD3AA1">
        <w:rPr>
          <w:rFonts w:ascii="Arial" w:eastAsia="Times New Roman" w:hAnsi="Arial" w:cs="Arial"/>
          <w:sz w:val="26"/>
          <w:szCs w:val="26"/>
          <w:lang w:val="es-ES_tradnl" w:eastAsia="es-ES"/>
        </w:rPr>
        <w:t xml:space="preserve">de </w:t>
      </w:r>
      <w:r w:rsidR="0096451A" w:rsidRPr="00CD3AA1">
        <w:rPr>
          <w:rFonts w:ascii="Arial" w:eastAsia="Times New Roman" w:hAnsi="Arial" w:cs="Arial"/>
          <w:sz w:val="26"/>
          <w:szCs w:val="26"/>
          <w:lang w:val="es-ES_tradnl" w:eastAsia="es-ES"/>
        </w:rPr>
        <w:t>veinticuatro de noviembre de dos mil veintidós</w:t>
      </w:r>
      <w:r w:rsidR="0069057A" w:rsidRPr="00CD3AA1">
        <w:rPr>
          <w:rFonts w:ascii="Arial" w:eastAsia="Times New Roman" w:hAnsi="Arial" w:cs="Arial"/>
          <w:sz w:val="26"/>
          <w:szCs w:val="26"/>
          <w:lang w:val="es-ES_tradnl" w:eastAsia="es-ES"/>
        </w:rPr>
        <w:t>, dictado por la</w:t>
      </w:r>
      <w:r w:rsidR="009D62FC" w:rsidRPr="00CD3AA1">
        <w:rPr>
          <w:rFonts w:ascii="Arial" w:eastAsia="Times New Roman" w:hAnsi="Arial" w:cs="Arial"/>
          <w:sz w:val="26"/>
          <w:szCs w:val="26"/>
          <w:lang w:val="es-ES_tradnl" w:eastAsia="es-ES"/>
        </w:rPr>
        <w:t xml:space="preserve"> otrora</w:t>
      </w:r>
      <w:r w:rsidR="0069057A" w:rsidRPr="00CD3AA1">
        <w:rPr>
          <w:rFonts w:ascii="Arial" w:eastAsia="Times New Roman" w:hAnsi="Arial" w:cs="Arial"/>
          <w:sz w:val="26"/>
          <w:szCs w:val="26"/>
          <w:lang w:val="es-ES_tradnl" w:eastAsia="es-ES"/>
        </w:rPr>
        <w:t xml:space="preserve"> </w:t>
      </w:r>
      <w:r w:rsidR="0096451A" w:rsidRPr="00CD3AA1">
        <w:rPr>
          <w:rFonts w:ascii="Arial" w:eastAsia="Times New Roman" w:hAnsi="Arial" w:cs="Arial"/>
          <w:bCs/>
          <w:sz w:val="26"/>
          <w:szCs w:val="26"/>
          <w:lang w:val="es-ES_tradnl" w:eastAsia="es-ES"/>
        </w:rPr>
        <w:t>Sexta</w:t>
      </w:r>
      <w:r w:rsidR="0069057A" w:rsidRPr="00CD3AA1">
        <w:rPr>
          <w:rFonts w:ascii="Arial" w:eastAsia="Times New Roman" w:hAnsi="Arial" w:cs="Arial"/>
          <w:bCs/>
          <w:sz w:val="26"/>
          <w:szCs w:val="26"/>
          <w:lang w:val="es-ES_tradnl" w:eastAsia="es-ES"/>
        </w:rPr>
        <w:t xml:space="preserve"> Sala Unitaria </w:t>
      </w:r>
      <w:r w:rsidR="003F065E" w:rsidRPr="00CD3AA1">
        <w:rPr>
          <w:rFonts w:ascii="Arial" w:eastAsia="Times New Roman" w:hAnsi="Arial" w:cs="Arial"/>
          <w:bCs/>
          <w:sz w:val="26"/>
          <w:szCs w:val="26"/>
          <w:lang w:val="es-ES_tradnl" w:eastAsia="es-ES"/>
        </w:rPr>
        <w:t>de este Tribunal.</w:t>
      </w:r>
      <w:r w:rsidR="0089592F" w:rsidRPr="00CD3AA1">
        <w:rPr>
          <w:rFonts w:ascii="Arial" w:eastAsia="Times New Roman" w:hAnsi="Arial" w:cs="Arial"/>
          <w:bCs/>
          <w:sz w:val="26"/>
          <w:szCs w:val="26"/>
          <w:lang w:val="es-ES_tradnl" w:eastAsia="es-ES"/>
        </w:rPr>
        <w:t xml:space="preserve"> </w:t>
      </w:r>
      <w:r w:rsidR="00DD78EA" w:rsidRPr="00CD3AA1">
        <w:rPr>
          <w:rFonts w:ascii="Arial" w:eastAsia="Times New Roman" w:hAnsi="Arial" w:cs="Arial"/>
          <w:bCs/>
          <w:sz w:val="26"/>
          <w:szCs w:val="26"/>
          <w:lang w:val="es-ES_tradnl" w:eastAsia="es-ES"/>
        </w:rPr>
        <w:t>- - - - - -</w:t>
      </w:r>
      <w:r w:rsidR="001C5CC7">
        <w:rPr>
          <w:rFonts w:ascii="Arial" w:eastAsia="Times New Roman" w:hAnsi="Arial" w:cs="Arial"/>
          <w:bCs/>
          <w:sz w:val="26"/>
          <w:szCs w:val="26"/>
          <w:lang w:val="es-ES_tradnl" w:eastAsia="es-ES"/>
        </w:rPr>
        <w:t xml:space="preserve"> - - - - - - - - - - - - - - - - - - - - - - - - - - - </w:t>
      </w:r>
    </w:p>
    <w:p w14:paraId="645A417E" w14:textId="7D7191F8" w:rsidR="00596348" w:rsidRPr="00106C37" w:rsidRDefault="0069057A" w:rsidP="008D7563">
      <w:pPr>
        <w:pStyle w:val="Prrafodelista"/>
        <w:spacing w:line="360" w:lineRule="auto"/>
        <w:ind w:left="567" w:firstLine="284"/>
        <w:jc w:val="both"/>
        <w:rPr>
          <w:rFonts w:ascii="Arial" w:hAnsi="Arial" w:cs="Arial"/>
          <w:b/>
          <w:bCs/>
          <w:spacing w:val="-3"/>
          <w:sz w:val="26"/>
          <w:szCs w:val="26"/>
          <w:lang w:val="es-ES_tradnl"/>
        </w:rPr>
      </w:pPr>
      <w:r w:rsidRPr="00106C37">
        <w:rPr>
          <w:rFonts w:ascii="Arial" w:hAnsi="Arial" w:cs="Arial"/>
          <w:b/>
          <w:spacing w:val="-3"/>
          <w:sz w:val="26"/>
          <w:szCs w:val="26"/>
          <w:lang w:val="es-ES_tradnl"/>
        </w:rPr>
        <w:t>SEGUNDO.</w:t>
      </w:r>
      <w:r w:rsidRPr="00106C37">
        <w:rPr>
          <w:rFonts w:ascii="Arial" w:hAnsi="Arial" w:cs="Arial"/>
          <w:bCs/>
          <w:spacing w:val="-3"/>
          <w:sz w:val="26"/>
          <w:szCs w:val="26"/>
          <w:lang w:val="es-ES_tradnl"/>
        </w:rPr>
        <w:t xml:space="preserve"> </w:t>
      </w:r>
      <w:r w:rsidR="00C80F30">
        <w:rPr>
          <w:rFonts w:ascii="Arial" w:hAnsi="Arial" w:cs="Arial"/>
          <w:b/>
          <w:bCs/>
          <w:spacing w:val="-3"/>
          <w:sz w:val="26"/>
          <w:szCs w:val="26"/>
          <w:lang w:val="es-ES_tradnl"/>
        </w:rPr>
        <w:t>SENTENCIA RECURRIDA</w:t>
      </w:r>
      <w:r w:rsidR="00596348" w:rsidRPr="00106C37">
        <w:rPr>
          <w:rFonts w:ascii="Arial" w:hAnsi="Arial" w:cs="Arial"/>
          <w:b/>
          <w:bCs/>
          <w:spacing w:val="-3"/>
          <w:sz w:val="26"/>
          <w:szCs w:val="26"/>
          <w:lang w:val="es-ES_tradnl"/>
        </w:rPr>
        <w:t>.</w:t>
      </w:r>
    </w:p>
    <w:p w14:paraId="253E59FF" w14:textId="3C45F8EE" w:rsidR="00B0089F" w:rsidRPr="000D730C" w:rsidRDefault="00D17D3D" w:rsidP="000D730C">
      <w:pPr>
        <w:pStyle w:val="Prrafodelista"/>
        <w:numPr>
          <w:ilvl w:val="0"/>
          <w:numId w:val="19"/>
        </w:numPr>
        <w:spacing w:line="360" w:lineRule="auto"/>
        <w:ind w:left="0" w:right="48" w:firstLine="851"/>
        <w:jc w:val="both"/>
        <w:rPr>
          <w:rFonts w:ascii="Arial" w:hAnsi="Arial" w:cs="Arial"/>
          <w:bCs/>
          <w:spacing w:val="-3"/>
          <w:sz w:val="26"/>
          <w:szCs w:val="26"/>
          <w:lang w:val="es-ES_tradnl"/>
        </w:rPr>
      </w:pPr>
      <w:r>
        <w:rPr>
          <w:rFonts w:ascii="Arial" w:hAnsi="Arial" w:cs="Arial"/>
          <w:bCs/>
          <w:spacing w:val="-3"/>
          <w:sz w:val="26"/>
          <w:szCs w:val="26"/>
          <w:lang w:val="es-ES_tradnl"/>
        </w:rPr>
        <w:t>Mediante sentencia de veinticuatro de noviembre de dos mil veintidós</w:t>
      </w:r>
      <w:r w:rsidR="00B0089F" w:rsidRPr="000D730C">
        <w:rPr>
          <w:rFonts w:ascii="Arial" w:hAnsi="Arial" w:cs="Arial"/>
          <w:bCs/>
          <w:spacing w:val="-3"/>
          <w:sz w:val="26"/>
          <w:szCs w:val="26"/>
          <w:lang w:val="es-ES_tradnl"/>
        </w:rPr>
        <w:t xml:space="preserve">, la </w:t>
      </w:r>
      <w:r>
        <w:rPr>
          <w:rFonts w:ascii="Arial" w:hAnsi="Arial" w:cs="Arial"/>
          <w:bCs/>
          <w:spacing w:val="-3"/>
          <w:sz w:val="26"/>
          <w:szCs w:val="26"/>
          <w:lang w:val="es-ES_tradnl"/>
        </w:rPr>
        <w:t>entonces Sexta</w:t>
      </w:r>
      <w:r w:rsidR="003F065E" w:rsidRPr="000D730C">
        <w:rPr>
          <w:rFonts w:ascii="Arial" w:hAnsi="Arial" w:cs="Arial"/>
          <w:bCs/>
          <w:spacing w:val="-3"/>
          <w:sz w:val="26"/>
          <w:szCs w:val="26"/>
          <w:lang w:val="es-ES_tradnl"/>
        </w:rPr>
        <w:t xml:space="preserve"> Sala Unitaria </w:t>
      </w:r>
      <w:r w:rsidR="00573B16">
        <w:rPr>
          <w:rFonts w:ascii="Arial" w:hAnsi="Arial" w:cs="Arial"/>
          <w:b/>
          <w:bCs/>
          <w:spacing w:val="-3"/>
          <w:sz w:val="26"/>
          <w:szCs w:val="26"/>
          <w:lang w:val="es-ES_tradnl"/>
        </w:rPr>
        <w:t xml:space="preserve">sobreseyó </w:t>
      </w:r>
      <w:r w:rsidR="00573B16">
        <w:rPr>
          <w:rFonts w:ascii="Arial" w:hAnsi="Arial" w:cs="Arial"/>
          <w:bCs/>
          <w:spacing w:val="-3"/>
          <w:sz w:val="26"/>
          <w:szCs w:val="26"/>
          <w:lang w:val="es-ES_tradnl"/>
        </w:rPr>
        <w:t>el juicio</w:t>
      </w:r>
      <w:r w:rsidR="003F065E" w:rsidRPr="000D730C">
        <w:rPr>
          <w:rFonts w:ascii="Arial" w:hAnsi="Arial" w:cs="Arial"/>
          <w:bCs/>
          <w:spacing w:val="-3"/>
          <w:sz w:val="26"/>
          <w:szCs w:val="26"/>
          <w:lang w:val="es-ES_tradnl"/>
        </w:rPr>
        <w:t>,</w:t>
      </w:r>
      <w:r w:rsidR="00F762F3" w:rsidRPr="000D730C">
        <w:rPr>
          <w:rFonts w:ascii="Arial" w:hAnsi="Arial" w:cs="Arial"/>
          <w:bCs/>
          <w:spacing w:val="-3"/>
          <w:sz w:val="26"/>
          <w:szCs w:val="26"/>
          <w:lang w:val="es-ES_tradnl"/>
        </w:rPr>
        <w:t xml:space="preserve"> </w:t>
      </w:r>
      <w:r w:rsidR="008A2895" w:rsidRPr="000D730C">
        <w:rPr>
          <w:rFonts w:ascii="Arial" w:hAnsi="Arial" w:cs="Arial"/>
          <w:bCs/>
          <w:spacing w:val="-3"/>
          <w:sz w:val="26"/>
          <w:szCs w:val="26"/>
          <w:lang w:val="es-ES_tradnl"/>
        </w:rPr>
        <w:t xml:space="preserve">con </w:t>
      </w:r>
      <w:r w:rsidR="00E46DCF" w:rsidRPr="000D730C">
        <w:rPr>
          <w:rFonts w:ascii="Arial" w:hAnsi="Arial" w:cs="Arial"/>
          <w:bCs/>
          <w:spacing w:val="-3"/>
          <w:sz w:val="26"/>
          <w:szCs w:val="26"/>
          <w:lang w:val="es-ES_tradnl"/>
        </w:rPr>
        <w:t>base</w:t>
      </w:r>
      <w:r w:rsidR="008A2895" w:rsidRPr="000D730C">
        <w:rPr>
          <w:rFonts w:ascii="Arial" w:hAnsi="Arial" w:cs="Arial"/>
          <w:bCs/>
          <w:spacing w:val="-3"/>
          <w:sz w:val="26"/>
          <w:szCs w:val="26"/>
          <w:lang w:val="es-ES_tradnl"/>
        </w:rPr>
        <w:t>, en lo que importa,</w:t>
      </w:r>
      <w:r w:rsidR="00434197">
        <w:rPr>
          <w:rFonts w:ascii="Arial" w:hAnsi="Arial" w:cs="Arial"/>
          <w:bCs/>
          <w:spacing w:val="-3"/>
          <w:sz w:val="26"/>
          <w:szCs w:val="26"/>
          <w:lang w:val="es-ES_tradnl"/>
        </w:rPr>
        <w:t xml:space="preserve"> </w:t>
      </w:r>
      <w:r w:rsidR="00434197" w:rsidRPr="00995579">
        <w:rPr>
          <w:rFonts w:ascii="Arial" w:hAnsi="Arial" w:cs="Arial"/>
          <w:bCs/>
          <w:spacing w:val="-3"/>
          <w:sz w:val="26"/>
          <w:szCs w:val="26"/>
          <w:lang w:val="es-ES_tradnl"/>
        </w:rPr>
        <w:t>e</w:t>
      </w:r>
      <w:r w:rsidR="00F77B51" w:rsidRPr="00995579">
        <w:rPr>
          <w:rFonts w:ascii="Arial" w:hAnsi="Arial" w:cs="Arial"/>
          <w:bCs/>
          <w:spacing w:val="-3"/>
          <w:sz w:val="26"/>
          <w:szCs w:val="26"/>
          <w:lang w:val="es-ES_tradnl"/>
        </w:rPr>
        <w:t>n</w:t>
      </w:r>
      <w:r w:rsidR="00E46DCF" w:rsidRPr="000D730C">
        <w:rPr>
          <w:rFonts w:ascii="Arial" w:hAnsi="Arial" w:cs="Arial"/>
          <w:bCs/>
          <w:spacing w:val="-3"/>
          <w:sz w:val="26"/>
          <w:szCs w:val="26"/>
          <w:lang w:val="es-ES_tradnl"/>
        </w:rPr>
        <w:t xml:space="preserve"> lo siguiente</w:t>
      </w:r>
      <w:r w:rsidR="003F065E" w:rsidRPr="000D730C">
        <w:rPr>
          <w:rFonts w:ascii="Arial" w:hAnsi="Arial" w:cs="Arial"/>
          <w:bCs/>
          <w:spacing w:val="-3"/>
          <w:sz w:val="26"/>
          <w:szCs w:val="26"/>
          <w:lang w:val="es-ES_tradnl"/>
        </w:rPr>
        <w:t>:</w:t>
      </w:r>
      <w:r w:rsidR="0073673D" w:rsidRPr="000D730C">
        <w:rPr>
          <w:rFonts w:ascii="Arial" w:hAnsi="Arial" w:cs="Arial"/>
          <w:bCs/>
          <w:spacing w:val="-3"/>
          <w:sz w:val="26"/>
          <w:szCs w:val="26"/>
          <w:lang w:val="es-ES_tradnl"/>
        </w:rPr>
        <w:t xml:space="preserve"> </w:t>
      </w:r>
      <w:r w:rsidR="00375671" w:rsidRPr="000D730C">
        <w:rPr>
          <w:rFonts w:ascii="Arial" w:hAnsi="Arial" w:cs="Arial"/>
          <w:bCs/>
          <w:spacing w:val="-3"/>
          <w:sz w:val="26"/>
          <w:szCs w:val="26"/>
          <w:lang w:val="es-ES_tradnl"/>
        </w:rPr>
        <w:t xml:space="preserve"> </w:t>
      </w:r>
      <w:r w:rsidR="007069C1">
        <w:rPr>
          <w:rFonts w:ascii="Arial" w:hAnsi="Arial" w:cs="Arial"/>
          <w:bCs/>
          <w:spacing w:val="-3"/>
          <w:sz w:val="26"/>
          <w:szCs w:val="26"/>
          <w:lang w:val="es-ES_tradnl"/>
        </w:rPr>
        <w:t xml:space="preserve">- - - - - - - - - - - - - - - - - - - - - - - - - </w:t>
      </w:r>
      <w:r w:rsidR="00573B16">
        <w:rPr>
          <w:rFonts w:ascii="Arial" w:hAnsi="Arial" w:cs="Arial"/>
          <w:bCs/>
          <w:spacing w:val="-3"/>
          <w:sz w:val="26"/>
          <w:szCs w:val="26"/>
          <w:lang w:val="es-ES_tradnl"/>
        </w:rPr>
        <w:t>- - - - - - - - - - -</w:t>
      </w:r>
      <w:r w:rsidR="007069C1">
        <w:rPr>
          <w:rFonts w:ascii="Arial" w:hAnsi="Arial" w:cs="Arial"/>
          <w:bCs/>
          <w:spacing w:val="-3"/>
          <w:sz w:val="26"/>
          <w:szCs w:val="26"/>
          <w:lang w:val="es-ES_tradnl"/>
        </w:rPr>
        <w:t xml:space="preserve"> </w:t>
      </w:r>
    </w:p>
    <w:p w14:paraId="69056FE7" w14:textId="7861F02A" w:rsidR="003F065E" w:rsidRPr="00B0089F" w:rsidRDefault="003F065E" w:rsidP="00B0089F">
      <w:pPr>
        <w:pStyle w:val="Prrafodelista"/>
        <w:spacing w:line="360" w:lineRule="auto"/>
        <w:ind w:left="851" w:right="615"/>
        <w:jc w:val="both"/>
        <w:rPr>
          <w:rFonts w:ascii="Arial" w:hAnsi="Arial" w:cs="Arial"/>
          <w:bCs/>
          <w:i/>
          <w:spacing w:val="-3"/>
          <w:sz w:val="20"/>
          <w:szCs w:val="20"/>
          <w:lang w:val="es-ES_tradnl"/>
        </w:rPr>
      </w:pPr>
      <w:r w:rsidRPr="00B0089F">
        <w:rPr>
          <w:rFonts w:ascii="Arial" w:hAnsi="Arial" w:cs="Arial"/>
          <w:bCs/>
          <w:spacing w:val="-3"/>
          <w:sz w:val="26"/>
          <w:szCs w:val="26"/>
          <w:lang w:val="es-ES_tradnl"/>
        </w:rPr>
        <w:t>“…</w:t>
      </w:r>
      <w:r w:rsidR="00573B16">
        <w:rPr>
          <w:rFonts w:ascii="Arial" w:hAnsi="Arial" w:cs="Arial"/>
          <w:bCs/>
          <w:i/>
          <w:spacing w:val="-3"/>
          <w:sz w:val="20"/>
          <w:szCs w:val="20"/>
          <w:lang w:val="es-ES_tradnl"/>
        </w:rPr>
        <w:t xml:space="preserve"> Por todo lo anterior, puede afirmarse que, respecto al acto impugnado consistente en el </w:t>
      </w:r>
      <w:r w:rsidR="00D94580">
        <w:rPr>
          <w:rFonts w:ascii="Arial" w:hAnsi="Arial" w:cs="Arial"/>
          <w:bCs/>
          <w:i/>
          <w:spacing w:val="-3"/>
          <w:sz w:val="20"/>
          <w:szCs w:val="20"/>
          <w:lang w:val="es-ES_tradnl"/>
        </w:rPr>
        <w:t>a</w:t>
      </w:r>
      <w:r w:rsidR="00573B16">
        <w:rPr>
          <w:rFonts w:ascii="Arial" w:hAnsi="Arial" w:cs="Arial"/>
          <w:bCs/>
          <w:i/>
          <w:spacing w:val="-3"/>
          <w:sz w:val="20"/>
          <w:szCs w:val="20"/>
          <w:lang w:val="es-ES_tradnl"/>
        </w:rPr>
        <w:t>cuerdo de veintidós de enero de dos mil diecinueve, mediante el cual la Síndica y el Secretario del Ayuntamiento, ambos del Municipio de Oaxaca de Juárez</w:t>
      </w:r>
      <w:r w:rsidR="00D94580">
        <w:rPr>
          <w:rFonts w:ascii="Arial" w:hAnsi="Arial" w:cs="Arial"/>
          <w:bCs/>
          <w:i/>
          <w:spacing w:val="-3"/>
          <w:sz w:val="20"/>
          <w:szCs w:val="20"/>
          <w:lang w:val="es-ES_tradnl"/>
        </w:rPr>
        <w:t>,</w:t>
      </w:r>
      <w:r w:rsidR="00573B16">
        <w:rPr>
          <w:rFonts w:ascii="Arial" w:hAnsi="Arial" w:cs="Arial"/>
          <w:bCs/>
          <w:i/>
          <w:spacing w:val="-3"/>
          <w:sz w:val="20"/>
          <w:szCs w:val="20"/>
          <w:lang w:val="es-ES_tradnl"/>
        </w:rPr>
        <w:t xml:space="preserve"> se declararon incompetentes para resolver el Recurso de Revocación 030/2018 interpuesto en contra del oficio número CMYVP/0246/2018, se actualizan las causales de improcedencia y sobreseimiento del juicio previstas en la fracción VI del artículo 161, </w:t>
      </w:r>
      <w:r w:rsidR="00D94580">
        <w:rPr>
          <w:rFonts w:ascii="Arial" w:hAnsi="Arial" w:cs="Arial"/>
          <w:bCs/>
          <w:i/>
          <w:spacing w:val="-3"/>
          <w:sz w:val="20"/>
          <w:szCs w:val="20"/>
          <w:lang w:val="es-ES_tradnl"/>
        </w:rPr>
        <w:t xml:space="preserve">fracción </w:t>
      </w:r>
      <w:r w:rsidR="00573B16">
        <w:rPr>
          <w:rFonts w:ascii="Arial" w:hAnsi="Arial" w:cs="Arial"/>
          <w:bCs/>
          <w:i/>
          <w:spacing w:val="-3"/>
          <w:sz w:val="20"/>
          <w:szCs w:val="20"/>
          <w:lang w:val="es-ES_tradnl"/>
        </w:rPr>
        <w:t>II del numeral 162 de la Ley de la</w:t>
      </w:r>
      <w:r w:rsidR="00B24454">
        <w:rPr>
          <w:rFonts w:ascii="Arial" w:hAnsi="Arial" w:cs="Arial"/>
          <w:bCs/>
          <w:i/>
          <w:spacing w:val="-3"/>
          <w:sz w:val="20"/>
          <w:szCs w:val="20"/>
          <w:lang w:val="es-ES_tradnl"/>
        </w:rPr>
        <w:t xml:space="preserve"> m</w:t>
      </w:r>
      <w:r w:rsidR="00573B16">
        <w:rPr>
          <w:rFonts w:ascii="Arial" w:hAnsi="Arial" w:cs="Arial"/>
          <w:bCs/>
          <w:i/>
          <w:spacing w:val="-3"/>
          <w:sz w:val="20"/>
          <w:szCs w:val="20"/>
          <w:lang w:val="es-ES_tradnl"/>
        </w:rPr>
        <w:t>ateria</w:t>
      </w:r>
      <w:r w:rsidR="00B24454">
        <w:rPr>
          <w:rFonts w:ascii="Arial" w:hAnsi="Arial" w:cs="Arial"/>
          <w:bCs/>
          <w:i/>
          <w:spacing w:val="-3"/>
          <w:sz w:val="20"/>
          <w:szCs w:val="20"/>
          <w:lang w:val="es-ES_tradnl"/>
        </w:rPr>
        <w:t xml:space="preserve">, citados con antelación, por lo tanto, esta Sala estima procedente </w:t>
      </w:r>
      <w:r w:rsidR="00B24454">
        <w:rPr>
          <w:rFonts w:ascii="Arial" w:hAnsi="Arial" w:cs="Arial"/>
          <w:b/>
          <w:bCs/>
          <w:i/>
          <w:spacing w:val="-3"/>
          <w:sz w:val="20"/>
          <w:szCs w:val="20"/>
          <w:lang w:val="es-ES_tradnl"/>
        </w:rPr>
        <w:t>SOBRESEER EL PRESENTE JUICIO</w:t>
      </w:r>
      <w:r w:rsidR="00B24454">
        <w:rPr>
          <w:rFonts w:ascii="Arial" w:hAnsi="Arial" w:cs="Arial"/>
          <w:bCs/>
          <w:i/>
          <w:spacing w:val="-3"/>
          <w:sz w:val="20"/>
          <w:szCs w:val="20"/>
          <w:lang w:val="es-ES_tradnl"/>
        </w:rPr>
        <w:t xml:space="preserve">, por no haber presentado el juicio de nulidad dentro del plazo estimulado en el artículo 166 primer párrafo de la Ley de Procedimiento y Justicia Administrativa para el Estado de </w:t>
      </w:r>
      <w:r w:rsidR="009E1ACE" w:rsidRPr="00B0089F">
        <w:rPr>
          <w:rFonts w:ascii="Arial" w:hAnsi="Arial" w:cs="Arial"/>
          <w:bCs/>
          <w:i/>
          <w:spacing w:val="-3"/>
          <w:sz w:val="20"/>
          <w:szCs w:val="20"/>
          <w:lang w:val="es-ES_tradnl"/>
        </w:rPr>
        <w:t>Oaxaca</w:t>
      </w:r>
      <w:r w:rsidRPr="00B0089F">
        <w:rPr>
          <w:rFonts w:ascii="Arial" w:hAnsi="Arial" w:cs="Arial"/>
          <w:bCs/>
          <w:i/>
          <w:spacing w:val="-3"/>
          <w:sz w:val="20"/>
          <w:szCs w:val="20"/>
          <w:lang w:val="es-ES_tradnl"/>
        </w:rPr>
        <w:t>…”</w:t>
      </w:r>
      <w:r w:rsidR="00E46DCF">
        <w:rPr>
          <w:rFonts w:ascii="Arial" w:hAnsi="Arial" w:cs="Arial"/>
          <w:bCs/>
          <w:i/>
          <w:spacing w:val="-3"/>
          <w:sz w:val="20"/>
          <w:szCs w:val="20"/>
          <w:lang w:val="es-ES_tradnl"/>
        </w:rPr>
        <w:t xml:space="preserve"> - - - - - - - - - - - - - - - - - - - - - - - - - - - - - - -</w:t>
      </w:r>
      <w:r w:rsidR="00B24454">
        <w:rPr>
          <w:rFonts w:ascii="Arial" w:hAnsi="Arial" w:cs="Arial"/>
          <w:bCs/>
          <w:i/>
          <w:spacing w:val="-3"/>
          <w:sz w:val="20"/>
          <w:szCs w:val="20"/>
          <w:lang w:val="es-ES_tradnl"/>
        </w:rPr>
        <w:t xml:space="preserve"> - - - - - - - - - - - - - - - - - - - - - - - - </w:t>
      </w:r>
    </w:p>
    <w:p w14:paraId="258CE6C0" w14:textId="6A80A581" w:rsidR="00102315" w:rsidRPr="00EE4752" w:rsidRDefault="00102315" w:rsidP="00B823D0">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C O N S I D E R A N D O</w:t>
      </w:r>
    </w:p>
    <w:p w14:paraId="4EC959C1" w14:textId="77777777" w:rsidR="002C2EE5" w:rsidRDefault="00102315" w:rsidP="00605164">
      <w:pPr>
        <w:spacing w:line="360" w:lineRule="auto"/>
        <w:ind w:firstLine="567"/>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 xml:space="preserve">JURISDICCIÓN Y </w:t>
      </w:r>
      <w:r w:rsidR="00DC765E" w:rsidRPr="00EE4752">
        <w:rPr>
          <w:rFonts w:ascii="Arial" w:hAnsi="Arial" w:cs="Arial"/>
          <w:b/>
          <w:sz w:val="26"/>
          <w:szCs w:val="26"/>
        </w:rPr>
        <w:t>COMPETENCIA LEGAL.</w:t>
      </w:r>
      <w:r w:rsidR="002C2EE5" w:rsidRPr="002C2EE5">
        <w:rPr>
          <w:rFonts w:ascii="Arial" w:hAnsi="Arial" w:cs="Arial"/>
          <w:b/>
          <w:sz w:val="26"/>
          <w:szCs w:val="26"/>
        </w:rPr>
        <w:t xml:space="preserve"> </w:t>
      </w:r>
    </w:p>
    <w:p w14:paraId="59B07705" w14:textId="7F794559" w:rsidR="00FE3F41" w:rsidRPr="00A96FEC" w:rsidRDefault="002C2EE5" w:rsidP="00A96FEC">
      <w:pPr>
        <w:pStyle w:val="Prrafodelista"/>
        <w:numPr>
          <w:ilvl w:val="0"/>
          <w:numId w:val="19"/>
        </w:numPr>
        <w:spacing w:line="360" w:lineRule="auto"/>
        <w:ind w:left="0" w:firstLine="567"/>
        <w:jc w:val="both"/>
        <w:rPr>
          <w:rFonts w:ascii="Arial" w:hAnsi="Arial" w:cs="Arial"/>
          <w:sz w:val="26"/>
          <w:szCs w:val="26"/>
        </w:rPr>
      </w:pPr>
      <w:r w:rsidRPr="00A96FEC">
        <w:rPr>
          <w:rFonts w:ascii="Arial" w:hAnsi="Arial" w:cs="Arial"/>
          <w:sz w:val="26"/>
          <w:szCs w:val="26"/>
        </w:rPr>
        <w:t>Esta Sala Superior del Tribunal de Justicia Administrativa y Combate a la Corrupción del Estado de Oaxaca ejerce jurisdicción y es competente para conocer del presente asunto, conforme a lo dispuest</w:t>
      </w:r>
      <w:r w:rsidR="00B0089F" w:rsidRPr="00A96FEC">
        <w:rPr>
          <w:rFonts w:ascii="Arial" w:hAnsi="Arial" w:cs="Arial"/>
          <w:sz w:val="26"/>
          <w:szCs w:val="26"/>
        </w:rPr>
        <w:t xml:space="preserve">o por los artículos 114 </w:t>
      </w:r>
      <w:proofErr w:type="spellStart"/>
      <w:r w:rsidR="00B0089F" w:rsidRPr="00A96FEC">
        <w:rPr>
          <w:rFonts w:ascii="Arial" w:hAnsi="Arial" w:cs="Arial"/>
          <w:sz w:val="26"/>
          <w:szCs w:val="26"/>
        </w:rPr>
        <w:t>Quáter</w:t>
      </w:r>
      <w:proofErr w:type="spellEnd"/>
      <w:r w:rsidR="00B0089F" w:rsidRPr="00A96FEC">
        <w:rPr>
          <w:rFonts w:ascii="Arial" w:hAnsi="Arial" w:cs="Arial"/>
          <w:sz w:val="26"/>
          <w:szCs w:val="26"/>
        </w:rPr>
        <w:t xml:space="preserve"> </w:t>
      </w:r>
      <w:r w:rsidRPr="00A96FEC">
        <w:rPr>
          <w:rFonts w:ascii="Arial" w:hAnsi="Arial" w:cs="Arial"/>
          <w:sz w:val="26"/>
          <w:szCs w:val="26"/>
        </w:rPr>
        <w:t>de la Constitución Política del Estado Libre y Soberano de Oaxaca</w:t>
      </w:r>
      <w:r w:rsidR="008D7563">
        <w:rPr>
          <w:rStyle w:val="Refdenotaalpie"/>
          <w:rFonts w:ascii="Arial" w:hAnsi="Arial" w:cs="Arial"/>
          <w:sz w:val="26"/>
          <w:szCs w:val="26"/>
        </w:rPr>
        <w:footnoteReference w:id="1"/>
      </w:r>
      <w:r w:rsidRPr="00A96FEC">
        <w:rPr>
          <w:rFonts w:ascii="Arial" w:hAnsi="Arial" w:cs="Arial"/>
          <w:sz w:val="26"/>
          <w:szCs w:val="26"/>
        </w:rPr>
        <w:t>; 1, 2, 4, fracción VIII, 23, 24, fracciones I y III, 25, fracción I y 27 de la Ley Orgánica del Tribunal de Justicia Administrativa del Estado de Oaxaca, vigente; 120, 125, 127, 129,130, fracci</w:t>
      </w:r>
      <w:r w:rsidR="007D0618">
        <w:rPr>
          <w:rFonts w:ascii="Arial" w:hAnsi="Arial" w:cs="Arial"/>
          <w:sz w:val="26"/>
          <w:szCs w:val="26"/>
        </w:rPr>
        <w:t>ón l, 131, 201, 236, fracción V</w:t>
      </w:r>
      <w:r w:rsidRPr="00A96FEC">
        <w:rPr>
          <w:rFonts w:ascii="Arial" w:hAnsi="Arial" w:cs="Arial"/>
          <w:sz w:val="26"/>
          <w:szCs w:val="26"/>
        </w:rPr>
        <w:t>I y 238 de la Ley de Procedimiento y Justicia Administr</w:t>
      </w:r>
      <w:r w:rsidR="004037F2" w:rsidRPr="00A96FEC">
        <w:rPr>
          <w:rFonts w:ascii="Arial" w:hAnsi="Arial" w:cs="Arial"/>
          <w:sz w:val="26"/>
          <w:szCs w:val="26"/>
        </w:rPr>
        <w:t>ativa para el Estado de Oaxaca.</w:t>
      </w:r>
      <w:r w:rsidR="004A06DD" w:rsidRPr="00A96FEC">
        <w:rPr>
          <w:rFonts w:ascii="Arial" w:hAnsi="Arial" w:cs="Arial"/>
          <w:sz w:val="26"/>
          <w:szCs w:val="26"/>
        </w:rPr>
        <w:t xml:space="preserve">- - - - - - - - - - - - - - - -  - - - - - - - - - - - - - - - - - - - - - - - - </w:t>
      </w:r>
      <w:r w:rsidR="007D0618">
        <w:rPr>
          <w:rFonts w:ascii="Arial" w:hAnsi="Arial" w:cs="Arial"/>
          <w:sz w:val="26"/>
          <w:szCs w:val="26"/>
        </w:rPr>
        <w:t xml:space="preserve">- </w:t>
      </w:r>
    </w:p>
    <w:p w14:paraId="5A289DC3" w14:textId="77777777" w:rsidR="00A6003C" w:rsidRDefault="00A6003C" w:rsidP="00FE3F41">
      <w:pPr>
        <w:spacing w:line="360" w:lineRule="auto"/>
        <w:ind w:left="567"/>
        <w:jc w:val="both"/>
        <w:rPr>
          <w:rFonts w:ascii="Arial" w:hAnsi="Arial" w:cs="Arial"/>
          <w:b/>
          <w:sz w:val="26"/>
          <w:szCs w:val="26"/>
        </w:rPr>
      </w:pPr>
    </w:p>
    <w:p w14:paraId="1661EAFC" w14:textId="77777777" w:rsidR="00FE3F41" w:rsidRDefault="00FE3F41" w:rsidP="00FE3F41">
      <w:pPr>
        <w:spacing w:line="360" w:lineRule="auto"/>
        <w:ind w:left="567"/>
        <w:jc w:val="both"/>
        <w:rPr>
          <w:rFonts w:ascii="Arial" w:hAnsi="Arial" w:cs="Arial"/>
          <w:sz w:val="26"/>
          <w:szCs w:val="26"/>
        </w:rPr>
      </w:pPr>
      <w:r w:rsidRPr="00FE3F41">
        <w:rPr>
          <w:rFonts w:ascii="Arial" w:hAnsi="Arial" w:cs="Arial"/>
          <w:b/>
          <w:sz w:val="26"/>
          <w:szCs w:val="26"/>
        </w:rPr>
        <w:t>SEGUNDO. REQUISITOS DE PROCEDENCIA</w:t>
      </w:r>
      <w:r w:rsidRPr="00FE3F41">
        <w:rPr>
          <w:rFonts w:ascii="Arial" w:hAnsi="Arial" w:cs="Arial"/>
          <w:sz w:val="26"/>
          <w:szCs w:val="26"/>
        </w:rPr>
        <w:t xml:space="preserve">. </w:t>
      </w:r>
    </w:p>
    <w:p w14:paraId="5B52B69C" w14:textId="0573AED4" w:rsidR="00FE3F41" w:rsidRPr="00FE3F41" w:rsidRDefault="00A96FEC" w:rsidP="00A96FEC">
      <w:pPr>
        <w:spacing w:line="360" w:lineRule="auto"/>
        <w:ind w:firstLine="567"/>
        <w:jc w:val="both"/>
        <w:rPr>
          <w:rFonts w:ascii="Arial" w:hAnsi="Arial" w:cs="Arial"/>
          <w:sz w:val="26"/>
          <w:szCs w:val="26"/>
        </w:rPr>
      </w:pPr>
      <w:r>
        <w:rPr>
          <w:rFonts w:ascii="Arial" w:hAnsi="Arial" w:cs="Arial"/>
          <w:sz w:val="26"/>
          <w:szCs w:val="26"/>
        </w:rPr>
        <w:lastRenderedPageBreak/>
        <w:t xml:space="preserve">4. </w:t>
      </w:r>
      <w:r w:rsidR="00FE3F41" w:rsidRPr="00FE3F41">
        <w:rPr>
          <w:rFonts w:ascii="Arial" w:hAnsi="Arial" w:cs="Arial"/>
          <w:sz w:val="26"/>
          <w:szCs w:val="26"/>
        </w:rPr>
        <w:t xml:space="preserve">Se tienen por satisfechos los requisitos de procedencia </w:t>
      </w:r>
      <w:r w:rsidR="007F2EA4">
        <w:rPr>
          <w:rFonts w:ascii="Arial" w:hAnsi="Arial" w:cs="Arial"/>
          <w:sz w:val="26"/>
          <w:szCs w:val="26"/>
        </w:rPr>
        <w:t xml:space="preserve">previstos en los artículos 236 y </w:t>
      </w:r>
      <w:r w:rsidR="00FE3F41" w:rsidRPr="00FE3F41">
        <w:rPr>
          <w:rFonts w:ascii="Arial" w:hAnsi="Arial" w:cs="Arial"/>
          <w:sz w:val="26"/>
          <w:szCs w:val="26"/>
        </w:rPr>
        <w:t>237 de la Ley de Procedimiento y Justicia Administrativa para el Estado de Oaxaca.</w:t>
      </w:r>
      <w:r w:rsidR="004A06DD">
        <w:rPr>
          <w:rFonts w:ascii="Arial" w:hAnsi="Arial" w:cs="Arial"/>
          <w:sz w:val="26"/>
          <w:szCs w:val="26"/>
        </w:rPr>
        <w:t xml:space="preserve"> - - - - - - - - - - - - - - - - - - - - - - - - - - - - - - - - - - - - </w:t>
      </w:r>
    </w:p>
    <w:p w14:paraId="0F345717" w14:textId="4071A5F2" w:rsidR="00FE3F41" w:rsidRPr="00FE3F41" w:rsidRDefault="00FE3F41" w:rsidP="00FE3F41">
      <w:pPr>
        <w:pStyle w:val="Prrafodelista"/>
        <w:spacing w:line="360" w:lineRule="auto"/>
        <w:ind w:left="927"/>
        <w:jc w:val="both"/>
        <w:rPr>
          <w:rFonts w:ascii="Arial" w:hAnsi="Arial" w:cs="Arial"/>
          <w:sz w:val="26"/>
          <w:szCs w:val="26"/>
        </w:rPr>
      </w:pPr>
      <w:r w:rsidRPr="00FE3F41">
        <w:rPr>
          <w:rFonts w:ascii="Arial" w:hAnsi="Arial" w:cs="Arial"/>
          <w:sz w:val="26"/>
          <w:szCs w:val="26"/>
        </w:rPr>
        <w:t>a)</w:t>
      </w:r>
      <w:r w:rsidRPr="00FE3F41">
        <w:rPr>
          <w:rFonts w:ascii="Arial" w:hAnsi="Arial" w:cs="Arial"/>
          <w:sz w:val="26"/>
          <w:szCs w:val="26"/>
        </w:rPr>
        <w:tab/>
      </w:r>
      <w:r w:rsidRPr="00FE3F41">
        <w:rPr>
          <w:rFonts w:ascii="Arial" w:hAnsi="Arial" w:cs="Arial"/>
          <w:b/>
          <w:sz w:val="26"/>
          <w:szCs w:val="26"/>
        </w:rPr>
        <w:t>Forma</w:t>
      </w:r>
      <w:r w:rsidRPr="00FE3F41">
        <w:rPr>
          <w:rFonts w:ascii="Arial" w:hAnsi="Arial" w:cs="Arial"/>
          <w:sz w:val="26"/>
          <w:szCs w:val="26"/>
        </w:rPr>
        <w:t>. Se observa que el recurso se efectuó conforme a los lineam</w:t>
      </w:r>
      <w:r w:rsidR="00B514D8">
        <w:rPr>
          <w:rFonts w:ascii="Arial" w:hAnsi="Arial" w:cs="Arial"/>
          <w:sz w:val="26"/>
          <w:szCs w:val="26"/>
        </w:rPr>
        <w:t>ientos que exige el artículo 237</w:t>
      </w:r>
      <w:r w:rsidRPr="00FE3F41">
        <w:rPr>
          <w:rFonts w:ascii="Arial" w:hAnsi="Arial" w:cs="Arial"/>
          <w:sz w:val="26"/>
          <w:szCs w:val="26"/>
        </w:rPr>
        <w:t xml:space="preserve"> de la Ley de Procedimiento y Justicia Administrativa para el Estado de Oaxaca, ya que se presentó por escrito, con la expresión de agravios ante la Sala que dictó el acuerdo que se impugna.</w:t>
      </w:r>
      <w:r w:rsidR="004A06DD">
        <w:rPr>
          <w:rFonts w:ascii="Arial" w:hAnsi="Arial" w:cs="Arial"/>
          <w:sz w:val="26"/>
          <w:szCs w:val="26"/>
        </w:rPr>
        <w:t xml:space="preserve"> -- - - - - - - - - - - - - - - - - - - - - - - - - - - - - - - </w:t>
      </w:r>
    </w:p>
    <w:p w14:paraId="65FDCDB8" w14:textId="73323779" w:rsidR="00FE3F41" w:rsidRPr="00B514D8" w:rsidRDefault="00FE3F41" w:rsidP="00B514D8">
      <w:pPr>
        <w:pStyle w:val="Prrafodelista"/>
        <w:spacing w:line="360" w:lineRule="auto"/>
        <w:ind w:left="927"/>
        <w:jc w:val="both"/>
        <w:rPr>
          <w:rFonts w:ascii="Arial" w:hAnsi="Arial" w:cs="Arial"/>
          <w:sz w:val="26"/>
          <w:szCs w:val="26"/>
        </w:rPr>
      </w:pPr>
      <w:r w:rsidRPr="00FE3F41">
        <w:rPr>
          <w:rFonts w:ascii="Arial" w:hAnsi="Arial" w:cs="Arial"/>
          <w:sz w:val="26"/>
          <w:szCs w:val="26"/>
        </w:rPr>
        <w:t>b)</w:t>
      </w:r>
      <w:r w:rsidRPr="00FE3F41">
        <w:rPr>
          <w:rFonts w:ascii="Arial" w:hAnsi="Arial" w:cs="Arial"/>
          <w:sz w:val="26"/>
          <w:szCs w:val="26"/>
        </w:rPr>
        <w:tab/>
      </w:r>
      <w:r w:rsidRPr="00FE3F41">
        <w:rPr>
          <w:rFonts w:ascii="Arial" w:hAnsi="Arial" w:cs="Arial"/>
          <w:b/>
          <w:sz w:val="26"/>
          <w:szCs w:val="26"/>
        </w:rPr>
        <w:t>Oportunidad</w:t>
      </w:r>
      <w:r w:rsidRPr="00FE3F41">
        <w:rPr>
          <w:rFonts w:ascii="Arial" w:hAnsi="Arial" w:cs="Arial"/>
          <w:sz w:val="26"/>
          <w:szCs w:val="26"/>
        </w:rPr>
        <w:t>. Se cumple tal requisito, toda vez que el acto impugnado fue noti</w:t>
      </w:r>
      <w:r>
        <w:rPr>
          <w:rFonts w:ascii="Arial" w:hAnsi="Arial" w:cs="Arial"/>
          <w:sz w:val="26"/>
          <w:szCs w:val="26"/>
        </w:rPr>
        <w:t>ficado a</w:t>
      </w:r>
      <w:r w:rsidR="00B514D8">
        <w:rPr>
          <w:rFonts w:ascii="Arial" w:hAnsi="Arial" w:cs="Arial"/>
          <w:sz w:val="26"/>
          <w:szCs w:val="26"/>
        </w:rPr>
        <w:t xml:space="preserve"> </w:t>
      </w:r>
      <w:r>
        <w:rPr>
          <w:rFonts w:ascii="Arial" w:hAnsi="Arial" w:cs="Arial"/>
          <w:sz w:val="26"/>
          <w:szCs w:val="26"/>
        </w:rPr>
        <w:t>l</w:t>
      </w:r>
      <w:r w:rsidR="00B514D8">
        <w:rPr>
          <w:rFonts w:ascii="Arial" w:hAnsi="Arial" w:cs="Arial"/>
          <w:sz w:val="26"/>
          <w:szCs w:val="26"/>
        </w:rPr>
        <w:t>a</w:t>
      </w:r>
      <w:r>
        <w:rPr>
          <w:rFonts w:ascii="Arial" w:hAnsi="Arial" w:cs="Arial"/>
          <w:sz w:val="26"/>
          <w:szCs w:val="26"/>
        </w:rPr>
        <w:t xml:space="preserve"> recurrente, el </w:t>
      </w:r>
      <w:r w:rsidR="00B514D8">
        <w:rPr>
          <w:rFonts w:ascii="Arial" w:hAnsi="Arial" w:cs="Arial"/>
          <w:sz w:val="26"/>
          <w:szCs w:val="26"/>
        </w:rPr>
        <w:t xml:space="preserve">veintitrés de enero </w:t>
      </w:r>
      <w:r w:rsidRPr="00B514D8">
        <w:rPr>
          <w:rFonts w:ascii="Arial" w:hAnsi="Arial" w:cs="Arial"/>
          <w:sz w:val="26"/>
          <w:szCs w:val="26"/>
        </w:rPr>
        <w:t>de dos mil veintitrés, en tanto el correspondiente recurso se interpuso el</w:t>
      </w:r>
      <w:r w:rsidR="00B514D8">
        <w:rPr>
          <w:rFonts w:ascii="Arial" w:hAnsi="Arial" w:cs="Arial"/>
          <w:sz w:val="26"/>
          <w:szCs w:val="26"/>
        </w:rPr>
        <w:t xml:space="preserve"> veinticinco de enero de</w:t>
      </w:r>
      <w:r w:rsidRPr="00B514D8">
        <w:rPr>
          <w:rFonts w:ascii="Arial" w:hAnsi="Arial" w:cs="Arial"/>
          <w:sz w:val="26"/>
          <w:szCs w:val="26"/>
        </w:rPr>
        <w:t xml:space="preserve"> dos mil veintitrés, siendo éste dentro del plazo de cinco días previsto en el artículo 23</w:t>
      </w:r>
      <w:r w:rsidR="00C4566E" w:rsidRPr="00B514D8">
        <w:rPr>
          <w:rFonts w:ascii="Arial" w:hAnsi="Arial" w:cs="Arial"/>
          <w:sz w:val="26"/>
          <w:szCs w:val="26"/>
        </w:rPr>
        <w:t>7</w:t>
      </w:r>
      <w:r w:rsidRPr="00B514D8">
        <w:rPr>
          <w:rFonts w:ascii="Arial" w:hAnsi="Arial" w:cs="Arial"/>
          <w:sz w:val="26"/>
          <w:szCs w:val="26"/>
        </w:rPr>
        <w:t xml:space="preserve"> de la Ley de Procedimiento y Justicia Administrativa para el Estado de Oaxaca, en virtud que el</w:t>
      </w:r>
      <w:r w:rsidR="00B514D8">
        <w:rPr>
          <w:rFonts w:ascii="Arial" w:hAnsi="Arial" w:cs="Arial"/>
          <w:sz w:val="26"/>
          <w:szCs w:val="26"/>
        </w:rPr>
        <w:t xml:space="preserve"> martes veinticuatro de enero </w:t>
      </w:r>
      <w:r w:rsidRPr="00B514D8">
        <w:rPr>
          <w:rFonts w:ascii="Arial" w:hAnsi="Arial" w:cs="Arial"/>
          <w:sz w:val="26"/>
          <w:szCs w:val="26"/>
        </w:rPr>
        <w:t>del mes en cita surtió efectos</w:t>
      </w:r>
      <w:r w:rsidR="00AB0979" w:rsidRPr="00B514D8">
        <w:rPr>
          <w:rFonts w:ascii="Arial" w:hAnsi="Arial" w:cs="Arial"/>
          <w:sz w:val="26"/>
          <w:szCs w:val="26"/>
        </w:rPr>
        <w:t>,</w:t>
      </w:r>
      <w:r w:rsidRPr="00B514D8">
        <w:rPr>
          <w:rFonts w:ascii="Arial" w:hAnsi="Arial" w:cs="Arial"/>
          <w:sz w:val="26"/>
          <w:szCs w:val="26"/>
        </w:rPr>
        <w:t xml:space="preserve"> empezando a correr el </w:t>
      </w:r>
      <w:r w:rsidR="00AB0979" w:rsidRPr="00B514D8">
        <w:rPr>
          <w:rFonts w:ascii="Arial" w:hAnsi="Arial" w:cs="Arial"/>
          <w:sz w:val="26"/>
          <w:szCs w:val="26"/>
        </w:rPr>
        <w:t xml:space="preserve">cómputo </w:t>
      </w:r>
      <w:r w:rsidRPr="00B514D8">
        <w:rPr>
          <w:rFonts w:ascii="Arial" w:hAnsi="Arial" w:cs="Arial"/>
          <w:sz w:val="26"/>
          <w:szCs w:val="26"/>
        </w:rPr>
        <w:t>a partir del</w:t>
      </w:r>
      <w:r w:rsidR="00B514D8">
        <w:rPr>
          <w:rFonts w:ascii="Arial" w:hAnsi="Arial" w:cs="Arial"/>
          <w:sz w:val="26"/>
          <w:szCs w:val="26"/>
        </w:rPr>
        <w:t xml:space="preserve"> miércoles veinticinco, jueves veintiséis, viernes veintisiete, lunes treinta y martes treinta y uno, todos del mes de enero de dos mil veintitrés, </w:t>
      </w:r>
      <w:r w:rsidRPr="00B514D8">
        <w:rPr>
          <w:rFonts w:ascii="Arial" w:hAnsi="Arial" w:cs="Arial"/>
          <w:sz w:val="26"/>
          <w:szCs w:val="26"/>
        </w:rPr>
        <w:t xml:space="preserve">(sin ser contados los días </w:t>
      </w:r>
      <w:r w:rsidR="00B514D8">
        <w:rPr>
          <w:rFonts w:ascii="Arial" w:hAnsi="Arial" w:cs="Arial"/>
          <w:sz w:val="26"/>
          <w:szCs w:val="26"/>
        </w:rPr>
        <w:t xml:space="preserve">veintiocho y veintinueve de enero </w:t>
      </w:r>
      <w:r w:rsidRPr="00B514D8">
        <w:rPr>
          <w:rFonts w:ascii="Arial" w:hAnsi="Arial" w:cs="Arial"/>
          <w:sz w:val="26"/>
          <w:szCs w:val="26"/>
        </w:rPr>
        <w:t>por ser sábado y domingo</w:t>
      </w:r>
      <w:r w:rsidR="007F2EA4" w:rsidRPr="00B514D8">
        <w:rPr>
          <w:rFonts w:ascii="Arial" w:hAnsi="Arial" w:cs="Arial"/>
          <w:sz w:val="26"/>
          <w:szCs w:val="26"/>
        </w:rPr>
        <w:t>)</w:t>
      </w:r>
      <w:r w:rsidRPr="00B514D8">
        <w:rPr>
          <w:rFonts w:ascii="Arial" w:hAnsi="Arial" w:cs="Arial"/>
          <w:sz w:val="26"/>
          <w:szCs w:val="26"/>
        </w:rPr>
        <w:t>.</w:t>
      </w:r>
      <w:r w:rsidR="004A06DD" w:rsidRPr="00B514D8">
        <w:rPr>
          <w:rFonts w:ascii="Arial" w:hAnsi="Arial" w:cs="Arial"/>
          <w:sz w:val="26"/>
          <w:szCs w:val="26"/>
        </w:rPr>
        <w:t xml:space="preserve"> </w:t>
      </w:r>
    </w:p>
    <w:p w14:paraId="54C9E6CE" w14:textId="73F97133" w:rsidR="00FE3F41" w:rsidRPr="00BA7D4A" w:rsidRDefault="00FE3F41" w:rsidP="00BA7D4A">
      <w:pPr>
        <w:pStyle w:val="Prrafodelista"/>
        <w:spacing w:line="360" w:lineRule="auto"/>
        <w:ind w:left="927"/>
        <w:jc w:val="both"/>
        <w:rPr>
          <w:rFonts w:ascii="Arial" w:hAnsi="Arial" w:cs="Arial"/>
          <w:sz w:val="26"/>
          <w:szCs w:val="26"/>
        </w:rPr>
      </w:pPr>
      <w:r w:rsidRPr="00FE3F41">
        <w:rPr>
          <w:rFonts w:ascii="Arial" w:hAnsi="Arial" w:cs="Arial"/>
          <w:sz w:val="26"/>
          <w:szCs w:val="26"/>
        </w:rPr>
        <w:t>c)</w:t>
      </w:r>
      <w:r w:rsidRPr="00FE3F41">
        <w:rPr>
          <w:rFonts w:ascii="Arial" w:hAnsi="Arial" w:cs="Arial"/>
          <w:sz w:val="26"/>
          <w:szCs w:val="26"/>
        </w:rPr>
        <w:tab/>
      </w:r>
      <w:r w:rsidRPr="00FE3F41">
        <w:rPr>
          <w:rFonts w:ascii="Arial" w:hAnsi="Arial" w:cs="Arial"/>
          <w:b/>
          <w:sz w:val="26"/>
          <w:szCs w:val="26"/>
        </w:rPr>
        <w:t>Legitimación</w:t>
      </w:r>
      <w:r w:rsidRPr="00FE3F41">
        <w:rPr>
          <w:rFonts w:ascii="Arial" w:hAnsi="Arial" w:cs="Arial"/>
          <w:sz w:val="26"/>
          <w:szCs w:val="26"/>
        </w:rPr>
        <w:t>. El presente recurso fue interpuesto p</w:t>
      </w:r>
      <w:r w:rsidR="0040451D">
        <w:rPr>
          <w:rFonts w:ascii="Arial" w:hAnsi="Arial" w:cs="Arial"/>
          <w:sz w:val="26"/>
          <w:szCs w:val="26"/>
        </w:rPr>
        <w:t xml:space="preserve">or parte </w:t>
      </w:r>
      <w:r w:rsidR="0040451D" w:rsidRPr="00375671">
        <w:rPr>
          <w:rFonts w:ascii="Arial" w:hAnsi="Arial" w:cs="Arial"/>
          <w:sz w:val="26"/>
          <w:szCs w:val="26"/>
        </w:rPr>
        <w:t>legi</w:t>
      </w:r>
      <w:r w:rsidR="007F2EA4" w:rsidRPr="00375671">
        <w:rPr>
          <w:rFonts w:ascii="Arial" w:hAnsi="Arial" w:cs="Arial"/>
          <w:sz w:val="26"/>
          <w:szCs w:val="26"/>
        </w:rPr>
        <w:t>tima</w:t>
      </w:r>
      <w:r w:rsidR="0040451D" w:rsidRPr="00375671">
        <w:rPr>
          <w:rFonts w:ascii="Arial" w:hAnsi="Arial" w:cs="Arial"/>
          <w:sz w:val="26"/>
          <w:szCs w:val="26"/>
        </w:rPr>
        <w:t>da</w:t>
      </w:r>
      <w:r w:rsidR="007F2EA4">
        <w:rPr>
          <w:rFonts w:ascii="Arial" w:hAnsi="Arial" w:cs="Arial"/>
          <w:sz w:val="26"/>
          <w:szCs w:val="26"/>
        </w:rPr>
        <w:t xml:space="preserve">. Ello, </w:t>
      </w:r>
      <w:r w:rsidRPr="00FE3F41">
        <w:rPr>
          <w:rFonts w:ascii="Arial" w:hAnsi="Arial" w:cs="Arial"/>
          <w:sz w:val="26"/>
          <w:szCs w:val="26"/>
        </w:rPr>
        <w:t>de conformidad con</w:t>
      </w:r>
      <w:r w:rsidR="007F2EA4">
        <w:rPr>
          <w:rFonts w:ascii="Arial" w:hAnsi="Arial" w:cs="Arial"/>
          <w:sz w:val="26"/>
          <w:szCs w:val="26"/>
        </w:rPr>
        <w:t xml:space="preserve"> lo</w:t>
      </w:r>
      <w:r w:rsidRPr="00FE3F41">
        <w:rPr>
          <w:rFonts w:ascii="Arial" w:hAnsi="Arial" w:cs="Arial"/>
          <w:sz w:val="26"/>
          <w:szCs w:val="26"/>
        </w:rPr>
        <w:t xml:space="preserve"> señalado en el artículo </w:t>
      </w:r>
      <w:r w:rsidR="00C4566E">
        <w:rPr>
          <w:rFonts w:ascii="Arial" w:hAnsi="Arial" w:cs="Arial"/>
          <w:sz w:val="26"/>
          <w:szCs w:val="26"/>
        </w:rPr>
        <w:t>148</w:t>
      </w:r>
      <w:r w:rsidRPr="00FE3F41">
        <w:rPr>
          <w:rFonts w:ascii="Arial" w:hAnsi="Arial" w:cs="Arial"/>
          <w:sz w:val="26"/>
          <w:szCs w:val="26"/>
        </w:rPr>
        <w:t>, segundo párrafo, de la Ley de Procedimiento y Justicia Administrativa para el Estado de Oaxaca</w:t>
      </w:r>
      <w:r w:rsidR="00375671">
        <w:rPr>
          <w:rFonts w:ascii="Arial" w:hAnsi="Arial" w:cs="Arial"/>
          <w:sz w:val="26"/>
          <w:szCs w:val="26"/>
        </w:rPr>
        <w:t>.</w:t>
      </w:r>
      <w:r w:rsidR="004A06DD" w:rsidRPr="008332C0">
        <w:rPr>
          <w:rFonts w:ascii="Arial" w:hAnsi="Arial" w:cs="Arial"/>
          <w:sz w:val="26"/>
          <w:szCs w:val="26"/>
        </w:rPr>
        <w:t xml:space="preserve"> </w:t>
      </w:r>
      <w:r w:rsidR="008332C0" w:rsidRPr="00375671">
        <w:rPr>
          <w:rFonts w:ascii="Arial" w:hAnsi="Arial" w:cs="Arial"/>
          <w:sz w:val="26"/>
          <w:szCs w:val="26"/>
        </w:rPr>
        <w:t xml:space="preserve">Acreditando su personalidad </w:t>
      </w:r>
      <w:r w:rsidR="00BA7D4A">
        <w:rPr>
          <w:rFonts w:ascii="Arial" w:hAnsi="Arial" w:cs="Arial"/>
          <w:sz w:val="26"/>
          <w:szCs w:val="26"/>
        </w:rPr>
        <w:t>l</w:t>
      </w:r>
      <w:r w:rsidR="009519EA">
        <w:rPr>
          <w:rFonts w:ascii="Arial" w:hAnsi="Arial" w:cs="Arial"/>
          <w:sz w:val="26"/>
          <w:szCs w:val="26"/>
        </w:rPr>
        <w:t>os re</w:t>
      </w:r>
      <w:r w:rsidR="00BA7D4A">
        <w:rPr>
          <w:rFonts w:ascii="Arial" w:hAnsi="Arial" w:cs="Arial"/>
          <w:sz w:val="26"/>
          <w:szCs w:val="26"/>
        </w:rPr>
        <w:t>currente</w:t>
      </w:r>
      <w:r w:rsidR="009519EA">
        <w:rPr>
          <w:rFonts w:ascii="Arial" w:hAnsi="Arial" w:cs="Arial"/>
          <w:sz w:val="26"/>
          <w:szCs w:val="26"/>
        </w:rPr>
        <w:t>s</w:t>
      </w:r>
      <w:r w:rsidR="00F77B51" w:rsidRPr="00544061">
        <w:rPr>
          <w:rFonts w:ascii="Arial" w:hAnsi="Arial" w:cs="Arial"/>
          <w:sz w:val="26"/>
          <w:szCs w:val="26"/>
        </w:rPr>
        <w:t>,</w:t>
      </w:r>
      <w:r w:rsidR="00BA7D4A">
        <w:rPr>
          <w:rFonts w:ascii="Arial" w:hAnsi="Arial" w:cs="Arial"/>
          <w:sz w:val="26"/>
          <w:szCs w:val="26"/>
        </w:rPr>
        <w:t xml:space="preserve"> </w:t>
      </w:r>
      <w:r w:rsidR="009519EA">
        <w:rPr>
          <w:rFonts w:ascii="Arial" w:hAnsi="Arial" w:cs="Arial"/>
          <w:sz w:val="26"/>
          <w:szCs w:val="26"/>
        </w:rPr>
        <w:t>señalando domicilio y autorizando a los licenciados Natalia Leyva Zárate y Teresa de Jesús Santos Federer con números de registro 125 y 149, respectivamente</w:t>
      </w:r>
      <w:r w:rsidR="00BA7D4A">
        <w:rPr>
          <w:rFonts w:ascii="Arial" w:hAnsi="Arial" w:cs="Arial"/>
          <w:sz w:val="26"/>
          <w:szCs w:val="26"/>
        </w:rPr>
        <w:t xml:space="preserve"> en el Libro de Registro de Títulos y Cédulas de Licenciados en De</w:t>
      </w:r>
      <w:r w:rsidR="009519EA">
        <w:rPr>
          <w:rFonts w:ascii="Arial" w:hAnsi="Arial" w:cs="Arial"/>
          <w:sz w:val="26"/>
          <w:szCs w:val="26"/>
        </w:rPr>
        <w:t>r</w:t>
      </w:r>
      <w:r w:rsidR="00BA7D4A">
        <w:rPr>
          <w:rFonts w:ascii="Arial" w:hAnsi="Arial" w:cs="Arial"/>
          <w:sz w:val="26"/>
          <w:szCs w:val="26"/>
        </w:rPr>
        <w:t>echo de este Tribunal</w:t>
      </w:r>
      <w:r w:rsidR="00106C37" w:rsidRPr="00BA7D4A">
        <w:rPr>
          <w:rFonts w:ascii="Arial" w:hAnsi="Arial" w:cs="Arial"/>
          <w:sz w:val="26"/>
          <w:szCs w:val="26"/>
        </w:rPr>
        <w:t xml:space="preserve">. </w:t>
      </w:r>
      <w:r w:rsidR="004A06DD" w:rsidRPr="00BA7D4A">
        <w:rPr>
          <w:rFonts w:ascii="Arial" w:hAnsi="Arial" w:cs="Arial"/>
          <w:sz w:val="26"/>
          <w:szCs w:val="26"/>
        </w:rPr>
        <w:t xml:space="preserve">- - - - </w:t>
      </w:r>
    </w:p>
    <w:p w14:paraId="4230476D" w14:textId="14339B62" w:rsidR="00106C37" w:rsidRDefault="00FE3F41" w:rsidP="00CD3AA1">
      <w:pPr>
        <w:pStyle w:val="Prrafodelista"/>
        <w:spacing w:before="240" w:after="0" w:line="360" w:lineRule="auto"/>
        <w:ind w:left="927"/>
        <w:jc w:val="both"/>
        <w:rPr>
          <w:rFonts w:ascii="Arial" w:hAnsi="Arial" w:cs="Arial"/>
          <w:sz w:val="26"/>
          <w:szCs w:val="26"/>
        </w:rPr>
      </w:pPr>
      <w:r w:rsidRPr="00FE3F41">
        <w:rPr>
          <w:rFonts w:ascii="Arial" w:hAnsi="Arial" w:cs="Arial"/>
          <w:sz w:val="26"/>
          <w:szCs w:val="26"/>
        </w:rPr>
        <w:t>d)</w:t>
      </w:r>
      <w:r w:rsidRPr="00FE3F41">
        <w:rPr>
          <w:rFonts w:ascii="Arial" w:hAnsi="Arial" w:cs="Arial"/>
          <w:sz w:val="26"/>
          <w:szCs w:val="26"/>
        </w:rPr>
        <w:tab/>
      </w:r>
      <w:r w:rsidRPr="00FE3F41">
        <w:rPr>
          <w:rFonts w:ascii="Arial" w:hAnsi="Arial" w:cs="Arial"/>
          <w:b/>
          <w:sz w:val="26"/>
          <w:szCs w:val="26"/>
        </w:rPr>
        <w:t>Idoneidad</w:t>
      </w:r>
      <w:r w:rsidRPr="00FE3F41">
        <w:rPr>
          <w:rFonts w:ascii="Arial" w:hAnsi="Arial" w:cs="Arial"/>
          <w:sz w:val="26"/>
          <w:szCs w:val="26"/>
        </w:rPr>
        <w:t xml:space="preserve">. </w:t>
      </w:r>
      <w:r w:rsidR="007F2EA4">
        <w:rPr>
          <w:rFonts w:ascii="Arial" w:hAnsi="Arial" w:cs="Arial"/>
          <w:sz w:val="26"/>
          <w:szCs w:val="26"/>
        </w:rPr>
        <w:t>S</w:t>
      </w:r>
      <w:r w:rsidRPr="00FE3F41">
        <w:rPr>
          <w:rFonts w:ascii="Arial" w:hAnsi="Arial" w:cs="Arial"/>
          <w:sz w:val="26"/>
          <w:szCs w:val="26"/>
        </w:rPr>
        <w:t>e cumple</w:t>
      </w:r>
      <w:r w:rsidR="007F2EA4">
        <w:rPr>
          <w:rFonts w:ascii="Arial" w:hAnsi="Arial" w:cs="Arial"/>
          <w:sz w:val="26"/>
          <w:szCs w:val="26"/>
        </w:rPr>
        <w:t xml:space="preserve"> con este requisito</w:t>
      </w:r>
      <w:r w:rsidRPr="00FE3F41">
        <w:rPr>
          <w:rFonts w:ascii="Arial" w:hAnsi="Arial" w:cs="Arial"/>
          <w:sz w:val="26"/>
          <w:szCs w:val="26"/>
        </w:rPr>
        <w:t xml:space="preserve">, en virtud que la determinación </w:t>
      </w:r>
      <w:r w:rsidR="007F2EA4">
        <w:rPr>
          <w:rFonts w:ascii="Arial" w:hAnsi="Arial" w:cs="Arial"/>
          <w:sz w:val="26"/>
          <w:szCs w:val="26"/>
        </w:rPr>
        <w:t xml:space="preserve">recurrida </w:t>
      </w:r>
      <w:r w:rsidRPr="00FE3F41">
        <w:rPr>
          <w:rFonts w:ascii="Arial" w:hAnsi="Arial" w:cs="Arial"/>
          <w:sz w:val="26"/>
          <w:szCs w:val="26"/>
        </w:rPr>
        <w:t xml:space="preserve">de la </w:t>
      </w:r>
      <w:r w:rsidR="004615F1">
        <w:rPr>
          <w:rFonts w:ascii="Arial" w:hAnsi="Arial" w:cs="Arial"/>
          <w:sz w:val="26"/>
          <w:szCs w:val="26"/>
        </w:rPr>
        <w:t>entonces Sexta</w:t>
      </w:r>
      <w:r>
        <w:rPr>
          <w:rFonts w:ascii="Arial" w:hAnsi="Arial" w:cs="Arial"/>
          <w:sz w:val="26"/>
          <w:szCs w:val="26"/>
        </w:rPr>
        <w:t xml:space="preserve"> </w:t>
      </w:r>
      <w:r w:rsidRPr="00FE3F41">
        <w:rPr>
          <w:rFonts w:ascii="Arial" w:hAnsi="Arial" w:cs="Arial"/>
          <w:sz w:val="26"/>
          <w:szCs w:val="26"/>
        </w:rPr>
        <w:t>Sala Unitaria</w:t>
      </w:r>
      <w:r w:rsidR="00AB0979">
        <w:rPr>
          <w:rFonts w:ascii="Arial" w:hAnsi="Arial" w:cs="Arial"/>
          <w:sz w:val="26"/>
          <w:szCs w:val="26"/>
        </w:rPr>
        <w:t xml:space="preserve">, </w:t>
      </w:r>
      <w:r w:rsidR="007F2EA4">
        <w:rPr>
          <w:rFonts w:ascii="Arial" w:hAnsi="Arial" w:cs="Arial"/>
          <w:sz w:val="26"/>
          <w:szCs w:val="26"/>
        </w:rPr>
        <w:t>deviene de</w:t>
      </w:r>
      <w:r w:rsidR="004615F1">
        <w:rPr>
          <w:rFonts w:ascii="Arial" w:hAnsi="Arial" w:cs="Arial"/>
          <w:sz w:val="26"/>
          <w:szCs w:val="26"/>
        </w:rPr>
        <w:t xml:space="preserve"> </w:t>
      </w:r>
      <w:r w:rsidR="00A92CEE">
        <w:rPr>
          <w:rFonts w:ascii="Arial" w:hAnsi="Arial" w:cs="Arial"/>
          <w:sz w:val="26"/>
          <w:szCs w:val="26"/>
        </w:rPr>
        <w:t>l</w:t>
      </w:r>
      <w:r w:rsidR="004615F1">
        <w:rPr>
          <w:rFonts w:ascii="Arial" w:hAnsi="Arial" w:cs="Arial"/>
          <w:sz w:val="26"/>
          <w:szCs w:val="26"/>
        </w:rPr>
        <w:t>a sentencia</w:t>
      </w:r>
      <w:r w:rsidRPr="00FE3F41">
        <w:rPr>
          <w:rFonts w:ascii="Arial" w:hAnsi="Arial" w:cs="Arial"/>
          <w:sz w:val="26"/>
          <w:szCs w:val="26"/>
        </w:rPr>
        <w:t xml:space="preserve"> </w:t>
      </w:r>
      <w:r w:rsidR="004615F1">
        <w:rPr>
          <w:rFonts w:ascii="Arial" w:hAnsi="Arial" w:cs="Arial"/>
          <w:sz w:val="26"/>
          <w:szCs w:val="26"/>
        </w:rPr>
        <w:t>de veinticuatro de noviembre de dos mil veintidós</w:t>
      </w:r>
      <w:r w:rsidRPr="00D10CE3">
        <w:rPr>
          <w:rFonts w:ascii="Arial" w:eastAsia="Times New Roman" w:hAnsi="Arial" w:cs="Arial"/>
          <w:bCs/>
          <w:sz w:val="26"/>
          <w:szCs w:val="26"/>
          <w:lang w:val="es-ES_tradnl" w:eastAsia="es-ES"/>
        </w:rPr>
        <w:t xml:space="preserve">, </w:t>
      </w:r>
      <w:r w:rsidR="004615F1">
        <w:rPr>
          <w:rFonts w:ascii="Arial" w:eastAsia="Times New Roman" w:hAnsi="Arial" w:cs="Arial"/>
          <w:bCs/>
          <w:sz w:val="26"/>
          <w:szCs w:val="26"/>
          <w:lang w:val="es-ES_tradnl" w:eastAsia="es-ES"/>
        </w:rPr>
        <w:t>emitida</w:t>
      </w:r>
      <w:r w:rsidR="00AB0979">
        <w:rPr>
          <w:rFonts w:ascii="Arial" w:eastAsia="Times New Roman" w:hAnsi="Arial" w:cs="Arial"/>
          <w:bCs/>
          <w:sz w:val="26"/>
          <w:szCs w:val="26"/>
          <w:lang w:val="es-ES_tradnl" w:eastAsia="es-ES"/>
        </w:rPr>
        <w:t xml:space="preserve"> </w:t>
      </w:r>
      <w:r w:rsidRPr="00D10CE3">
        <w:rPr>
          <w:rFonts w:ascii="Arial" w:eastAsia="Times New Roman" w:hAnsi="Arial" w:cs="Arial"/>
          <w:bCs/>
          <w:sz w:val="26"/>
          <w:szCs w:val="26"/>
          <w:lang w:val="es-ES_tradnl" w:eastAsia="es-ES"/>
        </w:rPr>
        <w:t>en</w:t>
      </w:r>
      <w:r w:rsidR="0040451D">
        <w:rPr>
          <w:rFonts w:ascii="Arial" w:eastAsia="Times New Roman" w:hAnsi="Arial" w:cs="Arial"/>
          <w:bCs/>
          <w:sz w:val="26"/>
          <w:szCs w:val="26"/>
          <w:lang w:val="es-ES_tradnl" w:eastAsia="es-ES"/>
        </w:rPr>
        <w:t xml:space="preserve"> </w:t>
      </w:r>
      <w:r w:rsidR="0040451D" w:rsidRPr="00375671">
        <w:rPr>
          <w:rFonts w:ascii="Arial" w:eastAsia="Times New Roman" w:hAnsi="Arial" w:cs="Arial"/>
          <w:bCs/>
          <w:sz w:val="26"/>
          <w:szCs w:val="26"/>
          <w:lang w:val="es-ES_tradnl" w:eastAsia="es-ES"/>
        </w:rPr>
        <w:t>el</w:t>
      </w:r>
      <w:r w:rsidR="004615F1">
        <w:rPr>
          <w:rFonts w:ascii="Arial" w:eastAsia="Times New Roman" w:hAnsi="Arial" w:cs="Arial"/>
          <w:bCs/>
          <w:sz w:val="26"/>
          <w:szCs w:val="26"/>
          <w:lang w:val="es-ES_tradnl" w:eastAsia="es-ES"/>
        </w:rPr>
        <w:t xml:space="preserve"> juicio de nulidad 0097/2020</w:t>
      </w:r>
      <w:r w:rsidRPr="00D10CE3">
        <w:rPr>
          <w:rFonts w:ascii="Arial" w:eastAsia="Times New Roman" w:hAnsi="Arial" w:cs="Arial"/>
          <w:bCs/>
          <w:sz w:val="26"/>
          <w:szCs w:val="26"/>
          <w:lang w:val="es-ES_tradnl" w:eastAsia="es-ES"/>
        </w:rPr>
        <w:t>,</w:t>
      </w:r>
      <w:r w:rsidR="004615F1">
        <w:rPr>
          <w:rFonts w:ascii="Arial" w:eastAsia="Times New Roman" w:hAnsi="Arial" w:cs="Arial"/>
          <w:bCs/>
          <w:sz w:val="26"/>
          <w:szCs w:val="26"/>
          <w:lang w:val="es-ES_tradnl" w:eastAsia="es-ES"/>
        </w:rPr>
        <w:t xml:space="preserve"> ahora </w:t>
      </w:r>
      <w:r w:rsidR="004615F1" w:rsidRPr="00904FE2">
        <w:rPr>
          <w:rFonts w:ascii="Arial" w:eastAsia="Times New Roman" w:hAnsi="Arial" w:cs="Arial"/>
          <w:bCs/>
          <w:sz w:val="26"/>
          <w:szCs w:val="26"/>
          <w:lang w:val="es-ES_tradnl" w:eastAsia="es-ES"/>
        </w:rPr>
        <w:t>214/2023</w:t>
      </w:r>
      <w:r w:rsidR="00CD3AA1">
        <w:rPr>
          <w:rFonts w:ascii="Arial" w:eastAsia="Times New Roman" w:hAnsi="Arial" w:cs="Arial"/>
          <w:bCs/>
          <w:sz w:val="26"/>
          <w:szCs w:val="26"/>
          <w:lang w:val="es-ES_tradnl" w:eastAsia="es-ES"/>
        </w:rPr>
        <w:t xml:space="preserve">, </w:t>
      </w:r>
      <w:r w:rsidR="007F2EA4">
        <w:rPr>
          <w:rFonts w:ascii="Arial" w:eastAsia="Times New Roman" w:hAnsi="Arial" w:cs="Arial"/>
          <w:bCs/>
          <w:sz w:val="26"/>
          <w:szCs w:val="26"/>
          <w:lang w:val="es-ES_tradnl" w:eastAsia="es-ES"/>
        </w:rPr>
        <w:t>donde</w:t>
      </w:r>
      <w:r w:rsidR="004615F1">
        <w:rPr>
          <w:rFonts w:ascii="Arial" w:eastAsia="Times New Roman" w:hAnsi="Arial" w:cs="Arial"/>
          <w:bCs/>
          <w:sz w:val="26"/>
          <w:szCs w:val="26"/>
          <w:lang w:val="es-ES_tradnl" w:eastAsia="es-ES"/>
        </w:rPr>
        <w:t xml:space="preserve"> se declaró el sobreseimiento de dicho juicio</w:t>
      </w:r>
      <w:r w:rsidR="00AB0979" w:rsidRPr="004615F1">
        <w:rPr>
          <w:rFonts w:ascii="Arial" w:eastAsia="Times New Roman" w:hAnsi="Arial" w:cs="Arial"/>
          <w:bCs/>
          <w:sz w:val="26"/>
          <w:szCs w:val="26"/>
          <w:lang w:val="es-ES_tradnl" w:eastAsia="es-ES"/>
        </w:rPr>
        <w:t xml:space="preserve">, por tanto, se </w:t>
      </w:r>
      <w:r w:rsidR="0040451D" w:rsidRPr="004615F1">
        <w:rPr>
          <w:rFonts w:ascii="Arial" w:eastAsia="Times New Roman" w:hAnsi="Arial" w:cs="Arial"/>
          <w:bCs/>
          <w:sz w:val="26"/>
          <w:szCs w:val="26"/>
          <w:lang w:val="es-ES_tradnl" w:eastAsia="es-ES"/>
        </w:rPr>
        <w:t>actualiza el</w:t>
      </w:r>
      <w:r w:rsidR="00AB0979" w:rsidRPr="004615F1">
        <w:rPr>
          <w:rFonts w:ascii="Arial" w:eastAsia="Times New Roman" w:hAnsi="Arial" w:cs="Arial"/>
          <w:bCs/>
          <w:sz w:val="26"/>
          <w:szCs w:val="26"/>
          <w:lang w:val="es-ES_tradnl" w:eastAsia="es-ES"/>
        </w:rPr>
        <w:t xml:space="preserve"> supuesto previsto por el artículo 236, fracción </w:t>
      </w:r>
      <w:r w:rsidR="004615F1">
        <w:rPr>
          <w:rFonts w:ascii="Arial" w:eastAsia="Times New Roman" w:hAnsi="Arial" w:cs="Arial"/>
          <w:bCs/>
          <w:sz w:val="26"/>
          <w:szCs w:val="26"/>
          <w:lang w:val="es-ES_tradnl" w:eastAsia="es-ES"/>
        </w:rPr>
        <w:t>V</w:t>
      </w:r>
      <w:r w:rsidR="00AB0979" w:rsidRPr="004615F1">
        <w:rPr>
          <w:rFonts w:ascii="Arial" w:eastAsia="Times New Roman" w:hAnsi="Arial" w:cs="Arial"/>
          <w:bCs/>
          <w:sz w:val="26"/>
          <w:szCs w:val="26"/>
          <w:lang w:val="es-ES_tradnl" w:eastAsia="es-ES"/>
        </w:rPr>
        <w:t xml:space="preserve">I </w:t>
      </w:r>
      <w:r w:rsidRPr="004615F1">
        <w:rPr>
          <w:rFonts w:ascii="Arial" w:hAnsi="Arial" w:cs="Arial"/>
          <w:sz w:val="26"/>
          <w:szCs w:val="26"/>
        </w:rPr>
        <w:t>de la Ley de Procedimiento y Justicia Administr</w:t>
      </w:r>
      <w:r w:rsidR="00764542" w:rsidRPr="004615F1">
        <w:rPr>
          <w:rFonts w:ascii="Arial" w:hAnsi="Arial" w:cs="Arial"/>
          <w:sz w:val="26"/>
          <w:szCs w:val="26"/>
        </w:rPr>
        <w:t xml:space="preserve">ativa para el Estado de </w:t>
      </w:r>
      <w:proofErr w:type="gramStart"/>
      <w:r w:rsidR="00764542" w:rsidRPr="004615F1">
        <w:rPr>
          <w:rFonts w:ascii="Arial" w:hAnsi="Arial" w:cs="Arial"/>
          <w:sz w:val="26"/>
          <w:szCs w:val="26"/>
        </w:rPr>
        <w:t>Oaxaca.</w:t>
      </w:r>
      <w:r w:rsidR="007069C1" w:rsidRPr="004615F1">
        <w:rPr>
          <w:rFonts w:ascii="Arial" w:hAnsi="Arial" w:cs="Arial"/>
          <w:sz w:val="26"/>
          <w:szCs w:val="26"/>
        </w:rPr>
        <w:t>-</w:t>
      </w:r>
      <w:proofErr w:type="gramEnd"/>
      <w:r w:rsidR="007069C1" w:rsidRPr="004615F1">
        <w:rPr>
          <w:rFonts w:ascii="Arial" w:hAnsi="Arial" w:cs="Arial"/>
          <w:sz w:val="26"/>
          <w:szCs w:val="26"/>
        </w:rPr>
        <w:t xml:space="preserve"> - </w:t>
      </w:r>
    </w:p>
    <w:p w14:paraId="17BE7A00" w14:textId="69342987" w:rsidR="00012FB2" w:rsidRPr="00CD3AA1" w:rsidRDefault="00AB0979" w:rsidP="00CD3AA1">
      <w:pPr>
        <w:spacing w:before="240" w:line="360" w:lineRule="auto"/>
        <w:ind w:firstLine="567"/>
        <w:jc w:val="both"/>
        <w:rPr>
          <w:rFonts w:ascii="Arial" w:hAnsi="Arial" w:cs="Arial"/>
          <w:snapToGrid w:val="0"/>
          <w:sz w:val="32"/>
          <w:szCs w:val="26"/>
        </w:rPr>
      </w:pPr>
      <w:r w:rsidRPr="00CD3AA1">
        <w:rPr>
          <w:rFonts w:ascii="Arial" w:hAnsi="Arial" w:cs="Arial"/>
          <w:b/>
          <w:bCs/>
          <w:sz w:val="26"/>
          <w:szCs w:val="26"/>
        </w:rPr>
        <w:t>T</w:t>
      </w:r>
      <w:r w:rsidR="00764542" w:rsidRPr="00CD3AA1">
        <w:rPr>
          <w:rFonts w:ascii="Arial" w:hAnsi="Arial" w:cs="Arial"/>
          <w:b/>
          <w:bCs/>
          <w:snapToGrid w:val="0"/>
          <w:sz w:val="26"/>
          <w:szCs w:val="26"/>
        </w:rPr>
        <w:t>ER</w:t>
      </w:r>
      <w:r w:rsidR="00764542" w:rsidRPr="00CD3AA1">
        <w:rPr>
          <w:rFonts w:ascii="Arial" w:hAnsi="Arial" w:cs="Arial"/>
          <w:b/>
          <w:snapToGrid w:val="0"/>
          <w:sz w:val="26"/>
          <w:szCs w:val="26"/>
        </w:rPr>
        <w:t>CERO</w:t>
      </w:r>
      <w:r w:rsidR="00350309" w:rsidRPr="00CD3AA1">
        <w:rPr>
          <w:rFonts w:ascii="Arial" w:hAnsi="Arial" w:cs="Arial"/>
          <w:b/>
          <w:snapToGrid w:val="0"/>
          <w:sz w:val="26"/>
          <w:szCs w:val="26"/>
        </w:rPr>
        <w:t>.</w:t>
      </w:r>
      <w:r w:rsidR="00012FB2" w:rsidRPr="00CD3AA1">
        <w:rPr>
          <w:rFonts w:ascii="Arial" w:hAnsi="Arial" w:cs="Arial"/>
          <w:b/>
          <w:snapToGrid w:val="0"/>
          <w:sz w:val="26"/>
          <w:szCs w:val="26"/>
        </w:rPr>
        <w:t xml:space="preserve"> </w:t>
      </w:r>
      <w:r w:rsidR="00DD5898" w:rsidRPr="00CD3AA1">
        <w:rPr>
          <w:rFonts w:ascii="Arial" w:hAnsi="Arial" w:cs="Arial"/>
          <w:b/>
          <w:snapToGrid w:val="0"/>
          <w:sz w:val="26"/>
          <w:szCs w:val="26"/>
        </w:rPr>
        <w:t xml:space="preserve">DETERMINACIÓN </w:t>
      </w:r>
      <w:r w:rsidR="00D10CE3" w:rsidRPr="00CD3AA1">
        <w:rPr>
          <w:rFonts w:ascii="Arial" w:hAnsi="Arial" w:cs="Arial"/>
          <w:b/>
          <w:snapToGrid w:val="0"/>
          <w:sz w:val="26"/>
          <w:szCs w:val="26"/>
        </w:rPr>
        <w:t>EN PRIMERA I</w:t>
      </w:r>
      <w:r w:rsidR="006E7ABD" w:rsidRPr="00CD3AA1">
        <w:rPr>
          <w:rFonts w:ascii="Arial" w:hAnsi="Arial" w:cs="Arial"/>
          <w:b/>
          <w:snapToGrid w:val="0"/>
          <w:sz w:val="26"/>
          <w:szCs w:val="26"/>
        </w:rPr>
        <w:t>NSTANCIA</w:t>
      </w:r>
      <w:r w:rsidR="00DD5898" w:rsidRPr="00CD3AA1">
        <w:rPr>
          <w:rFonts w:ascii="Arial" w:hAnsi="Arial" w:cs="Arial"/>
          <w:b/>
          <w:snapToGrid w:val="0"/>
          <w:sz w:val="26"/>
          <w:szCs w:val="26"/>
        </w:rPr>
        <w:t>.</w:t>
      </w:r>
    </w:p>
    <w:p w14:paraId="32E50A07" w14:textId="4FDA4BEF" w:rsidR="00012FB2" w:rsidRPr="00974B33" w:rsidRDefault="00974B33" w:rsidP="00CD3AA1">
      <w:pPr>
        <w:pStyle w:val="Prrafodelista"/>
        <w:numPr>
          <w:ilvl w:val="0"/>
          <w:numId w:val="20"/>
        </w:numPr>
        <w:spacing w:line="360" w:lineRule="auto"/>
        <w:ind w:left="0" w:firstLine="567"/>
        <w:jc w:val="both"/>
        <w:rPr>
          <w:rFonts w:ascii="Arial" w:hAnsi="Arial" w:cs="Arial"/>
          <w:snapToGrid w:val="0"/>
          <w:sz w:val="26"/>
          <w:szCs w:val="26"/>
        </w:rPr>
      </w:pPr>
      <w:r w:rsidRPr="00974B33">
        <w:rPr>
          <w:rFonts w:ascii="Arial" w:hAnsi="Arial" w:cs="Arial"/>
          <w:snapToGrid w:val="0"/>
          <w:sz w:val="26"/>
          <w:szCs w:val="26"/>
        </w:rPr>
        <w:lastRenderedPageBreak/>
        <w:t>Mediante sentencia de veinticuatro de noviembre de dos mil veintidós</w:t>
      </w:r>
      <w:r w:rsidR="00012FB2" w:rsidRPr="00974B33">
        <w:rPr>
          <w:rFonts w:ascii="Arial" w:hAnsi="Arial" w:cs="Arial"/>
          <w:snapToGrid w:val="0"/>
          <w:sz w:val="26"/>
          <w:szCs w:val="26"/>
        </w:rPr>
        <w:t xml:space="preserve">, la Titular de la </w:t>
      </w:r>
      <w:r w:rsidRPr="00974B33">
        <w:rPr>
          <w:rFonts w:ascii="Arial" w:hAnsi="Arial" w:cs="Arial"/>
          <w:snapToGrid w:val="0"/>
          <w:sz w:val="26"/>
          <w:szCs w:val="26"/>
        </w:rPr>
        <w:t>otrora Sexta</w:t>
      </w:r>
      <w:r w:rsidR="00012FB2" w:rsidRPr="00974B33">
        <w:rPr>
          <w:rFonts w:ascii="Arial" w:hAnsi="Arial" w:cs="Arial"/>
          <w:snapToGrid w:val="0"/>
          <w:sz w:val="26"/>
          <w:szCs w:val="26"/>
        </w:rPr>
        <w:t xml:space="preserve"> Sala Unitaria</w:t>
      </w:r>
      <w:r w:rsidR="006E7ABD" w:rsidRPr="00974B33">
        <w:rPr>
          <w:rFonts w:ascii="Arial" w:hAnsi="Arial" w:cs="Arial"/>
          <w:snapToGrid w:val="0"/>
          <w:sz w:val="26"/>
          <w:szCs w:val="26"/>
        </w:rPr>
        <w:t xml:space="preserve">, </w:t>
      </w:r>
      <w:r w:rsidRPr="00974B33">
        <w:rPr>
          <w:rFonts w:ascii="Arial" w:hAnsi="Arial" w:cs="Arial"/>
          <w:snapToGrid w:val="0"/>
          <w:sz w:val="26"/>
          <w:szCs w:val="26"/>
        </w:rPr>
        <w:t>sobreseyó el juicio</w:t>
      </w:r>
      <w:r w:rsidR="00012FB2" w:rsidRPr="00974B33">
        <w:rPr>
          <w:rFonts w:ascii="Arial" w:hAnsi="Arial" w:cs="Arial"/>
          <w:snapToGrid w:val="0"/>
          <w:sz w:val="26"/>
          <w:szCs w:val="26"/>
        </w:rPr>
        <w:t xml:space="preserve">, </w:t>
      </w:r>
      <w:r w:rsidRPr="00974B33">
        <w:rPr>
          <w:rFonts w:ascii="Arial" w:hAnsi="Arial" w:cs="Arial"/>
          <w:snapToGrid w:val="0"/>
          <w:sz w:val="26"/>
          <w:szCs w:val="26"/>
        </w:rPr>
        <w:t>toda vez que no se presentó el juicio de nulidad dentro del plazo estimado, fundamentando su determinación en el artículo 166</w:t>
      </w:r>
      <w:r w:rsidR="00206DDD">
        <w:rPr>
          <w:rStyle w:val="Refdenotaalpie"/>
          <w:rFonts w:ascii="Arial" w:hAnsi="Arial" w:cs="Arial"/>
          <w:snapToGrid w:val="0"/>
          <w:sz w:val="26"/>
          <w:szCs w:val="26"/>
        </w:rPr>
        <w:footnoteReference w:id="2"/>
      </w:r>
      <w:r w:rsidRPr="00974B33">
        <w:rPr>
          <w:rFonts w:ascii="Arial" w:hAnsi="Arial" w:cs="Arial"/>
          <w:snapToGrid w:val="0"/>
          <w:sz w:val="26"/>
          <w:szCs w:val="26"/>
        </w:rPr>
        <w:t xml:space="preserve"> primer párrafo </w:t>
      </w:r>
      <w:r w:rsidR="00012FB2" w:rsidRPr="00974B33">
        <w:rPr>
          <w:rFonts w:ascii="Arial" w:hAnsi="Arial" w:cs="Arial"/>
          <w:snapToGrid w:val="0"/>
          <w:sz w:val="26"/>
          <w:szCs w:val="26"/>
        </w:rPr>
        <w:t xml:space="preserve">de la </w:t>
      </w:r>
      <w:r w:rsidR="003272FF" w:rsidRPr="00974B33">
        <w:rPr>
          <w:rFonts w:ascii="Arial" w:eastAsia="Times New Roman" w:hAnsi="Arial" w:cs="Arial"/>
          <w:bCs/>
          <w:sz w:val="26"/>
          <w:szCs w:val="26"/>
          <w:lang w:val="es-ES_tradnl" w:eastAsia="es-ES"/>
        </w:rPr>
        <w:t>Ley de Procedimiento y Justicia Administrativa para el Estado de Oaxaca</w:t>
      </w:r>
      <w:r w:rsidR="009D7256" w:rsidRPr="00974B33">
        <w:rPr>
          <w:rFonts w:ascii="Arial" w:eastAsia="Times New Roman" w:hAnsi="Arial" w:cs="Arial"/>
          <w:bCs/>
          <w:sz w:val="26"/>
          <w:szCs w:val="26"/>
          <w:lang w:val="es-ES_tradnl" w:eastAsia="es-ES"/>
        </w:rPr>
        <w:t>.</w:t>
      </w:r>
      <w:r>
        <w:rPr>
          <w:rFonts w:ascii="Arial" w:eastAsia="Times New Roman" w:hAnsi="Arial" w:cs="Arial"/>
          <w:bCs/>
          <w:sz w:val="26"/>
          <w:szCs w:val="26"/>
          <w:lang w:val="es-ES_tradnl" w:eastAsia="es-ES"/>
        </w:rPr>
        <w:t xml:space="preserve"> - - - - - </w:t>
      </w:r>
      <w:r w:rsidR="00106C37" w:rsidRPr="00974B33">
        <w:rPr>
          <w:rFonts w:ascii="Arial" w:eastAsia="Times New Roman" w:hAnsi="Arial" w:cs="Arial"/>
          <w:bCs/>
          <w:sz w:val="26"/>
          <w:szCs w:val="26"/>
          <w:lang w:val="es-ES_tradnl" w:eastAsia="es-ES"/>
        </w:rPr>
        <w:t xml:space="preserve"> </w:t>
      </w:r>
    </w:p>
    <w:p w14:paraId="37EE72C6" w14:textId="379010B2" w:rsidR="00012FB2" w:rsidRPr="00EE4752" w:rsidRDefault="00764542" w:rsidP="004037F2">
      <w:pPr>
        <w:spacing w:line="360" w:lineRule="auto"/>
        <w:ind w:firstLine="708"/>
        <w:jc w:val="both"/>
        <w:rPr>
          <w:rFonts w:ascii="Arial" w:hAnsi="Arial" w:cs="Arial"/>
          <w:b/>
          <w:snapToGrid w:val="0"/>
          <w:sz w:val="26"/>
          <w:szCs w:val="26"/>
        </w:rPr>
      </w:pPr>
      <w:r>
        <w:rPr>
          <w:rFonts w:ascii="Arial" w:hAnsi="Arial" w:cs="Arial"/>
          <w:b/>
          <w:snapToGrid w:val="0"/>
          <w:sz w:val="26"/>
          <w:szCs w:val="26"/>
        </w:rPr>
        <w:t>CUARTO</w:t>
      </w:r>
      <w:r w:rsidR="00012FB2">
        <w:rPr>
          <w:rFonts w:ascii="Arial" w:hAnsi="Arial" w:cs="Arial"/>
          <w:b/>
          <w:snapToGrid w:val="0"/>
          <w:sz w:val="26"/>
          <w:szCs w:val="26"/>
        </w:rPr>
        <w:t>. AGRAVIOS</w:t>
      </w:r>
      <w:r w:rsidR="00012FB2" w:rsidRPr="00EE4752">
        <w:rPr>
          <w:rFonts w:ascii="Arial" w:hAnsi="Arial" w:cs="Arial"/>
          <w:b/>
          <w:snapToGrid w:val="0"/>
          <w:sz w:val="26"/>
          <w:szCs w:val="26"/>
        </w:rPr>
        <w:t>.</w:t>
      </w:r>
    </w:p>
    <w:p w14:paraId="5787EAC8" w14:textId="5C913F36" w:rsidR="009E1ACE" w:rsidRPr="00012FB2" w:rsidRDefault="00BB56E1" w:rsidP="004037F2">
      <w:pPr>
        <w:spacing w:line="360" w:lineRule="auto"/>
        <w:ind w:firstLine="708"/>
        <w:jc w:val="both"/>
        <w:rPr>
          <w:rFonts w:ascii="Arial" w:hAnsi="Arial" w:cs="Arial"/>
          <w:snapToGrid w:val="0"/>
          <w:sz w:val="32"/>
          <w:szCs w:val="26"/>
        </w:rPr>
      </w:pPr>
      <w:r>
        <w:rPr>
          <w:rFonts w:ascii="Arial" w:hAnsi="Arial" w:cs="Arial"/>
          <w:snapToGrid w:val="0"/>
          <w:sz w:val="26"/>
          <w:szCs w:val="26"/>
        </w:rPr>
        <w:t>6</w:t>
      </w:r>
      <w:r w:rsidR="006E7ABD" w:rsidRPr="009D7256">
        <w:rPr>
          <w:rFonts w:ascii="Arial" w:hAnsi="Arial" w:cs="Arial"/>
          <w:snapToGrid w:val="0"/>
          <w:sz w:val="26"/>
          <w:szCs w:val="26"/>
        </w:rPr>
        <w:t>.</w:t>
      </w:r>
      <w:r w:rsidR="00764542" w:rsidRPr="003435AE">
        <w:rPr>
          <w:rFonts w:ascii="Arial" w:hAnsi="Arial" w:cs="Arial"/>
          <w:sz w:val="26"/>
          <w:szCs w:val="26"/>
        </w:rPr>
        <w:t xml:space="preserve"> </w:t>
      </w:r>
      <w:r w:rsidR="004037F2">
        <w:rPr>
          <w:rFonts w:ascii="Arial" w:hAnsi="Arial" w:cs="Arial"/>
          <w:sz w:val="26"/>
          <w:szCs w:val="26"/>
        </w:rPr>
        <w:t xml:space="preserve"> </w:t>
      </w:r>
      <w:r w:rsidR="00764542" w:rsidRPr="003435AE">
        <w:rPr>
          <w:rFonts w:ascii="Arial" w:hAnsi="Arial" w:cs="Arial"/>
          <w:sz w:val="26"/>
          <w:szCs w:val="26"/>
        </w:rPr>
        <w:t>Los agravios hechos valer se encuentran expuestos en el escrito respectivo de</w:t>
      </w:r>
      <w:r w:rsidR="0079073C">
        <w:rPr>
          <w:rFonts w:ascii="Arial" w:hAnsi="Arial" w:cs="Arial"/>
          <w:sz w:val="26"/>
          <w:szCs w:val="26"/>
        </w:rPr>
        <w:t xml:space="preserve"> </w:t>
      </w:r>
      <w:r w:rsidR="00764542" w:rsidRPr="003435AE">
        <w:rPr>
          <w:rFonts w:ascii="Arial" w:hAnsi="Arial" w:cs="Arial"/>
          <w:sz w:val="26"/>
          <w:szCs w:val="26"/>
        </w:rPr>
        <w:t>l</w:t>
      </w:r>
      <w:r w:rsidR="0079073C">
        <w:rPr>
          <w:rFonts w:ascii="Arial" w:hAnsi="Arial" w:cs="Arial"/>
          <w:sz w:val="26"/>
          <w:szCs w:val="26"/>
        </w:rPr>
        <w:t>a</w:t>
      </w:r>
      <w:r w:rsidR="00764542" w:rsidRPr="003435AE">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764542" w:rsidRPr="003435AE">
        <w:rPr>
          <w:rFonts w:ascii="Arial" w:hAnsi="Arial" w:cs="Arial"/>
          <w:color w:val="000000"/>
          <w:sz w:val="26"/>
          <w:szCs w:val="26"/>
        </w:rPr>
        <w:t>bajo el rubro</w:t>
      </w:r>
      <w:r w:rsidR="000C7EB2">
        <w:rPr>
          <w:rFonts w:ascii="Arial" w:hAnsi="Arial" w:cs="Arial"/>
          <w:color w:val="000000"/>
          <w:sz w:val="26"/>
          <w:szCs w:val="26"/>
        </w:rPr>
        <w:t xml:space="preserve"> </w:t>
      </w:r>
      <w:r w:rsidR="00012FB2" w:rsidRPr="005B792A">
        <w:rPr>
          <w:rFonts w:ascii="Arial" w:hAnsi="Arial" w:cs="Arial"/>
          <w:b/>
          <w:bCs/>
          <w:i/>
          <w:color w:val="000000"/>
          <w:sz w:val="20"/>
          <w:szCs w:val="16"/>
        </w:rPr>
        <w:t>“CONCEPTOS DE VIOLACIÓN. NO ES OBLIGATORIO TRANSCRIBIRLOS EN LA SENTENCIA</w:t>
      </w:r>
      <w:r w:rsidR="000C7EB2">
        <w:rPr>
          <w:rStyle w:val="Refdenotaalpie"/>
          <w:rFonts w:ascii="Arial" w:hAnsi="Arial" w:cs="Arial"/>
          <w:b/>
          <w:bCs/>
          <w:i/>
          <w:color w:val="000000"/>
          <w:sz w:val="20"/>
          <w:szCs w:val="16"/>
        </w:rPr>
        <w:footnoteReference w:id="3"/>
      </w:r>
      <w:r w:rsidR="004A06DD">
        <w:rPr>
          <w:rFonts w:ascii="Arial" w:hAnsi="Arial" w:cs="Arial"/>
          <w:b/>
          <w:bCs/>
          <w:i/>
          <w:color w:val="000000"/>
          <w:sz w:val="20"/>
          <w:szCs w:val="16"/>
        </w:rPr>
        <w:t xml:space="preserve">”. - - - - - - - - - -  - - - - - - - - - - - - - - - </w:t>
      </w:r>
      <w:r w:rsidR="000C7EB2">
        <w:rPr>
          <w:rFonts w:ascii="Arial" w:hAnsi="Arial" w:cs="Arial"/>
          <w:b/>
          <w:bCs/>
          <w:i/>
          <w:color w:val="000000"/>
          <w:sz w:val="20"/>
          <w:szCs w:val="16"/>
        </w:rPr>
        <w:t xml:space="preserve">- - - - - - - - - - - - - - - - - - - - - - - - - - - - - - - - - - - </w:t>
      </w:r>
    </w:p>
    <w:p w14:paraId="5B3D2AD4" w14:textId="4378AC7C" w:rsidR="006E7ABD" w:rsidRDefault="00BB56E1" w:rsidP="004037F2">
      <w:pPr>
        <w:spacing w:line="360" w:lineRule="auto"/>
        <w:ind w:firstLine="567"/>
        <w:jc w:val="both"/>
        <w:rPr>
          <w:rFonts w:ascii="Arial" w:hAnsi="Arial" w:cs="Arial"/>
          <w:snapToGrid w:val="0"/>
          <w:sz w:val="26"/>
          <w:szCs w:val="26"/>
        </w:rPr>
      </w:pPr>
      <w:r>
        <w:rPr>
          <w:rFonts w:ascii="Arial" w:hAnsi="Arial" w:cs="Arial"/>
          <w:snapToGrid w:val="0"/>
          <w:sz w:val="26"/>
          <w:szCs w:val="26"/>
        </w:rPr>
        <w:t>7</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206DDD">
        <w:rPr>
          <w:rFonts w:ascii="Arial" w:hAnsi="Arial" w:cs="Arial"/>
          <w:snapToGrid w:val="0"/>
          <w:sz w:val="26"/>
          <w:szCs w:val="26"/>
        </w:rPr>
        <w:t xml:space="preserve"> la</w:t>
      </w:r>
      <w:r w:rsidR="00962462">
        <w:rPr>
          <w:rFonts w:ascii="Arial" w:hAnsi="Arial" w:cs="Arial"/>
          <w:snapToGrid w:val="0"/>
          <w:sz w:val="26"/>
          <w:szCs w:val="26"/>
        </w:rPr>
        <w:t xml:space="preserve"> recurrente</w:t>
      </w:r>
      <w:r w:rsidR="00206DDD">
        <w:rPr>
          <w:rFonts w:ascii="Arial" w:hAnsi="Arial" w:cs="Arial"/>
          <w:snapToGrid w:val="0"/>
          <w:sz w:val="26"/>
          <w:szCs w:val="26"/>
        </w:rPr>
        <w:t xml:space="preserve"> expone un agravio</w:t>
      </w:r>
      <w:r w:rsidR="00913416">
        <w:rPr>
          <w:rFonts w:ascii="Arial" w:hAnsi="Arial" w:cs="Arial"/>
          <w:snapToGrid w:val="0"/>
          <w:sz w:val="26"/>
          <w:szCs w:val="26"/>
        </w:rPr>
        <w:t xml:space="preserve">, </w:t>
      </w:r>
      <w:r w:rsidR="00C4566E">
        <w:rPr>
          <w:rFonts w:ascii="Arial" w:hAnsi="Arial" w:cs="Arial"/>
          <w:snapToGrid w:val="0"/>
          <w:sz w:val="26"/>
          <w:szCs w:val="26"/>
        </w:rPr>
        <w:t>refiriendo</w:t>
      </w:r>
      <w:r w:rsidR="00FC4D41">
        <w:rPr>
          <w:rFonts w:ascii="Arial" w:hAnsi="Arial" w:cs="Arial"/>
          <w:snapToGrid w:val="0"/>
          <w:sz w:val="26"/>
          <w:szCs w:val="26"/>
        </w:rPr>
        <w:t xml:space="preserve"> en su </w:t>
      </w:r>
      <w:r w:rsidR="00FC4D41" w:rsidRPr="000C7EB2">
        <w:rPr>
          <w:rFonts w:ascii="Arial" w:hAnsi="Arial" w:cs="Arial"/>
          <w:snapToGrid w:val="0"/>
          <w:sz w:val="26"/>
          <w:szCs w:val="26"/>
        </w:rPr>
        <w:t>parte sustantiva</w:t>
      </w:r>
      <w:r w:rsidR="00FC4D41">
        <w:rPr>
          <w:rFonts w:ascii="Arial" w:hAnsi="Arial" w:cs="Arial"/>
          <w:snapToGrid w:val="0"/>
          <w:sz w:val="26"/>
          <w:szCs w:val="26"/>
        </w:rPr>
        <w:t xml:space="preserve"> </w:t>
      </w:r>
      <w:r w:rsidR="00CB4CEF">
        <w:rPr>
          <w:rFonts w:ascii="Arial" w:hAnsi="Arial" w:cs="Arial"/>
          <w:snapToGrid w:val="0"/>
          <w:sz w:val="26"/>
          <w:szCs w:val="26"/>
        </w:rPr>
        <w:t>lo siguiente</w:t>
      </w:r>
      <w:r w:rsidR="00913416">
        <w:rPr>
          <w:rFonts w:ascii="Arial" w:hAnsi="Arial" w:cs="Arial"/>
          <w:snapToGrid w:val="0"/>
          <w:sz w:val="26"/>
          <w:szCs w:val="26"/>
        </w:rPr>
        <w:t>:</w:t>
      </w:r>
      <w:r w:rsidR="00AA750C">
        <w:rPr>
          <w:rFonts w:ascii="Arial" w:hAnsi="Arial" w:cs="Arial"/>
          <w:snapToGrid w:val="0"/>
          <w:sz w:val="26"/>
          <w:szCs w:val="26"/>
        </w:rPr>
        <w:t xml:space="preserve"> - - - - - - - - - - - - </w:t>
      </w:r>
      <w:r w:rsidR="00206DDD">
        <w:rPr>
          <w:rFonts w:ascii="Arial" w:hAnsi="Arial" w:cs="Arial"/>
          <w:snapToGrid w:val="0"/>
          <w:sz w:val="26"/>
          <w:szCs w:val="26"/>
        </w:rPr>
        <w:t xml:space="preserve">- - - - </w:t>
      </w:r>
    </w:p>
    <w:p w14:paraId="7A894416" w14:textId="092F47A1" w:rsidR="00375671" w:rsidRDefault="004037F2" w:rsidP="007F2EA4">
      <w:pPr>
        <w:spacing w:line="360" w:lineRule="auto"/>
        <w:ind w:firstLine="567"/>
        <w:jc w:val="both"/>
        <w:rPr>
          <w:rFonts w:ascii="Arial" w:hAnsi="Arial" w:cs="Arial"/>
          <w:snapToGrid w:val="0"/>
          <w:sz w:val="26"/>
          <w:szCs w:val="26"/>
        </w:rPr>
      </w:pPr>
      <w:r>
        <w:rPr>
          <w:rFonts w:ascii="Arial" w:hAnsi="Arial" w:cs="Arial"/>
          <w:snapToGrid w:val="0"/>
          <w:sz w:val="26"/>
          <w:szCs w:val="26"/>
        </w:rPr>
        <w:t>a</w:t>
      </w:r>
      <w:r w:rsidR="00206DDD">
        <w:rPr>
          <w:rFonts w:ascii="Arial" w:hAnsi="Arial" w:cs="Arial"/>
          <w:snapToGrid w:val="0"/>
          <w:sz w:val="26"/>
          <w:szCs w:val="26"/>
        </w:rPr>
        <w:t xml:space="preserve">) </w:t>
      </w:r>
      <w:r w:rsidR="00206DDD">
        <w:rPr>
          <w:rFonts w:ascii="Arial" w:hAnsi="Arial" w:cs="Arial"/>
          <w:b/>
          <w:snapToGrid w:val="0"/>
          <w:sz w:val="26"/>
          <w:szCs w:val="26"/>
        </w:rPr>
        <w:t>Único</w:t>
      </w:r>
      <w:r w:rsidR="00B46DB6">
        <w:rPr>
          <w:rFonts w:ascii="Arial" w:hAnsi="Arial" w:cs="Arial"/>
          <w:b/>
          <w:snapToGrid w:val="0"/>
          <w:sz w:val="26"/>
          <w:szCs w:val="26"/>
        </w:rPr>
        <w:t>:</w:t>
      </w:r>
      <w:r w:rsidR="00E22DB7">
        <w:rPr>
          <w:rFonts w:ascii="Arial" w:hAnsi="Arial" w:cs="Arial"/>
          <w:snapToGrid w:val="0"/>
          <w:sz w:val="26"/>
          <w:szCs w:val="26"/>
        </w:rPr>
        <w:t xml:space="preserve"> </w:t>
      </w:r>
    </w:p>
    <w:p w14:paraId="75DB9C7D" w14:textId="4E3669B4" w:rsidR="00206DDD" w:rsidRPr="00206DDD" w:rsidRDefault="00375671" w:rsidP="00375671">
      <w:pPr>
        <w:pStyle w:val="Prrafodelista"/>
        <w:numPr>
          <w:ilvl w:val="0"/>
          <w:numId w:val="18"/>
        </w:numPr>
        <w:spacing w:line="360" w:lineRule="auto"/>
        <w:ind w:left="142" w:hanging="142"/>
        <w:jc w:val="both"/>
        <w:rPr>
          <w:rFonts w:ascii="Arial" w:eastAsia="Times New Roman" w:hAnsi="Arial" w:cs="Arial"/>
          <w:bCs/>
          <w:sz w:val="26"/>
          <w:szCs w:val="26"/>
          <w:lang w:val="es-ES_tradnl" w:eastAsia="es-ES"/>
        </w:rPr>
      </w:pPr>
      <w:r>
        <w:rPr>
          <w:rFonts w:ascii="Arial" w:hAnsi="Arial" w:cs="Arial"/>
          <w:snapToGrid w:val="0"/>
          <w:sz w:val="26"/>
          <w:szCs w:val="26"/>
        </w:rPr>
        <w:t xml:space="preserve"> </w:t>
      </w:r>
      <w:r w:rsidR="00B46DB6" w:rsidRPr="00375671">
        <w:rPr>
          <w:rFonts w:ascii="Arial" w:hAnsi="Arial" w:cs="Arial"/>
          <w:snapToGrid w:val="0"/>
          <w:sz w:val="26"/>
          <w:szCs w:val="26"/>
        </w:rPr>
        <w:t>M</w:t>
      </w:r>
      <w:r w:rsidR="00B565C0" w:rsidRPr="00375671">
        <w:rPr>
          <w:rFonts w:ascii="Arial" w:hAnsi="Arial" w:cs="Arial"/>
          <w:snapToGrid w:val="0"/>
          <w:sz w:val="26"/>
          <w:szCs w:val="26"/>
        </w:rPr>
        <w:t xml:space="preserve">anifiesta </w:t>
      </w:r>
      <w:r w:rsidR="00E22DB7" w:rsidRPr="00375671">
        <w:rPr>
          <w:rFonts w:ascii="Arial" w:hAnsi="Arial" w:cs="Arial"/>
          <w:snapToGrid w:val="0"/>
          <w:sz w:val="26"/>
          <w:szCs w:val="26"/>
        </w:rPr>
        <w:t>que</w:t>
      </w:r>
      <w:r w:rsidR="00206DDD">
        <w:rPr>
          <w:rFonts w:ascii="Arial" w:hAnsi="Arial" w:cs="Arial"/>
          <w:snapToGrid w:val="0"/>
          <w:sz w:val="26"/>
          <w:szCs w:val="26"/>
        </w:rPr>
        <w:t xml:space="preserve"> el Magistrado Titular de la entonces Sexta Sala Unitaria declaró el sobreseimiento del juicio, respecto al acto impugnado, esto es, el acuerdo de veintidós de enero de dos mil diecinueve, en el cual la Síndica y el Secretario del Ayuntamiento, ambos del Municipio de Oaxaca de Juárez, Oaxaca, se declaran incompetentes para resolver el Recurso de Revocación 030/2018 interpuesto en contra del oficio CMYVP/0246/2018, en donde se actualizaron las causales de improcedencia </w:t>
      </w:r>
      <w:r w:rsidR="0009536A">
        <w:rPr>
          <w:rFonts w:ascii="Arial" w:hAnsi="Arial" w:cs="Arial"/>
          <w:snapToGrid w:val="0"/>
          <w:sz w:val="26"/>
          <w:szCs w:val="26"/>
        </w:rPr>
        <w:t xml:space="preserve"> previstas en los</w:t>
      </w:r>
      <w:r w:rsidR="00206DDD">
        <w:rPr>
          <w:rFonts w:ascii="Arial" w:hAnsi="Arial" w:cs="Arial"/>
          <w:snapToGrid w:val="0"/>
          <w:sz w:val="26"/>
          <w:szCs w:val="26"/>
        </w:rPr>
        <w:t xml:space="preserve"> artículo</w:t>
      </w:r>
      <w:r w:rsidR="0009536A">
        <w:rPr>
          <w:rFonts w:ascii="Arial" w:hAnsi="Arial" w:cs="Arial"/>
          <w:snapToGrid w:val="0"/>
          <w:sz w:val="26"/>
          <w:szCs w:val="26"/>
        </w:rPr>
        <w:t>s</w:t>
      </w:r>
      <w:r w:rsidR="00206DDD">
        <w:rPr>
          <w:rFonts w:ascii="Arial" w:hAnsi="Arial" w:cs="Arial"/>
          <w:snapToGrid w:val="0"/>
          <w:sz w:val="26"/>
          <w:szCs w:val="26"/>
        </w:rPr>
        <w:t xml:space="preserve"> 161 fracción VI</w:t>
      </w:r>
      <w:r w:rsidR="00206DDD">
        <w:rPr>
          <w:rStyle w:val="Refdenotaalpie"/>
          <w:rFonts w:ascii="Arial" w:hAnsi="Arial" w:cs="Arial"/>
          <w:snapToGrid w:val="0"/>
          <w:sz w:val="26"/>
          <w:szCs w:val="26"/>
        </w:rPr>
        <w:footnoteReference w:id="4"/>
      </w:r>
      <w:r w:rsidR="0009536A">
        <w:rPr>
          <w:rFonts w:ascii="Arial" w:hAnsi="Arial" w:cs="Arial"/>
          <w:snapToGrid w:val="0"/>
          <w:sz w:val="26"/>
          <w:szCs w:val="26"/>
        </w:rPr>
        <w:t xml:space="preserve"> y 162 fracción II</w:t>
      </w:r>
      <w:r w:rsidR="0009536A">
        <w:rPr>
          <w:rStyle w:val="Refdenotaalpie"/>
          <w:rFonts w:ascii="Arial" w:hAnsi="Arial" w:cs="Arial"/>
          <w:snapToGrid w:val="0"/>
          <w:sz w:val="26"/>
          <w:szCs w:val="26"/>
        </w:rPr>
        <w:footnoteReference w:id="5"/>
      </w:r>
      <w:r w:rsidR="0009536A">
        <w:rPr>
          <w:rFonts w:ascii="Arial" w:hAnsi="Arial" w:cs="Arial"/>
          <w:snapToGrid w:val="0"/>
          <w:sz w:val="26"/>
          <w:szCs w:val="26"/>
        </w:rPr>
        <w:t xml:space="preserve"> de la Ley de la Materia, por no haber </w:t>
      </w:r>
      <w:r w:rsidR="0009536A">
        <w:rPr>
          <w:rFonts w:ascii="Arial" w:hAnsi="Arial" w:cs="Arial"/>
          <w:snapToGrid w:val="0"/>
          <w:sz w:val="26"/>
          <w:szCs w:val="26"/>
        </w:rPr>
        <w:lastRenderedPageBreak/>
        <w:t>presentado el juicio de nulidad en el artículo 166 primer párrafo</w:t>
      </w:r>
      <w:r w:rsidR="0009536A">
        <w:rPr>
          <w:rStyle w:val="Refdenotaalpie"/>
          <w:rFonts w:ascii="Arial" w:hAnsi="Arial" w:cs="Arial"/>
          <w:snapToGrid w:val="0"/>
          <w:sz w:val="26"/>
          <w:szCs w:val="26"/>
        </w:rPr>
        <w:footnoteReference w:id="6"/>
      </w:r>
      <w:r w:rsidR="0009536A">
        <w:rPr>
          <w:rFonts w:ascii="Arial" w:hAnsi="Arial" w:cs="Arial"/>
          <w:snapToGrid w:val="0"/>
          <w:sz w:val="26"/>
          <w:szCs w:val="26"/>
        </w:rPr>
        <w:t xml:space="preserve"> de la Ley de Procedimiento y Justicia Administrativa del Estado de Oaxaca. - - - - - - -</w:t>
      </w:r>
    </w:p>
    <w:p w14:paraId="39D6117E" w14:textId="22A1C0DB" w:rsidR="00206DDD" w:rsidRDefault="0009536A" w:rsidP="00375671">
      <w:pPr>
        <w:pStyle w:val="Prrafodelista"/>
        <w:numPr>
          <w:ilvl w:val="0"/>
          <w:numId w:val="18"/>
        </w:numPr>
        <w:spacing w:line="360" w:lineRule="auto"/>
        <w:ind w:left="142" w:hanging="142"/>
        <w:jc w:val="both"/>
        <w:rPr>
          <w:rFonts w:ascii="Arial" w:eastAsia="Times New Roman" w:hAnsi="Arial" w:cs="Arial"/>
          <w:bCs/>
          <w:sz w:val="26"/>
          <w:szCs w:val="26"/>
          <w:lang w:val="es-ES_tradnl" w:eastAsia="es-ES"/>
        </w:rPr>
      </w:pPr>
      <w:r>
        <w:rPr>
          <w:rFonts w:ascii="Arial" w:eastAsia="Times New Roman" w:hAnsi="Arial" w:cs="Arial"/>
          <w:bCs/>
          <w:sz w:val="26"/>
          <w:szCs w:val="26"/>
          <w:lang w:val="es-ES_tradnl" w:eastAsia="es-ES"/>
        </w:rPr>
        <w:t xml:space="preserve">Por lo que </w:t>
      </w:r>
      <w:r w:rsidR="00995579">
        <w:rPr>
          <w:rFonts w:ascii="Arial" w:eastAsia="Times New Roman" w:hAnsi="Arial" w:cs="Arial"/>
          <w:bCs/>
          <w:sz w:val="26"/>
          <w:szCs w:val="26"/>
          <w:lang w:val="es-ES_tradnl" w:eastAsia="es-ES"/>
        </w:rPr>
        <w:t>hace</w:t>
      </w:r>
      <w:r>
        <w:rPr>
          <w:rFonts w:ascii="Arial" w:eastAsia="Times New Roman" w:hAnsi="Arial" w:cs="Arial"/>
          <w:bCs/>
          <w:sz w:val="26"/>
          <w:szCs w:val="26"/>
          <w:lang w:val="es-ES_tradnl" w:eastAsia="es-ES"/>
        </w:rPr>
        <w:t xml:space="preserve"> al acuerdo de veintidós de marzo de dos mil diecinueve, </w:t>
      </w:r>
      <w:r w:rsidR="00995579">
        <w:rPr>
          <w:rFonts w:ascii="Arial" w:eastAsia="Times New Roman" w:hAnsi="Arial" w:cs="Arial"/>
          <w:bCs/>
          <w:sz w:val="26"/>
          <w:szCs w:val="26"/>
          <w:lang w:val="es-ES_tradnl" w:eastAsia="es-ES"/>
        </w:rPr>
        <w:t>emitido por las</w:t>
      </w:r>
      <w:r>
        <w:rPr>
          <w:rFonts w:ascii="Arial" w:eastAsia="Times New Roman" w:hAnsi="Arial" w:cs="Arial"/>
          <w:bCs/>
          <w:sz w:val="26"/>
          <w:szCs w:val="26"/>
          <w:lang w:val="es-ES_tradnl" w:eastAsia="es-ES"/>
        </w:rPr>
        <w:t xml:space="preserve"> autoridades, determinaron que no era posible conceder su petición debido a que no son facultades de esa autoridad determinar el trámite correspondiente o si era un acto definitivo el dictamen de comisión  </w:t>
      </w:r>
      <w:proofErr w:type="spellStart"/>
      <w:r>
        <w:rPr>
          <w:rFonts w:ascii="Arial" w:eastAsia="Times New Roman" w:hAnsi="Arial" w:cs="Arial"/>
          <w:bCs/>
          <w:sz w:val="26"/>
          <w:szCs w:val="26"/>
          <w:lang w:val="es-ES_tradnl" w:eastAsia="es-ES"/>
        </w:rPr>
        <w:t>CMyVP</w:t>
      </w:r>
      <w:proofErr w:type="spellEnd"/>
      <w:r>
        <w:rPr>
          <w:rFonts w:ascii="Arial" w:eastAsia="Times New Roman" w:hAnsi="Arial" w:cs="Arial"/>
          <w:bCs/>
          <w:sz w:val="26"/>
          <w:szCs w:val="26"/>
          <w:lang w:val="es-ES_tradnl" w:eastAsia="es-ES"/>
        </w:rPr>
        <w:t>/0208/2018</w:t>
      </w:r>
      <w:r w:rsidR="009D0F4F">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xml:space="preserve">de nueve </w:t>
      </w:r>
      <w:r w:rsidRPr="00995579">
        <w:rPr>
          <w:rFonts w:ascii="Arial" w:eastAsia="Times New Roman" w:hAnsi="Arial" w:cs="Arial"/>
          <w:bCs/>
          <w:sz w:val="26"/>
          <w:szCs w:val="26"/>
          <w:lang w:val="es-ES_tradnl" w:eastAsia="es-ES"/>
        </w:rPr>
        <w:t xml:space="preserve">de </w:t>
      </w:r>
      <w:r w:rsidR="00904FE2">
        <w:rPr>
          <w:rFonts w:ascii="Arial" w:eastAsia="Times New Roman" w:hAnsi="Arial" w:cs="Arial"/>
          <w:bCs/>
          <w:sz w:val="26"/>
          <w:szCs w:val="26"/>
          <w:lang w:val="es-ES_tradnl" w:eastAsia="es-ES"/>
        </w:rPr>
        <w:t>dos mil dieciocho</w:t>
      </w:r>
      <w:r w:rsidR="009D0F4F">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w:t>
      </w:r>
      <w:r w:rsidR="00904FE2">
        <w:rPr>
          <w:rFonts w:ascii="Arial" w:eastAsia="Times New Roman" w:hAnsi="Arial" w:cs="Arial"/>
          <w:bCs/>
          <w:sz w:val="26"/>
          <w:szCs w:val="26"/>
          <w:lang w:val="es-ES_tradnl" w:eastAsia="es-ES"/>
        </w:rPr>
        <w:t>sic</w:t>
      </w:r>
      <w:r>
        <w:rPr>
          <w:rFonts w:ascii="Arial" w:eastAsia="Times New Roman" w:hAnsi="Arial" w:cs="Arial"/>
          <w:bCs/>
          <w:sz w:val="26"/>
          <w:szCs w:val="26"/>
          <w:lang w:val="es-ES_tradnl" w:eastAsia="es-ES"/>
        </w:rPr>
        <w:t>)</w:t>
      </w:r>
      <w:r w:rsidR="009D0F4F">
        <w:rPr>
          <w:rFonts w:ascii="Arial" w:eastAsia="Times New Roman" w:hAnsi="Arial" w:cs="Arial"/>
          <w:bCs/>
          <w:sz w:val="26"/>
          <w:szCs w:val="26"/>
          <w:lang w:val="es-ES_tradnl" w:eastAsia="es-ES"/>
        </w:rPr>
        <w:t xml:space="preserve"> realizado por la Comisión de Mercados, </w:t>
      </w:r>
      <w:r>
        <w:rPr>
          <w:rFonts w:ascii="Arial" w:eastAsia="Times New Roman" w:hAnsi="Arial" w:cs="Arial"/>
          <w:bCs/>
          <w:sz w:val="26"/>
          <w:szCs w:val="26"/>
          <w:lang w:val="es-ES_tradnl" w:eastAsia="es-ES"/>
        </w:rPr>
        <w:t xml:space="preserve">y toda vez que los actores manifestaron que la fecha de conocimiento del acto impugnado fue </w:t>
      </w:r>
      <w:r w:rsidR="001E0C07">
        <w:rPr>
          <w:rFonts w:ascii="Arial" w:eastAsia="Times New Roman" w:hAnsi="Arial" w:cs="Arial"/>
          <w:bCs/>
          <w:sz w:val="26"/>
          <w:szCs w:val="26"/>
          <w:lang w:val="es-ES_tradnl" w:eastAsia="es-ES"/>
        </w:rPr>
        <w:t xml:space="preserve">el diecisiete de abril de dos mil diecinueve, por lo que se encontraba dentro del término previsto en el artículo 166 de la Ley de la Materia. - - - - - </w:t>
      </w:r>
      <w:r w:rsidR="00A6003C">
        <w:rPr>
          <w:rFonts w:ascii="Arial" w:eastAsia="Times New Roman" w:hAnsi="Arial" w:cs="Arial"/>
          <w:bCs/>
          <w:sz w:val="26"/>
          <w:szCs w:val="26"/>
          <w:lang w:val="es-ES_tradnl" w:eastAsia="es-ES"/>
        </w:rPr>
        <w:t xml:space="preserve"> - - - - - - - - - - - - - - - - - - - - - - - </w:t>
      </w:r>
    </w:p>
    <w:p w14:paraId="048BB829" w14:textId="6791A87E" w:rsidR="00F9293A" w:rsidRPr="001E0C07" w:rsidRDefault="00CD3AA1" w:rsidP="001E0C07">
      <w:pPr>
        <w:pStyle w:val="Prrafodelista"/>
        <w:numPr>
          <w:ilvl w:val="0"/>
          <w:numId w:val="18"/>
        </w:numPr>
        <w:spacing w:line="360" w:lineRule="auto"/>
        <w:ind w:left="142" w:hanging="142"/>
        <w:jc w:val="both"/>
        <w:rPr>
          <w:rFonts w:ascii="Arial" w:eastAsia="Times New Roman" w:hAnsi="Arial" w:cs="Arial"/>
          <w:bCs/>
          <w:sz w:val="26"/>
          <w:szCs w:val="26"/>
          <w:lang w:val="es-ES_tradnl" w:eastAsia="es-ES"/>
        </w:rPr>
      </w:pPr>
      <w:r>
        <w:rPr>
          <w:rFonts w:ascii="Arial" w:eastAsia="Times New Roman" w:hAnsi="Arial" w:cs="Arial"/>
          <w:bCs/>
          <w:sz w:val="26"/>
          <w:szCs w:val="26"/>
          <w:lang w:val="es-ES_tradnl" w:eastAsia="es-ES"/>
        </w:rPr>
        <w:t xml:space="preserve"> P</w:t>
      </w:r>
      <w:r w:rsidR="001E0C07">
        <w:rPr>
          <w:rFonts w:ascii="Arial" w:eastAsia="Times New Roman" w:hAnsi="Arial" w:cs="Arial"/>
          <w:bCs/>
          <w:sz w:val="26"/>
          <w:szCs w:val="26"/>
          <w:lang w:val="es-ES_tradnl" w:eastAsia="es-ES"/>
        </w:rPr>
        <w:t>or último, que el Magistrado Titular debió sobreseer únicamente respecto al acu</w:t>
      </w:r>
      <w:r w:rsidR="00904FE2">
        <w:rPr>
          <w:rFonts w:ascii="Arial" w:eastAsia="Times New Roman" w:hAnsi="Arial" w:cs="Arial"/>
          <w:bCs/>
          <w:sz w:val="26"/>
          <w:szCs w:val="26"/>
          <w:lang w:val="es-ES_tradnl" w:eastAsia="es-ES"/>
        </w:rPr>
        <w:t>e</w:t>
      </w:r>
      <w:r w:rsidR="001E0C07">
        <w:rPr>
          <w:rFonts w:ascii="Arial" w:eastAsia="Times New Roman" w:hAnsi="Arial" w:cs="Arial"/>
          <w:bCs/>
          <w:sz w:val="26"/>
          <w:szCs w:val="26"/>
          <w:lang w:val="es-ES_tradnl" w:eastAsia="es-ES"/>
        </w:rPr>
        <w:t>rdo de</w:t>
      </w:r>
      <w:r w:rsidR="001E0C07" w:rsidRPr="001E0C07">
        <w:rPr>
          <w:rFonts w:ascii="Arial" w:hAnsi="Arial" w:cs="Arial"/>
          <w:snapToGrid w:val="0"/>
          <w:sz w:val="26"/>
          <w:szCs w:val="26"/>
        </w:rPr>
        <w:t xml:space="preserve"> </w:t>
      </w:r>
      <w:r w:rsidR="001E0C07">
        <w:rPr>
          <w:rFonts w:ascii="Arial" w:hAnsi="Arial" w:cs="Arial"/>
          <w:snapToGrid w:val="0"/>
          <w:sz w:val="26"/>
          <w:szCs w:val="26"/>
        </w:rPr>
        <w:t xml:space="preserve">veintidós de enero de dos mil diecinueve y no del </w:t>
      </w:r>
      <w:r w:rsidR="001E0C07">
        <w:rPr>
          <w:rFonts w:ascii="Arial" w:eastAsia="Times New Roman" w:hAnsi="Arial" w:cs="Arial"/>
          <w:bCs/>
          <w:sz w:val="26"/>
          <w:szCs w:val="26"/>
          <w:lang w:val="es-ES_tradnl" w:eastAsia="es-ES"/>
        </w:rPr>
        <w:t>acuerdo de veintidós de marzo de dos mil diecinueve, toda vez que se encontraba dentro del término legal para el trámite del juicio.</w:t>
      </w:r>
      <w:r w:rsidR="004A06DD" w:rsidRPr="001E0C07">
        <w:rPr>
          <w:rFonts w:ascii="Arial" w:hAnsi="Arial" w:cs="Arial"/>
          <w:snapToGrid w:val="0"/>
          <w:sz w:val="26"/>
          <w:szCs w:val="26"/>
        </w:rPr>
        <w:t xml:space="preserve"> </w:t>
      </w:r>
      <w:r w:rsidR="002407E1">
        <w:rPr>
          <w:rFonts w:ascii="Arial" w:hAnsi="Arial" w:cs="Arial"/>
          <w:snapToGrid w:val="0"/>
          <w:sz w:val="26"/>
          <w:szCs w:val="26"/>
        </w:rPr>
        <w:t xml:space="preserve">- - - - - - - - </w:t>
      </w:r>
      <w:r>
        <w:rPr>
          <w:rFonts w:ascii="Arial" w:hAnsi="Arial" w:cs="Arial"/>
          <w:snapToGrid w:val="0"/>
          <w:sz w:val="26"/>
          <w:szCs w:val="26"/>
        </w:rPr>
        <w:t xml:space="preserve">- - - - - - - - - - - </w:t>
      </w:r>
    </w:p>
    <w:p w14:paraId="3F43EA87" w14:textId="77777777" w:rsidR="00F9293A" w:rsidRDefault="00F9293A" w:rsidP="00F9293A">
      <w:pPr>
        <w:pStyle w:val="Prrafodelista"/>
        <w:spacing w:line="360" w:lineRule="auto"/>
        <w:ind w:left="709"/>
        <w:jc w:val="both"/>
        <w:rPr>
          <w:rFonts w:ascii="Arial" w:hAnsi="Arial" w:cs="Arial"/>
          <w:snapToGrid w:val="0"/>
          <w:sz w:val="26"/>
          <w:szCs w:val="26"/>
        </w:rPr>
      </w:pPr>
    </w:p>
    <w:p w14:paraId="055CCFC6" w14:textId="28BA9932" w:rsidR="00E22DB7" w:rsidRPr="00F9293A" w:rsidRDefault="00076B04" w:rsidP="00F9293A">
      <w:pPr>
        <w:pStyle w:val="Prrafodelista"/>
        <w:spacing w:line="360" w:lineRule="auto"/>
        <w:ind w:left="709"/>
        <w:jc w:val="both"/>
        <w:rPr>
          <w:rFonts w:ascii="Arial" w:hAnsi="Arial" w:cs="Arial"/>
          <w:b/>
          <w:snapToGrid w:val="0"/>
          <w:sz w:val="26"/>
          <w:szCs w:val="26"/>
        </w:rPr>
      </w:pPr>
      <w:r w:rsidRPr="00904FE2">
        <w:rPr>
          <w:rFonts w:ascii="Arial" w:hAnsi="Arial" w:cs="Arial"/>
          <w:b/>
          <w:snapToGrid w:val="0"/>
          <w:sz w:val="26"/>
          <w:szCs w:val="26"/>
        </w:rPr>
        <w:t xml:space="preserve">QUINTO. </w:t>
      </w:r>
      <w:r w:rsidR="00AB6F21">
        <w:rPr>
          <w:rFonts w:ascii="Arial" w:hAnsi="Arial" w:cs="Arial"/>
          <w:b/>
          <w:snapToGrid w:val="0"/>
          <w:sz w:val="26"/>
          <w:szCs w:val="26"/>
        </w:rPr>
        <w:t>ANÁLISIS</w:t>
      </w:r>
      <w:r w:rsidRPr="00904FE2">
        <w:rPr>
          <w:rFonts w:ascii="Arial" w:hAnsi="Arial" w:cs="Arial"/>
          <w:b/>
          <w:snapToGrid w:val="0"/>
          <w:sz w:val="26"/>
          <w:szCs w:val="26"/>
        </w:rPr>
        <w:t xml:space="preserve"> DE AGRAVIOS</w:t>
      </w:r>
    </w:p>
    <w:p w14:paraId="637F1CB2" w14:textId="3BCAD23C" w:rsidR="004076AB" w:rsidRDefault="00BB56E1" w:rsidP="001C5CC7">
      <w:pPr>
        <w:spacing w:before="240" w:after="0" w:line="360" w:lineRule="auto"/>
        <w:ind w:firstLine="567"/>
        <w:jc w:val="both"/>
        <w:rPr>
          <w:rFonts w:ascii="Arial" w:hAnsi="Arial" w:cs="Arial"/>
          <w:snapToGrid w:val="0"/>
          <w:sz w:val="26"/>
          <w:szCs w:val="26"/>
        </w:rPr>
      </w:pPr>
      <w:r>
        <w:rPr>
          <w:rFonts w:ascii="Arial" w:hAnsi="Arial" w:cs="Arial"/>
          <w:snapToGrid w:val="0"/>
          <w:sz w:val="26"/>
          <w:szCs w:val="26"/>
        </w:rPr>
        <w:t>8</w:t>
      </w:r>
      <w:r w:rsidR="00B565C0">
        <w:rPr>
          <w:rFonts w:ascii="Arial" w:hAnsi="Arial" w:cs="Arial"/>
          <w:snapToGrid w:val="0"/>
          <w:sz w:val="26"/>
          <w:szCs w:val="26"/>
        </w:rPr>
        <w:t xml:space="preserve">. </w:t>
      </w:r>
      <w:r w:rsidR="006168ED">
        <w:rPr>
          <w:rFonts w:ascii="Arial" w:hAnsi="Arial" w:cs="Arial"/>
          <w:sz w:val="26"/>
          <w:szCs w:val="26"/>
        </w:rPr>
        <w:t>De lo anterior, se colige la improcedencia del juicio contra actos consentidos expresamente, lo que se actualiza en el presente caso, derivado de la presentación de forma extemporánea de la demanda de juicio</w:t>
      </w:r>
      <w:r w:rsidR="006461F6">
        <w:rPr>
          <w:rFonts w:ascii="Arial" w:hAnsi="Arial" w:cs="Arial"/>
          <w:sz w:val="26"/>
          <w:szCs w:val="26"/>
        </w:rPr>
        <w:t xml:space="preserve"> contencioso</w:t>
      </w:r>
      <w:r w:rsidR="006168ED">
        <w:rPr>
          <w:rFonts w:ascii="Arial" w:hAnsi="Arial" w:cs="Arial"/>
          <w:color w:val="000000" w:themeColor="text1"/>
          <w:sz w:val="26"/>
          <w:szCs w:val="26"/>
        </w:rPr>
        <w:t xml:space="preserve"> y en consecuencia la de sobreseimiento establecida en el artículo </w:t>
      </w:r>
      <w:r w:rsidR="006461F6">
        <w:rPr>
          <w:rFonts w:ascii="Arial" w:hAnsi="Arial" w:cs="Arial"/>
          <w:color w:val="000000" w:themeColor="text1"/>
          <w:sz w:val="26"/>
          <w:szCs w:val="26"/>
        </w:rPr>
        <w:t>162, fracción VI, en relación con el diverso 161, fracción VI de la Ley de Procedimiento y Justicia Administrativa para el Estado de Oaxaca. - - - - -</w:t>
      </w:r>
      <w:r w:rsidR="001C5CC7">
        <w:rPr>
          <w:rFonts w:ascii="Arial" w:hAnsi="Arial" w:cs="Arial"/>
          <w:sz w:val="26"/>
          <w:szCs w:val="26"/>
        </w:rPr>
        <w:t xml:space="preserve"> </w:t>
      </w:r>
    </w:p>
    <w:p w14:paraId="68AC264E" w14:textId="4726AA0B" w:rsidR="009519EA" w:rsidRDefault="006168ED" w:rsidP="001C5CC7">
      <w:pPr>
        <w:spacing w:before="240" w:line="360" w:lineRule="auto"/>
        <w:ind w:firstLine="567"/>
        <w:jc w:val="both"/>
        <w:rPr>
          <w:rFonts w:ascii="Arial" w:eastAsia="Calibri" w:hAnsi="Arial" w:cs="Arial"/>
          <w:sz w:val="26"/>
          <w:szCs w:val="26"/>
        </w:rPr>
      </w:pPr>
      <w:r>
        <w:rPr>
          <w:rFonts w:ascii="Arial" w:hAnsi="Arial" w:cs="Arial"/>
          <w:snapToGrid w:val="0"/>
          <w:sz w:val="26"/>
          <w:szCs w:val="26"/>
        </w:rPr>
        <w:t xml:space="preserve">9.  </w:t>
      </w:r>
      <w:r w:rsidR="006461F6">
        <w:rPr>
          <w:rFonts w:ascii="Arial" w:hAnsi="Arial" w:cs="Arial"/>
          <w:snapToGrid w:val="0"/>
          <w:sz w:val="26"/>
          <w:szCs w:val="26"/>
        </w:rPr>
        <w:t>Ello es así, toda vez que</w:t>
      </w:r>
      <w:r>
        <w:rPr>
          <w:rFonts w:ascii="Arial" w:hAnsi="Arial" w:cs="Arial"/>
          <w:bCs/>
          <w:sz w:val="26"/>
          <w:szCs w:val="26"/>
        </w:rPr>
        <w:t xml:space="preserve"> s</w:t>
      </w:r>
      <w:r w:rsidR="009519EA" w:rsidRPr="005A4FD5">
        <w:rPr>
          <w:rFonts w:ascii="Arial" w:eastAsia="Calibri" w:hAnsi="Arial" w:cs="Arial"/>
          <w:sz w:val="26"/>
          <w:szCs w:val="26"/>
        </w:rPr>
        <w:t xml:space="preserve">iempre que sea </w:t>
      </w:r>
      <w:r w:rsidR="009519EA">
        <w:rPr>
          <w:rFonts w:ascii="Arial" w:eastAsia="Calibri" w:hAnsi="Arial" w:cs="Arial"/>
          <w:sz w:val="26"/>
          <w:szCs w:val="26"/>
        </w:rPr>
        <w:t>percibida</w:t>
      </w:r>
      <w:r w:rsidR="009519EA" w:rsidRPr="005A4FD5">
        <w:rPr>
          <w:rFonts w:ascii="Arial" w:eastAsia="Calibri" w:hAnsi="Arial" w:cs="Arial"/>
          <w:sz w:val="26"/>
          <w:szCs w:val="26"/>
        </w:rPr>
        <w:t xml:space="preserve"> la ausencia de algún presupuesto procesal por parte de la autoridad jurisdiccional, </w:t>
      </w:r>
      <w:r w:rsidR="009519EA" w:rsidRPr="005A4FD5">
        <w:rPr>
          <w:rFonts w:ascii="Arial" w:eastAsia="Calibri" w:hAnsi="Arial" w:cs="Arial"/>
          <w:b/>
          <w:sz w:val="26"/>
          <w:szCs w:val="26"/>
        </w:rPr>
        <w:t>de oficio</w:t>
      </w:r>
      <w:r w:rsidR="009519EA" w:rsidRPr="005A4FD5">
        <w:rPr>
          <w:rFonts w:ascii="Arial" w:eastAsia="Calibri" w:hAnsi="Arial" w:cs="Arial"/>
          <w:sz w:val="26"/>
          <w:szCs w:val="26"/>
        </w:rPr>
        <w:t xml:space="preserve"> o a petición de parte, deberá </w:t>
      </w:r>
      <w:r w:rsidR="009519EA" w:rsidRPr="009519EA">
        <w:rPr>
          <w:rFonts w:ascii="Arial" w:eastAsia="Calibri" w:hAnsi="Arial" w:cs="Arial"/>
          <w:sz w:val="26"/>
          <w:szCs w:val="26"/>
        </w:rPr>
        <w:t>procederse a su análisis</w:t>
      </w:r>
      <w:r w:rsidR="009519EA">
        <w:rPr>
          <w:rFonts w:ascii="Arial" w:eastAsia="Calibri" w:hAnsi="Arial" w:cs="Arial"/>
          <w:sz w:val="26"/>
          <w:szCs w:val="26"/>
        </w:rPr>
        <w:t xml:space="preserve"> </w:t>
      </w:r>
      <w:r w:rsidR="009519EA" w:rsidRPr="005A4FD5">
        <w:rPr>
          <w:rFonts w:ascii="Arial" w:eastAsia="Calibri" w:hAnsi="Arial" w:cs="Arial"/>
          <w:sz w:val="26"/>
          <w:szCs w:val="26"/>
        </w:rPr>
        <w:t>en cualquier estado que se halle el juicio; de lo contrario, el proceso no se encontrará en un estado de cognición que pueda considerarse como jurídicamente aceptable; no es posible la existencia de un juicio válido o proceso verdadero sin la</w:t>
      </w:r>
      <w:r w:rsidR="009519EA">
        <w:rPr>
          <w:rFonts w:ascii="Arial" w:eastAsia="Calibri" w:hAnsi="Arial" w:cs="Arial"/>
          <w:sz w:val="26"/>
          <w:szCs w:val="26"/>
        </w:rPr>
        <w:t xml:space="preserve"> concurrencia </w:t>
      </w:r>
      <w:r w:rsidR="009519EA" w:rsidRPr="005A4FD5">
        <w:rPr>
          <w:rFonts w:ascii="Arial" w:eastAsia="Calibri" w:hAnsi="Arial" w:cs="Arial"/>
          <w:i/>
          <w:sz w:val="26"/>
          <w:szCs w:val="26"/>
        </w:rPr>
        <w:t>in limine litis</w:t>
      </w:r>
      <w:r w:rsidR="009519EA" w:rsidRPr="005A4FD5">
        <w:rPr>
          <w:rFonts w:ascii="Arial" w:eastAsia="Calibri" w:hAnsi="Arial" w:cs="Arial"/>
          <w:sz w:val="26"/>
          <w:szCs w:val="26"/>
        </w:rPr>
        <w:t xml:space="preserve"> </w:t>
      </w:r>
      <w:r w:rsidR="00995579">
        <w:rPr>
          <w:rFonts w:ascii="Arial" w:eastAsia="Calibri" w:hAnsi="Arial" w:cs="Arial"/>
          <w:sz w:val="26"/>
          <w:szCs w:val="26"/>
        </w:rPr>
        <w:t>(al inicio del proceso)</w:t>
      </w:r>
      <w:r w:rsidR="004076AB">
        <w:rPr>
          <w:rFonts w:ascii="Arial" w:eastAsia="Calibri" w:hAnsi="Arial" w:cs="Arial"/>
          <w:sz w:val="26"/>
          <w:szCs w:val="26"/>
        </w:rPr>
        <w:t xml:space="preserve"> </w:t>
      </w:r>
      <w:r w:rsidR="000D1E6A">
        <w:rPr>
          <w:rFonts w:ascii="Arial" w:eastAsia="Calibri" w:hAnsi="Arial" w:cs="Arial"/>
          <w:sz w:val="26"/>
          <w:szCs w:val="26"/>
        </w:rPr>
        <w:t>de</w:t>
      </w:r>
      <w:r w:rsidR="009519EA" w:rsidRPr="005A4FD5">
        <w:rPr>
          <w:rFonts w:ascii="Arial" w:eastAsia="Calibri" w:hAnsi="Arial" w:cs="Arial"/>
          <w:sz w:val="26"/>
          <w:szCs w:val="26"/>
        </w:rPr>
        <w:t xml:space="preserve"> la existencia del debido proceso.</w:t>
      </w:r>
      <w:r w:rsidR="009519EA">
        <w:rPr>
          <w:rFonts w:ascii="Arial" w:eastAsia="Calibri" w:hAnsi="Arial" w:cs="Arial"/>
          <w:sz w:val="26"/>
          <w:szCs w:val="26"/>
        </w:rPr>
        <w:t>-</w:t>
      </w:r>
      <w:r w:rsidR="000D1E6A">
        <w:rPr>
          <w:rFonts w:ascii="Arial" w:eastAsia="Calibri" w:hAnsi="Arial" w:cs="Arial"/>
          <w:sz w:val="26"/>
          <w:szCs w:val="26"/>
        </w:rPr>
        <w:t xml:space="preserve"> - - - - - - - - - - </w:t>
      </w:r>
      <w:r w:rsidR="00F53301">
        <w:rPr>
          <w:rFonts w:ascii="Arial" w:eastAsia="Calibri" w:hAnsi="Arial" w:cs="Arial"/>
          <w:sz w:val="26"/>
          <w:szCs w:val="26"/>
        </w:rPr>
        <w:t xml:space="preserve">- - - - - - - - - - - - - - - - - - - - - - - - - - - - - - - - - - - - - - - </w:t>
      </w:r>
    </w:p>
    <w:p w14:paraId="6417CEAE" w14:textId="3A268D27" w:rsidR="004076AB" w:rsidRDefault="001C5CC7" w:rsidP="009519EA">
      <w:pPr>
        <w:spacing w:line="360" w:lineRule="auto"/>
        <w:ind w:firstLine="567"/>
        <w:jc w:val="both"/>
        <w:rPr>
          <w:rFonts w:ascii="Arial" w:hAnsi="Arial" w:cs="Arial"/>
          <w:snapToGrid w:val="0"/>
          <w:sz w:val="26"/>
          <w:szCs w:val="26"/>
        </w:rPr>
      </w:pPr>
      <w:r>
        <w:rPr>
          <w:rFonts w:ascii="Arial" w:hAnsi="Arial" w:cs="Arial"/>
          <w:snapToGrid w:val="0"/>
          <w:sz w:val="26"/>
          <w:szCs w:val="26"/>
        </w:rPr>
        <w:lastRenderedPageBreak/>
        <w:t>10</w:t>
      </w:r>
      <w:r w:rsidR="009519EA">
        <w:rPr>
          <w:rFonts w:ascii="Arial" w:hAnsi="Arial" w:cs="Arial"/>
          <w:snapToGrid w:val="0"/>
          <w:sz w:val="26"/>
          <w:szCs w:val="26"/>
        </w:rPr>
        <w:t>.</w:t>
      </w:r>
      <w:r w:rsidR="004076AB">
        <w:rPr>
          <w:rFonts w:ascii="Arial" w:hAnsi="Arial" w:cs="Arial"/>
          <w:snapToGrid w:val="0"/>
          <w:sz w:val="26"/>
          <w:szCs w:val="26"/>
        </w:rPr>
        <w:t xml:space="preserve"> En su agravio, como ha quedado indicado, los recurrentes señalaron que </w:t>
      </w:r>
      <w:r w:rsidR="004076AB">
        <w:rPr>
          <w:rFonts w:ascii="Arial" w:eastAsia="Times New Roman" w:hAnsi="Arial" w:cs="Arial"/>
          <w:bCs/>
          <w:sz w:val="26"/>
          <w:szCs w:val="26"/>
          <w:lang w:val="es-ES_tradnl" w:eastAsia="es-ES"/>
        </w:rPr>
        <w:t>el Magistrado Titular debió sobreseer únicamente respecto al acuerdo de</w:t>
      </w:r>
      <w:r w:rsidR="004076AB" w:rsidRPr="001E0C07">
        <w:rPr>
          <w:rFonts w:ascii="Arial" w:hAnsi="Arial" w:cs="Arial"/>
          <w:snapToGrid w:val="0"/>
          <w:sz w:val="26"/>
          <w:szCs w:val="26"/>
        </w:rPr>
        <w:t xml:space="preserve"> </w:t>
      </w:r>
      <w:r w:rsidR="004076AB">
        <w:rPr>
          <w:rFonts w:ascii="Arial" w:hAnsi="Arial" w:cs="Arial"/>
          <w:snapToGrid w:val="0"/>
          <w:sz w:val="26"/>
          <w:szCs w:val="26"/>
        </w:rPr>
        <w:t xml:space="preserve">veintidós de enero de dos mil diecinueve y no del </w:t>
      </w:r>
      <w:r w:rsidR="004076AB">
        <w:rPr>
          <w:rFonts w:ascii="Arial" w:eastAsia="Times New Roman" w:hAnsi="Arial" w:cs="Arial"/>
          <w:bCs/>
          <w:sz w:val="26"/>
          <w:szCs w:val="26"/>
          <w:lang w:val="es-ES_tradnl" w:eastAsia="es-ES"/>
        </w:rPr>
        <w:t>acuerdo de veintidós de marzo de dos mil diecinueve, toda vez que se encontraba dentro del término legal para el trámite del juicio.</w:t>
      </w:r>
      <w:r w:rsidR="004076AB" w:rsidRPr="001E0C07">
        <w:rPr>
          <w:rFonts w:ascii="Arial" w:hAnsi="Arial" w:cs="Arial"/>
          <w:snapToGrid w:val="0"/>
          <w:sz w:val="26"/>
          <w:szCs w:val="26"/>
        </w:rPr>
        <w:t xml:space="preserve"> </w:t>
      </w:r>
      <w:r w:rsidR="009519EA">
        <w:rPr>
          <w:rFonts w:ascii="Arial" w:hAnsi="Arial" w:cs="Arial"/>
          <w:snapToGrid w:val="0"/>
          <w:sz w:val="26"/>
          <w:szCs w:val="26"/>
        </w:rPr>
        <w:t xml:space="preserve"> </w:t>
      </w:r>
      <w:r w:rsidR="00F53301">
        <w:rPr>
          <w:rFonts w:ascii="Arial" w:hAnsi="Arial" w:cs="Arial"/>
          <w:snapToGrid w:val="0"/>
          <w:sz w:val="26"/>
          <w:szCs w:val="26"/>
        </w:rPr>
        <w:t xml:space="preserve">- - - - - - - - - - - - - - - - - - - - - - - - - - - - - - - - - </w:t>
      </w:r>
    </w:p>
    <w:p w14:paraId="76517D5D" w14:textId="12D6FB6F" w:rsidR="00A73BD9" w:rsidRDefault="006461F6" w:rsidP="009519EA">
      <w:pPr>
        <w:spacing w:line="360" w:lineRule="auto"/>
        <w:ind w:firstLine="567"/>
        <w:jc w:val="both"/>
        <w:rPr>
          <w:rFonts w:ascii="Arial" w:eastAsia="Times New Roman" w:hAnsi="Arial" w:cs="Arial"/>
          <w:bCs/>
          <w:sz w:val="26"/>
          <w:szCs w:val="26"/>
          <w:lang w:val="es-ES_tradnl" w:eastAsia="es-ES"/>
        </w:rPr>
      </w:pPr>
      <w:r>
        <w:rPr>
          <w:rFonts w:ascii="Arial" w:hAnsi="Arial" w:cs="Arial"/>
          <w:snapToGrid w:val="0"/>
          <w:sz w:val="26"/>
          <w:szCs w:val="26"/>
        </w:rPr>
        <w:t>11. Al re</w:t>
      </w:r>
      <w:r w:rsidR="009A0453">
        <w:rPr>
          <w:rFonts w:ascii="Arial" w:hAnsi="Arial" w:cs="Arial"/>
          <w:snapToGrid w:val="0"/>
          <w:sz w:val="26"/>
          <w:szCs w:val="26"/>
        </w:rPr>
        <w:t>specto</w:t>
      </w:r>
      <w:r>
        <w:rPr>
          <w:rFonts w:ascii="Arial" w:hAnsi="Arial" w:cs="Arial"/>
          <w:snapToGrid w:val="0"/>
          <w:sz w:val="26"/>
          <w:szCs w:val="26"/>
        </w:rPr>
        <w:t xml:space="preserve"> es </w:t>
      </w:r>
      <w:r w:rsidRPr="006461F6">
        <w:rPr>
          <w:rFonts w:ascii="Arial" w:hAnsi="Arial" w:cs="Arial"/>
          <w:b/>
          <w:snapToGrid w:val="0"/>
          <w:sz w:val="26"/>
          <w:szCs w:val="26"/>
        </w:rPr>
        <w:t xml:space="preserve">inoperante </w:t>
      </w:r>
      <w:r>
        <w:rPr>
          <w:rFonts w:ascii="Arial" w:hAnsi="Arial" w:cs="Arial"/>
          <w:snapToGrid w:val="0"/>
          <w:sz w:val="26"/>
          <w:szCs w:val="26"/>
        </w:rPr>
        <w:t>el agravio en relación</w:t>
      </w:r>
      <w:r w:rsidR="009A0453">
        <w:rPr>
          <w:rFonts w:ascii="Arial" w:hAnsi="Arial" w:cs="Arial"/>
          <w:snapToGrid w:val="0"/>
          <w:sz w:val="26"/>
          <w:szCs w:val="26"/>
        </w:rPr>
        <w:t xml:space="preserve"> a que el </w:t>
      </w:r>
      <w:r w:rsidR="00D036FF">
        <w:rPr>
          <w:rFonts w:ascii="Arial" w:hAnsi="Arial" w:cs="Arial"/>
          <w:snapToGrid w:val="0"/>
          <w:sz w:val="26"/>
          <w:szCs w:val="26"/>
        </w:rPr>
        <w:t xml:space="preserve">acuerdo de </w:t>
      </w:r>
      <w:r w:rsidR="008F1EE0">
        <w:rPr>
          <w:rFonts w:ascii="Arial" w:eastAsia="Times New Roman" w:hAnsi="Arial" w:cs="Arial"/>
          <w:bCs/>
          <w:sz w:val="26"/>
          <w:szCs w:val="26"/>
          <w:lang w:val="es-ES_tradnl" w:eastAsia="es-ES"/>
        </w:rPr>
        <w:t>veintidós de marzo de dos mil diecinueve (notificado el diecisiete de abril de dos mil diecinueve)</w:t>
      </w:r>
      <w:r w:rsidR="008F1EE0" w:rsidRPr="008F1EE0">
        <w:rPr>
          <w:rFonts w:ascii="Arial" w:hAnsi="Arial" w:cs="Arial"/>
          <w:snapToGrid w:val="0"/>
          <w:sz w:val="26"/>
          <w:szCs w:val="26"/>
        </w:rPr>
        <w:t xml:space="preserve"> </w:t>
      </w:r>
      <w:r w:rsidR="008F1EE0">
        <w:rPr>
          <w:rFonts w:ascii="Arial" w:eastAsia="Times New Roman" w:hAnsi="Arial" w:cs="Arial"/>
          <w:bCs/>
          <w:sz w:val="26"/>
          <w:szCs w:val="26"/>
          <w:lang w:val="es-ES_tradnl" w:eastAsia="es-ES"/>
        </w:rPr>
        <w:t>se encuentra dentro del término legal para interponer juicio de nulidad, no así el acu</w:t>
      </w:r>
      <w:r w:rsidR="00904FE2">
        <w:rPr>
          <w:rFonts w:ascii="Arial" w:eastAsia="Times New Roman" w:hAnsi="Arial" w:cs="Arial"/>
          <w:bCs/>
          <w:sz w:val="26"/>
          <w:szCs w:val="26"/>
          <w:lang w:val="es-ES_tradnl" w:eastAsia="es-ES"/>
        </w:rPr>
        <w:t>e</w:t>
      </w:r>
      <w:r w:rsidR="008F1EE0">
        <w:rPr>
          <w:rFonts w:ascii="Arial" w:eastAsia="Times New Roman" w:hAnsi="Arial" w:cs="Arial"/>
          <w:bCs/>
          <w:sz w:val="26"/>
          <w:szCs w:val="26"/>
          <w:lang w:val="es-ES_tradnl" w:eastAsia="es-ES"/>
        </w:rPr>
        <w:t>rdo de</w:t>
      </w:r>
      <w:r w:rsidR="008F1EE0" w:rsidRPr="001E0C07">
        <w:rPr>
          <w:rFonts w:ascii="Arial" w:hAnsi="Arial" w:cs="Arial"/>
          <w:snapToGrid w:val="0"/>
          <w:sz w:val="26"/>
          <w:szCs w:val="26"/>
        </w:rPr>
        <w:t xml:space="preserve"> </w:t>
      </w:r>
      <w:r w:rsidR="008F1EE0">
        <w:rPr>
          <w:rFonts w:ascii="Arial" w:hAnsi="Arial" w:cs="Arial"/>
          <w:snapToGrid w:val="0"/>
          <w:sz w:val="26"/>
          <w:szCs w:val="26"/>
        </w:rPr>
        <w:t>veintidós de enero de dos mil diecinueve (</w:t>
      </w:r>
      <w:r w:rsidR="008F1EE0">
        <w:rPr>
          <w:rFonts w:ascii="Arial" w:eastAsia="Times New Roman" w:hAnsi="Arial" w:cs="Arial"/>
          <w:bCs/>
          <w:sz w:val="26"/>
          <w:szCs w:val="26"/>
          <w:lang w:val="es-ES_tradnl" w:eastAsia="es-ES"/>
        </w:rPr>
        <w:t xml:space="preserve">notificado el veintiuno de febrero de dos mil diecinueve); </w:t>
      </w:r>
      <w:r w:rsidR="00A73BD9">
        <w:rPr>
          <w:rFonts w:ascii="Arial" w:eastAsia="Times New Roman" w:hAnsi="Arial" w:cs="Arial"/>
          <w:bCs/>
          <w:sz w:val="26"/>
          <w:szCs w:val="26"/>
          <w:lang w:val="es-ES_tradnl" w:eastAsia="es-ES"/>
        </w:rPr>
        <w:t xml:space="preserve">por las consideraciones que se expondrán en lo subsecuente. </w:t>
      </w:r>
      <w:r w:rsidR="00656488">
        <w:rPr>
          <w:rFonts w:ascii="Arial" w:eastAsia="Times New Roman" w:hAnsi="Arial" w:cs="Arial"/>
          <w:bCs/>
          <w:sz w:val="26"/>
          <w:szCs w:val="26"/>
          <w:lang w:val="es-ES_tradnl" w:eastAsia="es-ES"/>
        </w:rPr>
        <w:t>- - - - - - - - - - - - - - - -</w:t>
      </w:r>
    </w:p>
    <w:p w14:paraId="7905C5FA" w14:textId="7EEB53AE" w:rsidR="00656488" w:rsidRPr="00F53301" w:rsidRDefault="00A73BD9" w:rsidP="00656488">
      <w:pPr>
        <w:pStyle w:val="Prrafodelista"/>
        <w:spacing w:before="240" w:line="360" w:lineRule="auto"/>
        <w:ind w:left="0" w:firstLine="360"/>
        <w:jc w:val="both"/>
        <w:rPr>
          <w:rFonts w:ascii="Arial" w:hAnsi="Arial" w:cs="Arial"/>
          <w:snapToGrid w:val="0"/>
          <w:sz w:val="26"/>
          <w:szCs w:val="26"/>
        </w:rPr>
      </w:pPr>
      <w:r w:rsidRPr="00F53301">
        <w:rPr>
          <w:rFonts w:ascii="Arial" w:eastAsia="Times New Roman" w:hAnsi="Arial" w:cs="Arial"/>
          <w:bCs/>
          <w:sz w:val="26"/>
          <w:szCs w:val="26"/>
          <w:lang w:val="es-ES_tradnl" w:eastAsia="es-ES"/>
        </w:rPr>
        <w:t xml:space="preserve">12. </w:t>
      </w:r>
      <w:r w:rsidR="00656488" w:rsidRPr="00F53301">
        <w:rPr>
          <w:rFonts w:ascii="Arial" w:hAnsi="Arial" w:cs="Arial"/>
          <w:snapToGrid w:val="0"/>
          <w:sz w:val="26"/>
          <w:szCs w:val="26"/>
        </w:rPr>
        <w:t xml:space="preserve">Mediante acuerdo de veintidós de enero de dos mil diecinueve, dictado dentro del recurso de revocación 030/2018, por la Síndica Primera y el Secretario, ambas autoridades del Municipio de Oaxaca de Juárez, Oaxaca, se declararon incompetentes para resolver el citado recurso, por lo cual dejaron a salvo los derechos de los ciudadanos </w:t>
      </w:r>
      <w:r w:rsidR="003033EF">
        <w:rPr>
          <w:rFonts w:ascii="Arial" w:hAnsi="Arial" w:cs="Arial"/>
          <w:snapToGrid w:val="0"/>
          <w:sz w:val="26"/>
          <w:szCs w:val="26"/>
        </w:rPr>
        <w:t xml:space="preserve"> ********** </w:t>
      </w:r>
      <w:r w:rsidR="00656488" w:rsidRPr="00F53301">
        <w:rPr>
          <w:rFonts w:ascii="Arial" w:hAnsi="Arial" w:cs="Arial"/>
          <w:snapToGrid w:val="0"/>
          <w:sz w:val="26"/>
          <w:szCs w:val="26"/>
        </w:rPr>
        <w:t xml:space="preserve">y </w:t>
      </w:r>
      <w:r w:rsidR="003033EF">
        <w:rPr>
          <w:rFonts w:ascii="Arial" w:hAnsi="Arial" w:cs="Arial"/>
          <w:snapToGrid w:val="0"/>
          <w:sz w:val="26"/>
          <w:szCs w:val="26"/>
        </w:rPr>
        <w:t xml:space="preserve">********* </w:t>
      </w:r>
      <w:r w:rsidR="00656488" w:rsidRPr="00F53301">
        <w:rPr>
          <w:rFonts w:ascii="Arial" w:hAnsi="Arial" w:cs="Arial"/>
          <w:snapToGrid w:val="0"/>
          <w:sz w:val="26"/>
          <w:szCs w:val="26"/>
        </w:rPr>
        <w:t>(actores en el presente juicio), para que los hicieran valer ante el Tribunal Contencioso Administrativo y de cuentas del Tribunal Superior de Ju</w:t>
      </w:r>
      <w:r w:rsidR="007957E9" w:rsidRPr="00F53301">
        <w:rPr>
          <w:rFonts w:ascii="Arial" w:hAnsi="Arial" w:cs="Arial"/>
          <w:snapToGrid w:val="0"/>
          <w:sz w:val="26"/>
          <w:szCs w:val="26"/>
        </w:rPr>
        <w:t>sticia del Estado de Oaxaca (ahora</w:t>
      </w:r>
      <w:r w:rsidR="00656488" w:rsidRPr="00F53301">
        <w:rPr>
          <w:rFonts w:ascii="Arial" w:hAnsi="Arial" w:cs="Arial"/>
          <w:snapToGrid w:val="0"/>
          <w:sz w:val="26"/>
          <w:szCs w:val="26"/>
        </w:rPr>
        <w:t xml:space="preserve"> Tribunal de Justicia Administrativa y Combate a la Corrupción del Estado de Oaxaca) fojas 62 y 63. - - - - - - - - - - - - - - - - - - - - - - - - - - - - - - - - - - - - - - - - - - - - - - </w:t>
      </w:r>
    </w:p>
    <w:p w14:paraId="68CB5071" w14:textId="77777777" w:rsidR="00656488" w:rsidRPr="00F53301" w:rsidRDefault="00656488" w:rsidP="00656488">
      <w:pPr>
        <w:pStyle w:val="Prrafodelista"/>
        <w:spacing w:before="240" w:line="360" w:lineRule="auto"/>
        <w:ind w:left="0" w:firstLine="360"/>
        <w:jc w:val="both"/>
        <w:rPr>
          <w:rFonts w:ascii="Arial" w:hAnsi="Arial" w:cs="Arial"/>
          <w:snapToGrid w:val="0"/>
          <w:sz w:val="26"/>
          <w:szCs w:val="26"/>
        </w:rPr>
      </w:pPr>
    </w:p>
    <w:p w14:paraId="435C17C2" w14:textId="02C2278F" w:rsidR="009F2AE5" w:rsidRPr="00F53301" w:rsidRDefault="00361608" w:rsidP="00656488">
      <w:pPr>
        <w:pStyle w:val="Prrafodelista"/>
        <w:spacing w:before="240" w:line="360" w:lineRule="auto"/>
        <w:ind w:left="0" w:firstLine="360"/>
        <w:jc w:val="both"/>
        <w:rPr>
          <w:rFonts w:ascii="Arial" w:hAnsi="Arial" w:cs="Arial"/>
          <w:snapToGrid w:val="0"/>
          <w:sz w:val="26"/>
          <w:szCs w:val="26"/>
        </w:rPr>
      </w:pPr>
      <w:r>
        <w:rPr>
          <w:rFonts w:ascii="Arial" w:hAnsi="Arial" w:cs="Arial"/>
          <w:snapToGrid w:val="0"/>
          <w:sz w:val="26"/>
          <w:szCs w:val="26"/>
        </w:rPr>
        <w:t xml:space="preserve">13. </w:t>
      </w:r>
      <w:r w:rsidR="00656488" w:rsidRPr="00F53301">
        <w:rPr>
          <w:rFonts w:ascii="Arial" w:hAnsi="Arial" w:cs="Arial"/>
          <w:snapToGrid w:val="0"/>
          <w:sz w:val="26"/>
          <w:szCs w:val="26"/>
        </w:rPr>
        <w:t xml:space="preserve">Dicho acuerdo les fue notificado a los actores el día veintiuno de febrero del dos mil diecinueve (foja 64), surtiendo efectos el veintidós de febrero siguiente, por lo que su término de treinta días hábiles para interponer demanda de nulidad ante este Tribunal transcurrió del veinticinco de febrero al ocho de abril de dos mil diecinueve, descontándose los días dos, tres, nueve, </w:t>
      </w:r>
      <w:r w:rsidR="00F53301">
        <w:rPr>
          <w:rFonts w:ascii="Arial" w:hAnsi="Arial" w:cs="Arial"/>
          <w:snapToGrid w:val="0"/>
          <w:sz w:val="26"/>
          <w:szCs w:val="26"/>
        </w:rPr>
        <w:t>diez</w:t>
      </w:r>
      <w:r w:rsidR="00656488" w:rsidRPr="00F53301">
        <w:rPr>
          <w:rFonts w:ascii="Arial" w:hAnsi="Arial" w:cs="Arial"/>
          <w:snapToGrid w:val="0"/>
          <w:sz w:val="26"/>
          <w:szCs w:val="26"/>
        </w:rPr>
        <w:t xml:space="preserve">, </w:t>
      </w:r>
      <w:r w:rsidR="00F53301">
        <w:rPr>
          <w:rFonts w:ascii="Arial" w:hAnsi="Arial" w:cs="Arial"/>
          <w:snapToGrid w:val="0"/>
          <w:sz w:val="26"/>
          <w:szCs w:val="26"/>
        </w:rPr>
        <w:t>dieciséis</w:t>
      </w:r>
      <w:r w:rsidR="00656488" w:rsidRPr="00F53301">
        <w:rPr>
          <w:rFonts w:ascii="Arial" w:hAnsi="Arial" w:cs="Arial"/>
          <w:snapToGrid w:val="0"/>
          <w:sz w:val="26"/>
          <w:szCs w:val="26"/>
        </w:rPr>
        <w:t xml:space="preserve">, </w:t>
      </w:r>
      <w:r w:rsidR="00F53301">
        <w:rPr>
          <w:rFonts w:ascii="Arial" w:hAnsi="Arial" w:cs="Arial"/>
          <w:snapToGrid w:val="0"/>
          <w:sz w:val="26"/>
          <w:szCs w:val="26"/>
        </w:rPr>
        <w:t>diecisiete</w:t>
      </w:r>
      <w:r w:rsidR="00656488" w:rsidRPr="00F53301">
        <w:rPr>
          <w:rFonts w:ascii="Arial" w:hAnsi="Arial" w:cs="Arial"/>
          <w:snapToGrid w:val="0"/>
          <w:sz w:val="26"/>
          <w:szCs w:val="26"/>
        </w:rPr>
        <w:t>,</w:t>
      </w:r>
      <w:r w:rsidR="00F53301">
        <w:rPr>
          <w:rFonts w:ascii="Arial" w:hAnsi="Arial" w:cs="Arial"/>
          <w:snapToGrid w:val="0"/>
          <w:sz w:val="26"/>
          <w:szCs w:val="26"/>
        </w:rPr>
        <w:t xml:space="preserve"> veintitrés</w:t>
      </w:r>
      <w:r w:rsidR="00656488" w:rsidRPr="00F53301">
        <w:rPr>
          <w:rFonts w:ascii="Arial" w:hAnsi="Arial" w:cs="Arial"/>
          <w:snapToGrid w:val="0"/>
          <w:sz w:val="26"/>
          <w:szCs w:val="26"/>
        </w:rPr>
        <w:t>,</w:t>
      </w:r>
      <w:r w:rsidR="00F53301">
        <w:rPr>
          <w:rFonts w:ascii="Arial" w:hAnsi="Arial" w:cs="Arial"/>
          <w:snapToGrid w:val="0"/>
          <w:sz w:val="26"/>
          <w:szCs w:val="26"/>
        </w:rPr>
        <w:t xml:space="preserve"> veinticuatro</w:t>
      </w:r>
      <w:r w:rsidR="00656488" w:rsidRPr="00F53301">
        <w:rPr>
          <w:rFonts w:ascii="Arial" w:hAnsi="Arial" w:cs="Arial"/>
          <w:snapToGrid w:val="0"/>
          <w:sz w:val="26"/>
          <w:szCs w:val="26"/>
        </w:rPr>
        <w:t xml:space="preserve">, </w:t>
      </w:r>
      <w:r w:rsidR="00F53301">
        <w:rPr>
          <w:rFonts w:ascii="Arial" w:hAnsi="Arial" w:cs="Arial"/>
          <w:snapToGrid w:val="0"/>
          <w:sz w:val="26"/>
          <w:szCs w:val="26"/>
        </w:rPr>
        <w:t>treinta</w:t>
      </w:r>
      <w:r w:rsidR="00656488" w:rsidRPr="00F53301">
        <w:rPr>
          <w:rFonts w:ascii="Arial" w:hAnsi="Arial" w:cs="Arial"/>
          <w:snapToGrid w:val="0"/>
          <w:sz w:val="26"/>
          <w:szCs w:val="26"/>
        </w:rPr>
        <w:t xml:space="preserve">, </w:t>
      </w:r>
      <w:r w:rsidR="00F53301">
        <w:rPr>
          <w:rFonts w:ascii="Arial" w:hAnsi="Arial" w:cs="Arial"/>
          <w:snapToGrid w:val="0"/>
          <w:sz w:val="26"/>
          <w:szCs w:val="26"/>
        </w:rPr>
        <w:t xml:space="preserve">treinta y uno </w:t>
      </w:r>
      <w:r w:rsidR="00656488" w:rsidRPr="00F53301">
        <w:rPr>
          <w:rFonts w:ascii="Arial" w:hAnsi="Arial" w:cs="Arial"/>
          <w:snapToGrid w:val="0"/>
          <w:sz w:val="26"/>
          <w:szCs w:val="26"/>
        </w:rPr>
        <w:t xml:space="preserve"> de marzo, seis, siete de abril, por haber correspondido a los días sábado y domingo, y el dieciocho de marzo por haber sido declarado día inhábil con motivo de la Conmemoración del Nat</w:t>
      </w:r>
      <w:r w:rsidR="009F2AE5" w:rsidRPr="00F53301">
        <w:rPr>
          <w:rFonts w:ascii="Arial" w:hAnsi="Arial" w:cs="Arial"/>
          <w:snapToGrid w:val="0"/>
          <w:sz w:val="26"/>
          <w:szCs w:val="26"/>
        </w:rPr>
        <w:t xml:space="preserve">alicio de Benito Juárez García. - - - - - - </w:t>
      </w:r>
    </w:p>
    <w:p w14:paraId="3BB03F95" w14:textId="77777777" w:rsidR="009F2AE5" w:rsidRPr="00F53301" w:rsidRDefault="009F2AE5" w:rsidP="00656488">
      <w:pPr>
        <w:pStyle w:val="Prrafodelista"/>
        <w:spacing w:before="240" w:line="360" w:lineRule="auto"/>
        <w:ind w:left="0" w:firstLine="360"/>
        <w:jc w:val="both"/>
        <w:rPr>
          <w:rFonts w:ascii="Arial" w:hAnsi="Arial" w:cs="Arial"/>
          <w:snapToGrid w:val="0"/>
          <w:sz w:val="26"/>
          <w:szCs w:val="26"/>
        </w:rPr>
      </w:pPr>
    </w:p>
    <w:p w14:paraId="76112681" w14:textId="22417937" w:rsidR="00656488" w:rsidRPr="00F53301" w:rsidRDefault="00361608" w:rsidP="00656488">
      <w:pPr>
        <w:pStyle w:val="Prrafodelista"/>
        <w:spacing w:before="240" w:line="360" w:lineRule="auto"/>
        <w:ind w:left="0" w:firstLine="360"/>
        <w:jc w:val="both"/>
        <w:rPr>
          <w:rFonts w:ascii="Arial" w:hAnsi="Arial" w:cs="Arial"/>
          <w:sz w:val="26"/>
          <w:szCs w:val="26"/>
          <w:lang w:val="es-ES_tradnl"/>
        </w:rPr>
      </w:pPr>
      <w:r>
        <w:rPr>
          <w:rFonts w:ascii="Arial" w:hAnsi="Arial" w:cs="Arial"/>
          <w:snapToGrid w:val="0"/>
          <w:sz w:val="26"/>
          <w:szCs w:val="26"/>
        </w:rPr>
        <w:t xml:space="preserve">14. </w:t>
      </w:r>
      <w:r w:rsidR="009F2AE5" w:rsidRPr="00F53301">
        <w:rPr>
          <w:rFonts w:ascii="Arial" w:hAnsi="Arial" w:cs="Arial"/>
          <w:snapToGrid w:val="0"/>
          <w:sz w:val="26"/>
          <w:szCs w:val="26"/>
        </w:rPr>
        <w:t xml:space="preserve">Y toda vez que su escrito de demanda fue presentado ante la Oficialía de Partes Común de este Tribunal el treinta y uno de mayo de dos mil diecinueve, este mismo se encuentra notoriamente fuera del término </w:t>
      </w:r>
      <w:r w:rsidR="009F2AE5" w:rsidRPr="00F53301">
        <w:rPr>
          <w:rFonts w:ascii="Arial" w:hAnsi="Arial" w:cs="Arial"/>
          <w:snapToGrid w:val="0"/>
          <w:sz w:val="26"/>
          <w:szCs w:val="26"/>
        </w:rPr>
        <w:lastRenderedPageBreak/>
        <w:t>establecido por el artículo 166 de la Ley de la Materia</w:t>
      </w:r>
      <w:r w:rsidR="009F2AE5" w:rsidRPr="00F53301">
        <w:rPr>
          <w:rStyle w:val="Refdenotaalpie"/>
          <w:rFonts w:ascii="Arial" w:hAnsi="Arial" w:cs="Arial"/>
          <w:snapToGrid w:val="0"/>
          <w:sz w:val="26"/>
          <w:szCs w:val="26"/>
        </w:rPr>
        <w:footnoteReference w:id="7"/>
      </w:r>
      <w:r w:rsidR="009F2AE5" w:rsidRPr="00F53301">
        <w:rPr>
          <w:rFonts w:ascii="Arial" w:hAnsi="Arial" w:cs="Arial"/>
          <w:snapToGrid w:val="0"/>
          <w:sz w:val="26"/>
          <w:szCs w:val="26"/>
        </w:rPr>
        <w:t>; p</w:t>
      </w:r>
      <w:r w:rsidR="009F2AE5" w:rsidRPr="00F53301">
        <w:rPr>
          <w:rFonts w:ascii="Arial" w:hAnsi="Arial" w:cs="Arial"/>
          <w:sz w:val="26"/>
          <w:szCs w:val="26"/>
          <w:lang w:val="es-ES_tradnl"/>
        </w:rPr>
        <w:t xml:space="preserve">ara mayor comprensión, resulta ilustrativo el calendario oficial siguiente: - - - - - - - - - - - </w:t>
      </w:r>
    </w:p>
    <w:p w14:paraId="2139E9A4" w14:textId="77777777" w:rsidR="007957E9" w:rsidRDefault="007957E9" w:rsidP="00656488">
      <w:pPr>
        <w:pStyle w:val="Prrafodelista"/>
        <w:spacing w:before="240" w:line="360" w:lineRule="auto"/>
        <w:ind w:left="0" w:firstLine="360"/>
        <w:jc w:val="both"/>
        <w:rPr>
          <w:rFonts w:ascii="Arial" w:hAnsi="Arial" w:cs="Arial"/>
          <w:sz w:val="26"/>
          <w:szCs w:val="26"/>
          <w:highlight w:val="yellow"/>
          <w:lang w:val="es-ES_tradnl"/>
        </w:rPr>
      </w:pPr>
    </w:p>
    <w:p w14:paraId="28859DC5" w14:textId="1DD3B060" w:rsidR="009F2AE5" w:rsidRDefault="007957E9" w:rsidP="00361608">
      <w:pPr>
        <w:pStyle w:val="Prrafodelista"/>
        <w:spacing w:before="240" w:line="360" w:lineRule="auto"/>
        <w:ind w:left="0" w:hanging="1134"/>
        <w:jc w:val="both"/>
        <w:rPr>
          <w:rFonts w:ascii="Arial" w:hAnsi="Arial" w:cs="Arial"/>
          <w:snapToGrid w:val="0"/>
          <w:sz w:val="26"/>
          <w:szCs w:val="26"/>
          <w:highlight w:val="yellow"/>
        </w:rPr>
      </w:pPr>
      <w:r w:rsidRPr="00D202E1">
        <w:rPr>
          <w:noProof/>
          <w:lang w:eastAsia="es-MX"/>
        </w:rPr>
        <w:drawing>
          <wp:inline distT="0" distB="0" distL="0" distR="0" wp14:anchorId="1D7D9626" wp14:editId="31719724">
            <wp:extent cx="6896227" cy="2953854"/>
            <wp:effectExtent l="0" t="0" r="0" b="0"/>
            <wp:docPr id="1824160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227" cy="2953854"/>
                    </a:xfrm>
                    <a:prstGeom prst="rect">
                      <a:avLst/>
                    </a:prstGeom>
                    <a:noFill/>
                    <a:ln>
                      <a:noFill/>
                    </a:ln>
                  </pic:spPr>
                </pic:pic>
              </a:graphicData>
            </a:graphic>
          </wp:inline>
        </w:drawing>
      </w:r>
    </w:p>
    <w:p w14:paraId="463401E6" w14:textId="5D2218C8" w:rsidR="007957E9" w:rsidRDefault="00361608" w:rsidP="00656488">
      <w:pPr>
        <w:pStyle w:val="Prrafodelista"/>
        <w:spacing w:before="240" w:line="360" w:lineRule="auto"/>
        <w:ind w:left="0" w:firstLine="360"/>
        <w:jc w:val="both"/>
        <w:rPr>
          <w:rFonts w:ascii="Arial" w:hAnsi="Arial" w:cs="Arial"/>
          <w:snapToGrid w:val="0"/>
          <w:sz w:val="26"/>
          <w:szCs w:val="26"/>
          <w:highlight w:val="yellow"/>
        </w:rPr>
      </w:pPr>
      <w:r>
        <w:rPr>
          <w:noProof/>
          <w:lang w:eastAsia="es-MX"/>
        </w:rPr>
        <mc:AlternateContent>
          <mc:Choice Requires="wpg">
            <w:drawing>
              <wp:anchor distT="0" distB="0" distL="114300" distR="114300" simplePos="0" relativeHeight="251659264" behindDoc="0" locked="0" layoutInCell="1" allowOverlap="1" wp14:anchorId="3477BC8B" wp14:editId="316DFC82">
                <wp:simplePos x="0" y="0"/>
                <wp:positionH relativeFrom="margin">
                  <wp:posOffset>-670560</wp:posOffset>
                </wp:positionH>
                <wp:positionV relativeFrom="paragraph">
                  <wp:posOffset>167005</wp:posOffset>
                </wp:positionV>
                <wp:extent cx="3299460" cy="2461260"/>
                <wp:effectExtent l="0" t="0" r="34290" b="15240"/>
                <wp:wrapNone/>
                <wp:docPr id="199288767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9460" cy="2461260"/>
                          <a:chOff x="-8" y="0"/>
                          <a:chExt cx="4411" cy="3720"/>
                        </a:xfrm>
                      </wpg:grpSpPr>
                      <wps:wsp>
                        <wps:cNvPr id="1992887676" name="Rectangle 5"/>
                        <wps:cNvSpPr>
                          <a:spLocks noChangeArrowheads="1"/>
                        </wps:cNvSpPr>
                        <wps:spPr bwMode="auto">
                          <a:xfrm>
                            <a:off x="0" y="0"/>
                            <a:ext cx="4395" cy="2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77" name="Rectangle 6"/>
                        <wps:cNvSpPr>
                          <a:spLocks noChangeArrowheads="1"/>
                        </wps:cNvSpPr>
                        <wps:spPr bwMode="auto">
                          <a:xfrm>
                            <a:off x="0" y="199"/>
                            <a:ext cx="4395" cy="198"/>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78" name="Rectangle 7"/>
                        <wps:cNvSpPr>
                          <a:spLocks noChangeArrowheads="1"/>
                        </wps:cNvSpPr>
                        <wps:spPr bwMode="auto">
                          <a:xfrm>
                            <a:off x="0" y="389"/>
                            <a:ext cx="572" cy="19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79" name="Rectangle 8"/>
                        <wps:cNvSpPr>
                          <a:spLocks noChangeArrowheads="1"/>
                        </wps:cNvSpPr>
                        <wps:spPr bwMode="auto">
                          <a:xfrm>
                            <a:off x="2496" y="389"/>
                            <a:ext cx="1335" cy="1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0" name="Rectangle 9"/>
                        <wps:cNvSpPr>
                          <a:spLocks noChangeArrowheads="1"/>
                        </wps:cNvSpPr>
                        <wps:spPr bwMode="auto">
                          <a:xfrm>
                            <a:off x="3823" y="389"/>
                            <a:ext cx="572" cy="19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1" name="Rectangle 10"/>
                        <wps:cNvSpPr>
                          <a:spLocks noChangeArrowheads="1"/>
                        </wps:cNvSpPr>
                        <wps:spPr bwMode="auto">
                          <a:xfrm>
                            <a:off x="0" y="580"/>
                            <a:ext cx="572" cy="19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2" name="Rectangle 11"/>
                        <wps:cNvSpPr>
                          <a:spLocks noChangeArrowheads="1"/>
                        </wps:cNvSpPr>
                        <wps:spPr bwMode="auto">
                          <a:xfrm>
                            <a:off x="564" y="580"/>
                            <a:ext cx="3267" cy="199"/>
                          </a:xfrm>
                          <a:prstGeom prst="rect">
                            <a:avLst/>
                          </a:prstGeom>
                          <a:solidFill>
                            <a:srgbClr val="C9C9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3" name="Rectangle 12"/>
                        <wps:cNvSpPr>
                          <a:spLocks noChangeArrowheads="1"/>
                        </wps:cNvSpPr>
                        <wps:spPr bwMode="auto">
                          <a:xfrm>
                            <a:off x="3823" y="580"/>
                            <a:ext cx="572" cy="19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4" name="Rectangle 13"/>
                        <wps:cNvSpPr>
                          <a:spLocks noChangeArrowheads="1"/>
                        </wps:cNvSpPr>
                        <wps:spPr bwMode="auto">
                          <a:xfrm>
                            <a:off x="0" y="771"/>
                            <a:ext cx="572" cy="20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5" name="Rectangle 14"/>
                        <wps:cNvSpPr>
                          <a:spLocks noChangeArrowheads="1"/>
                        </wps:cNvSpPr>
                        <wps:spPr bwMode="auto">
                          <a:xfrm>
                            <a:off x="2496" y="771"/>
                            <a:ext cx="1335" cy="2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6" name="Rectangle 15"/>
                        <wps:cNvSpPr>
                          <a:spLocks noChangeArrowheads="1"/>
                        </wps:cNvSpPr>
                        <wps:spPr bwMode="auto">
                          <a:xfrm>
                            <a:off x="3823" y="771"/>
                            <a:ext cx="572" cy="20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7" name="Rectangle 16"/>
                        <wps:cNvSpPr>
                          <a:spLocks noChangeArrowheads="1"/>
                        </wps:cNvSpPr>
                        <wps:spPr bwMode="auto">
                          <a:xfrm>
                            <a:off x="0" y="970"/>
                            <a:ext cx="572" cy="66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8" name="Rectangle 17"/>
                        <wps:cNvSpPr>
                          <a:spLocks noChangeArrowheads="1"/>
                        </wps:cNvSpPr>
                        <wps:spPr bwMode="auto">
                          <a:xfrm>
                            <a:off x="564" y="970"/>
                            <a:ext cx="572" cy="667"/>
                          </a:xfrm>
                          <a:prstGeom prst="rect">
                            <a:avLst/>
                          </a:prstGeom>
                          <a:solidFill>
                            <a:srgbClr val="C9C9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89" name="Rectangle 18"/>
                        <wps:cNvSpPr>
                          <a:spLocks noChangeArrowheads="1"/>
                        </wps:cNvSpPr>
                        <wps:spPr bwMode="auto">
                          <a:xfrm>
                            <a:off x="1129" y="970"/>
                            <a:ext cx="572" cy="6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0" name="Rectangle 19"/>
                        <wps:cNvSpPr>
                          <a:spLocks noChangeArrowheads="1"/>
                        </wps:cNvSpPr>
                        <wps:spPr bwMode="auto">
                          <a:xfrm>
                            <a:off x="3823" y="970"/>
                            <a:ext cx="572" cy="66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1" name="Rectangle 20"/>
                        <wps:cNvSpPr>
                          <a:spLocks noChangeArrowheads="1"/>
                        </wps:cNvSpPr>
                        <wps:spPr bwMode="auto">
                          <a:xfrm>
                            <a:off x="0" y="1629"/>
                            <a:ext cx="572" cy="76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2" name="Rectangle 21"/>
                        <wps:cNvSpPr>
                          <a:spLocks noChangeArrowheads="1"/>
                        </wps:cNvSpPr>
                        <wps:spPr bwMode="auto">
                          <a:xfrm>
                            <a:off x="3823" y="1629"/>
                            <a:ext cx="572" cy="76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3" name="Rectangle 22"/>
                        <wps:cNvSpPr>
                          <a:spLocks noChangeArrowheads="1"/>
                        </wps:cNvSpPr>
                        <wps:spPr bwMode="auto">
                          <a:xfrm>
                            <a:off x="0" y="2385"/>
                            <a:ext cx="572" cy="198"/>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4" name="Rectangle 23"/>
                        <wps:cNvSpPr>
                          <a:spLocks noChangeArrowheads="1"/>
                        </wps:cNvSpPr>
                        <wps:spPr bwMode="auto">
                          <a:xfrm>
                            <a:off x="1129" y="2385"/>
                            <a:ext cx="572" cy="1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5" name="Rectangle 24"/>
                        <wps:cNvSpPr>
                          <a:spLocks noChangeArrowheads="1"/>
                        </wps:cNvSpPr>
                        <wps:spPr bwMode="auto">
                          <a:xfrm>
                            <a:off x="3823" y="2385"/>
                            <a:ext cx="572" cy="198"/>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6" name="Rectangle 25"/>
                        <wps:cNvSpPr>
                          <a:spLocks noChangeArrowheads="1"/>
                        </wps:cNvSpPr>
                        <wps:spPr bwMode="auto">
                          <a:xfrm>
                            <a:off x="0" y="2583"/>
                            <a:ext cx="572" cy="191"/>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7" name="Rectangle 26"/>
                        <wps:cNvSpPr>
                          <a:spLocks noChangeArrowheads="1"/>
                        </wps:cNvSpPr>
                        <wps:spPr bwMode="auto">
                          <a:xfrm>
                            <a:off x="1129" y="2575"/>
                            <a:ext cx="2702" cy="1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8" name="Rectangle 27"/>
                        <wps:cNvSpPr>
                          <a:spLocks noChangeArrowheads="1"/>
                        </wps:cNvSpPr>
                        <wps:spPr bwMode="auto">
                          <a:xfrm>
                            <a:off x="3823" y="2575"/>
                            <a:ext cx="572" cy="19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699" name="Rectangle 28"/>
                        <wps:cNvSpPr>
                          <a:spLocks noChangeArrowheads="1"/>
                        </wps:cNvSpPr>
                        <wps:spPr bwMode="auto">
                          <a:xfrm>
                            <a:off x="0" y="2774"/>
                            <a:ext cx="572" cy="19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00" name="Rectangle 29"/>
                        <wps:cNvSpPr>
                          <a:spLocks noChangeArrowheads="1"/>
                        </wps:cNvSpPr>
                        <wps:spPr bwMode="auto">
                          <a:xfrm>
                            <a:off x="1129" y="2766"/>
                            <a:ext cx="572" cy="2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01" name="Rectangle 30"/>
                        <wps:cNvSpPr>
                          <a:spLocks noChangeArrowheads="1"/>
                        </wps:cNvSpPr>
                        <wps:spPr bwMode="auto">
                          <a:xfrm>
                            <a:off x="3823" y="2766"/>
                            <a:ext cx="572" cy="20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02" name="Rectangle 31"/>
                        <wps:cNvSpPr>
                          <a:spLocks noChangeArrowheads="1"/>
                        </wps:cNvSpPr>
                        <wps:spPr bwMode="auto">
                          <a:xfrm>
                            <a:off x="0" y="2965"/>
                            <a:ext cx="572" cy="39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03" name="Rectangle 32"/>
                        <wps:cNvSpPr>
                          <a:spLocks noChangeArrowheads="1"/>
                        </wps:cNvSpPr>
                        <wps:spPr bwMode="auto">
                          <a:xfrm>
                            <a:off x="3823" y="2965"/>
                            <a:ext cx="572" cy="39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04" name="Rectangle 33"/>
                        <wps:cNvSpPr>
                          <a:spLocks noChangeArrowheads="1"/>
                        </wps:cNvSpPr>
                        <wps:spPr bwMode="auto">
                          <a:xfrm>
                            <a:off x="199" y="231"/>
                            <a:ext cx="16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9FDB8" w14:textId="77777777" w:rsidR="007957E9" w:rsidRDefault="007957E9" w:rsidP="007957E9">
                              <w:r>
                                <w:rPr>
                                  <w:rFonts w:ascii="Arial" w:hAnsi="Arial" w:cs="Arial"/>
                                  <w:b/>
                                  <w:bCs/>
                                  <w:color w:val="FFFFFF"/>
                                  <w:sz w:val="10"/>
                                  <w:szCs w:val="10"/>
                                  <w:lang w:val="en-US"/>
                                </w:rPr>
                                <w:t>Do.</w:t>
                              </w:r>
                            </w:p>
                          </w:txbxContent>
                        </wps:txbx>
                        <wps:bodyPr rot="0" vert="horz" wrap="square" lIns="0" tIns="0" rIns="0" bIns="0" anchor="t" anchorCtr="0">
                          <a:noAutofit/>
                        </wps:bodyPr>
                      </wps:wsp>
                      <wps:wsp>
                        <wps:cNvPr id="1992887705" name="Rectangle 34"/>
                        <wps:cNvSpPr>
                          <a:spLocks noChangeArrowheads="1"/>
                        </wps:cNvSpPr>
                        <wps:spPr bwMode="auto">
                          <a:xfrm>
                            <a:off x="771" y="231"/>
                            <a:ext cx="150"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1ACE9" w14:textId="77777777" w:rsidR="007957E9" w:rsidRDefault="007957E9" w:rsidP="007957E9">
                              <w:r>
                                <w:rPr>
                                  <w:rFonts w:ascii="Arial" w:hAnsi="Arial" w:cs="Arial"/>
                                  <w:b/>
                                  <w:bCs/>
                                  <w:color w:val="FFFFFF"/>
                                  <w:sz w:val="10"/>
                                  <w:szCs w:val="10"/>
                                  <w:lang w:val="en-US"/>
                                </w:rPr>
                                <w:t>Lu.</w:t>
                              </w:r>
                            </w:p>
                          </w:txbxContent>
                        </wps:txbx>
                        <wps:bodyPr rot="0" vert="horz" wrap="square" lIns="0" tIns="0" rIns="0" bIns="0" anchor="t" anchorCtr="0">
                          <a:noAutofit/>
                        </wps:bodyPr>
                      </wps:wsp>
                      <wps:wsp>
                        <wps:cNvPr id="1992887706" name="Rectangle 35"/>
                        <wps:cNvSpPr>
                          <a:spLocks noChangeArrowheads="1"/>
                        </wps:cNvSpPr>
                        <wps:spPr bwMode="auto">
                          <a:xfrm>
                            <a:off x="1319" y="231"/>
                            <a:ext cx="167"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30622" w14:textId="77777777" w:rsidR="007957E9" w:rsidRDefault="007957E9" w:rsidP="007957E9">
                              <w:r>
                                <w:rPr>
                                  <w:rFonts w:ascii="Arial" w:hAnsi="Arial" w:cs="Arial"/>
                                  <w:b/>
                                  <w:bCs/>
                                  <w:color w:val="FFFFFF"/>
                                  <w:sz w:val="10"/>
                                  <w:szCs w:val="10"/>
                                  <w:lang w:val="en-US"/>
                                </w:rPr>
                                <w:t>Ma.</w:t>
                              </w:r>
                            </w:p>
                          </w:txbxContent>
                        </wps:txbx>
                        <wps:bodyPr rot="0" vert="horz" wrap="square" lIns="0" tIns="0" rIns="0" bIns="0" anchor="t" anchorCtr="0">
                          <a:noAutofit/>
                        </wps:bodyPr>
                      </wps:wsp>
                      <wps:wsp>
                        <wps:cNvPr id="1992887707" name="Rectangle 36"/>
                        <wps:cNvSpPr>
                          <a:spLocks noChangeArrowheads="1"/>
                        </wps:cNvSpPr>
                        <wps:spPr bwMode="auto">
                          <a:xfrm>
                            <a:off x="2019" y="231"/>
                            <a:ext cx="13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12D3A" w14:textId="77777777" w:rsidR="007957E9" w:rsidRDefault="007957E9" w:rsidP="007957E9">
                              <w:r>
                                <w:rPr>
                                  <w:rFonts w:ascii="Arial" w:hAnsi="Arial" w:cs="Arial"/>
                                  <w:b/>
                                  <w:bCs/>
                                  <w:color w:val="FFFFFF"/>
                                  <w:sz w:val="10"/>
                                  <w:szCs w:val="10"/>
                                  <w:lang w:val="en-US"/>
                                </w:rPr>
                                <w:t>Mi.</w:t>
                              </w:r>
                            </w:p>
                          </w:txbxContent>
                        </wps:txbx>
                        <wps:bodyPr rot="0" vert="horz" wrap="square" lIns="0" tIns="0" rIns="0" bIns="0" anchor="t" anchorCtr="0">
                          <a:noAutofit/>
                        </wps:bodyPr>
                      </wps:wsp>
                      <wps:wsp>
                        <wps:cNvPr id="1992887708" name="Rectangle 37"/>
                        <wps:cNvSpPr>
                          <a:spLocks noChangeArrowheads="1"/>
                        </wps:cNvSpPr>
                        <wps:spPr bwMode="auto">
                          <a:xfrm>
                            <a:off x="2805" y="231"/>
                            <a:ext cx="145"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54709" w14:textId="77777777" w:rsidR="007957E9" w:rsidRDefault="007957E9" w:rsidP="007957E9">
                              <w:r>
                                <w:rPr>
                                  <w:rFonts w:ascii="Arial" w:hAnsi="Arial" w:cs="Arial"/>
                                  <w:b/>
                                  <w:bCs/>
                                  <w:color w:val="FFFFFF"/>
                                  <w:sz w:val="10"/>
                                  <w:szCs w:val="10"/>
                                  <w:lang w:val="en-US"/>
                                </w:rPr>
                                <w:t>Ju.</w:t>
                              </w:r>
                            </w:p>
                          </w:txbxContent>
                        </wps:txbx>
                        <wps:bodyPr rot="0" vert="horz" wrap="square" lIns="0" tIns="0" rIns="0" bIns="0" anchor="t" anchorCtr="0">
                          <a:noAutofit/>
                        </wps:bodyPr>
                      </wps:wsp>
                      <wps:wsp>
                        <wps:cNvPr id="1992887709" name="Rectangle 38"/>
                        <wps:cNvSpPr>
                          <a:spLocks noChangeArrowheads="1"/>
                        </wps:cNvSpPr>
                        <wps:spPr bwMode="auto">
                          <a:xfrm>
                            <a:off x="3473" y="231"/>
                            <a:ext cx="123"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C7A69" w14:textId="77777777" w:rsidR="007957E9" w:rsidRDefault="007957E9" w:rsidP="007957E9">
                              <w:r>
                                <w:rPr>
                                  <w:rFonts w:ascii="Arial" w:hAnsi="Arial" w:cs="Arial"/>
                                  <w:b/>
                                  <w:bCs/>
                                  <w:color w:val="FFFFFF"/>
                                  <w:sz w:val="10"/>
                                  <w:szCs w:val="10"/>
                                  <w:lang w:val="en-US"/>
                                </w:rPr>
                                <w:t>Vi.</w:t>
                              </w:r>
                            </w:p>
                          </w:txbxContent>
                        </wps:txbx>
                        <wps:bodyPr rot="0" vert="horz" wrap="square" lIns="0" tIns="0" rIns="0" bIns="0" anchor="t" anchorCtr="0">
                          <a:noAutofit/>
                        </wps:bodyPr>
                      </wps:wsp>
                      <wps:wsp>
                        <wps:cNvPr id="1992887710" name="Rectangle 39"/>
                        <wps:cNvSpPr>
                          <a:spLocks noChangeArrowheads="1"/>
                        </wps:cNvSpPr>
                        <wps:spPr bwMode="auto">
                          <a:xfrm>
                            <a:off x="4021" y="231"/>
                            <a:ext cx="15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1C3B2" w14:textId="77777777" w:rsidR="007957E9" w:rsidRDefault="007957E9" w:rsidP="007957E9">
                              <w:r>
                                <w:rPr>
                                  <w:rFonts w:ascii="Arial" w:hAnsi="Arial" w:cs="Arial"/>
                                  <w:b/>
                                  <w:bCs/>
                                  <w:color w:val="FFFFFF"/>
                                  <w:sz w:val="10"/>
                                  <w:szCs w:val="10"/>
                                  <w:lang w:val="en-US"/>
                                </w:rPr>
                                <w:t>Sá.</w:t>
                              </w:r>
                            </w:p>
                          </w:txbxContent>
                        </wps:txbx>
                        <wps:bodyPr rot="0" vert="horz" wrap="square" lIns="0" tIns="0" rIns="0" bIns="0" anchor="t" anchorCtr="0">
                          <a:noAutofit/>
                        </wps:bodyPr>
                      </wps:wsp>
                      <wps:wsp>
                        <wps:cNvPr id="1992887711" name="Rectangle 40"/>
                        <wps:cNvSpPr>
                          <a:spLocks noChangeArrowheads="1"/>
                        </wps:cNvSpPr>
                        <wps:spPr bwMode="auto">
                          <a:xfrm>
                            <a:off x="1065" y="42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5426A" w14:textId="77777777" w:rsidR="007957E9" w:rsidRDefault="007957E9" w:rsidP="007957E9">
                              <w:r>
                                <w:rPr>
                                  <w:rFonts w:ascii="Arial Narrow" w:hAnsi="Arial Narrow" w:cs="Arial Narrow"/>
                                  <w:b/>
                                  <w:bCs/>
                                  <w:color w:val="000000"/>
                                  <w:sz w:val="10"/>
                                  <w:szCs w:val="10"/>
                                  <w:lang w:val="en-US"/>
                                </w:rPr>
                                <w:t>1</w:t>
                              </w:r>
                            </w:p>
                          </w:txbxContent>
                        </wps:txbx>
                        <wps:bodyPr rot="0" vert="horz" wrap="square" lIns="0" tIns="0" rIns="0" bIns="0" anchor="t" anchorCtr="0">
                          <a:noAutofit/>
                        </wps:bodyPr>
                      </wps:wsp>
                      <wps:wsp>
                        <wps:cNvPr id="1992887712" name="Rectangle 41"/>
                        <wps:cNvSpPr>
                          <a:spLocks noChangeArrowheads="1"/>
                        </wps:cNvSpPr>
                        <wps:spPr bwMode="auto">
                          <a:xfrm>
                            <a:off x="1629" y="42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A1984" w14:textId="77777777" w:rsidR="007957E9" w:rsidRDefault="007957E9" w:rsidP="007957E9">
                              <w:r>
                                <w:rPr>
                                  <w:rFonts w:ascii="Arial Narrow" w:hAnsi="Arial Narrow" w:cs="Arial Narrow"/>
                                  <w:b/>
                                  <w:bCs/>
                                  <w:color w:val="000000"/>
                                  <w:sz w:val="10"/>
                                  <w:szCs w:val="10"/>
                                  <w:lang w:val="en-US"/>
                                </w:rPr>
                                <w:t>2</w:t>
                              </w:r>
                            </w:p>
                          </w:txbxContent>
                        </wps:txbx>
                        <wps:bodyPr rot="0" vert="horz" wrap="square" lIns="0" tIns="0" rIns="0" bIns="0" anchor="t" anchorCtr="0">
                          <a:noAutofit/>
                        </wps:bodyPr>
                      </wps:wsp>
                      <wps:wsp>
                        <wps:cNvPr id="1992887713" name="Rectangle 42"/>
                        <wps:cNvSpPr>
                          <a:spLocks noChangeArrowheads="1"/>
                        </wps:cNvSpPr>
                        <wps:spPr bwMode="auto">
                          <a:xfrm>
                            <a:off x="2432" y="42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21918" w14:textId="77777777" w:rsidR="007957E9" w:rsidRDefault="007957E9" w:rsidP="007957E9">
                              <w:r>
                                <w:rPr>
                                  <w:rFonts w:ascii="Arial Narrow" w:hAnsi="Arial Narrow" w:cs="Arial Narrow"/>
                                  <w:b/>
                                  <w:bCs/>
                                  <w:color w:val="333399"/>
                                  <w:sz w:val="10"/>
                                  <w:szCs w:val="10"/>
                                  <w:lang w:val="en-US"/>
                                </w:rPr>
                                <w:t>3</w:t>
                              </w:r>
                            </w:p>
                          </w:txbxContent>
                        </wps:txbx>
                        <wps:bodyPr rot="0" vert="horz" wrap="square" lIns="0" tIns="0" rIns="0" bIns="0" anchor="t" anchorCtr="0">
                          <a:noAutofit/>
                        </wps:bodyPr>
                      </wps:wsp>
                      <wps:wsp>
                        <wps:cNvPr id="1992887714" name="Rectangle 43"/>
                        <wps:cNvSpPr>
                          <a:spLocks noChangeArrowheads="1"/>
                        </wps:cNvSpPr>
                        <wps:spPr bwMode="auto">
                          <a:xfrm>
                            <a:off x="3195" y="42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30937" w14:textId="77777777" w:rsidR="007957E9" w:rsidRDefault="007957E9" w:rsidP="007957E9">
                              <w:r>
                                <w:rPr>
                                  <w:rFonts w:ascii="Arial Narrow" w:hAnsi="Arial Narrow" w:cs="Arial Narrow"/>
                                  <w:b/>
                                  <w:bCs/>
                                  <w:color w:val="000000"/>
                                  <w:sz w:val="10"/>
                                  <w:szCs w:val="10"/>
                                  <w:lang w:val="en-US"/>
                                </w:rPr>
                                <w:t>4</w:t>
                              </w:r>
                            </w:p>
                          </w:txbxContent>
                        </wps:txbx>
                        <wps:bodyPr rot="0" vert="horz" wrap="square" lIns="0" tIns="0" rIns="0" bIns="0" anchor="t" anchorCtr="0">
                          <a:noAutofit/>
                        </wps:bodyPr>
                      </wps:wsp>
                      <wps:wsp>
                        <wps:cNvPr id="1992887715" name="Rectangle 44"/>
                        <wps:cNvSpPr>
                          <a:spLocks noChangeArrowheads="1"/>
                        </wps:cNvSpPr>
                        <wps:spPr bwMode="auto">
                          <a:xfrm>
                            <a:off x="3759" y="42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FB6FF" w14:textId="77777777" w:rsidR="007957E9" w:rsidRDefault="007957E9" w:rsidP="007957E9">
                              <w:r>
                                <w:rPr>
                                  <w:rFonts w:ascii="Arial Narrow" w:hAnsi="Arial Narrow" w:cs="Arial Narrow"/>
                                  <w:b/>
                                  <w:bCs/>
                                  <w:color w:val="333399"/>
                                  <w:sz w:val="10"/>
                                  <w:szCs w:val="10"/>
                                  <w:lang w:val="en-US"/>
                                </w:rPr>
                                <w:t>5</w:t>
                              </w:r>
                            </w:p>
                          </w:txbxContent>
                        </wps:txbx>
                        <wps:bodyPr rot="0" vert="horz" wrap="square" lIns="0" tIns="0" rIns="0" bIns="0" anchor="t" anchorCtr="0">
                          <a:noAutofit/>
                        </wps:bodyPr>
                      </wps:wsp>
                      <wps:wsp>
                        <wps:cNvPr id="1992887716" name="Rectangle 45"/>
                        <wps:cNvSpPr>
                          <a:spLocks noChangeArrowheads="1"/>
                        </wps:cNvSpPr>
                        <wps:spPr bwMode="auto">
                          <a:xfrm>
                            <a:off x="4315" y="421"/>
                            <a:ext cx="5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F9A14" w14:textId="77777777" w:rsidR="007957E9" w:rsidRDefault="007957E9" w:rsidP="007957E9">
                              <w:r>
                                <w:rPr>
                                  <w:rFonts w:ascii="Arial" w:hAnsi="Arial" w:cs="Arial"/>
                                  <w:b/>
                                  <w:bCs/>
                                  <w:color w:val="000080"/>
                                  <w:sz w:val="10"/>
                                  <w:szCs w:val="10"/>
                                  <w:lang w:val="en-US"/>
                                </w:rPr>
                                <w:t>6</w:t>
                              </w:r>
                            </w:p>
                          </w:txbxContent>
                        </wps:txbx>
                        <wps:bodyPr rot="0" vert="horz" wrap="square" lIns="0" tIns="0" rIns="0" bIns="0" anchor="t" anchorCtr="0">
                          <a:noAutofit/>
                        </wps:bodyPr>
                      </wps:wsp>
                      <wps:wsp>
                        <wps:cNvPr id="1992887717" name="Rectangle 46"/>
                        <wps:cNvSpPr>
                          <a:spLocks noChangeArrowheads="1"/>
                        </wps:cNvSpPr>
                        <wps:spPr bwMode="auto">
                          <a:xfrm>
                            <a:off x="787" y="612"/>
                            <a:ext cx="1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7043E" w14:textId="77777777" w:rsidR="007957E9" w:rsidRDefault="007957E9" w:rsidP="007957E9">
                              <w:r>
                                <w:rPr>
                                  <w:rFonts w:ascii="Arial Narrow" w:hAnsi="Arial Narrow" w:cs="Arial Narrow"/>
                                  <w:b/>
                                  <w:bCs/>
                                  <w:color w:val="000000"/>
                                  <w:sz w:val="10"/>
                                  <w:szCs w:val="10"/>
                                  <w:lang w:val="en-US"/>
                                </w:rPr>
                                <w:t>-25</w:t>
                              </w:r>
                            </w:p>
                          </w:txbxContent>
                        </wps:txbx>
                        <wps:bodyPr rot="0" vert="horz" wrap="square" lIns="0" tIns="0" rIns="0" bIns="0" anchor="t" anchorCtr="0">
                          <a:noAutofit/>
                        </wps:bodyPr>
                      </wps:wsp>
                      <wps:wsp>
                        <wps:cNvPr id="1992887718" name="Rectangle 47"/>
                        <wps:cNvSpPr>
                          <a:spLocks noChangeArrowheads="1"/>
                        </wps:cNvSpPr>
                        <wps:spPr bwMode="auto">
                          <a:xfrm>
                            <a:off x="1351" y="612"/>
                            <a:ext cx="1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E9B23" w14:textId="77777777" w:rsidR="007957E9" w:rsidRDefault="007957E9" w:rsidP="007957E9">
                              <w:r>
                                <w:rPr>
                                  <w:rFonts w:ascii="Arial Narrow" w:hAnsi="Arial Narrow" w:cs="Arial Narrow"/>
                                  <w:b/>
                                  <w:bCs/>
                                  <w:color w:val="000000"/>
                                  <w:sz w:val="10"/>
                                  <w:szCs w:val="10"/>
                                  <w:lang w:val="en-US"/>
                                </w:rPr>
                                <w:t>-26</w:t>
                              </w:r>
                            </w:p>
                          </w:txbxContent>
                        </wps:txbx>
                        <wps:bodyPr rot="0" vert="horz" wrap="square" lIns="0" tIns="0" rIns="0" bIns="0" anchor="t" anchorCtr="0">
                          <a:noAutofit/>
                        </wps:bodyPr>
                      </wps:wsp>
                      <wps:wsp>
                        <wps:cNvPr id="1992887719" name="Rectangle 48"/>
                        <wps:cNvSpPr>
                          <a:spLocks noChangeArrowheads="1"/>
                        </wps:cNvSpPr>
                        <wps:spPr bwMode="auto">
                          <a:xfrm>
                            <a:off x="2035" y="612"/>
                            <a:ext cx="1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1CAC9" w14:textId="77777777" w:rsidR="007957E9" w:rsidRDefault="007957E9" w:rsidP="007957E9">
                              <w:r>
                                <w:rPr>
                                  <w:rFonts w:ascii="Arial Narrow" w:hAnsi="Arial Narrow" w:cs="Arial Narrow"/>
                                  <w:b/>
                                  <w:bCs/>
                                  <w:color w:val="000000"/>
                                  <w:sz w:val="10"/>
                                  <w:szCs w:val="10"/>
                                  <w:lang w:val="en-US"/>
                                </w:rPr>
                                <w:t>-27</w:t>
                              </w:r>
                            </w:p>
                          </w:txbxContent>
                        </wps:txbx>
                        <wps:bodyPr rot="0" vert="horz" wrap="square" lIns="0" tIns="0" rIns="0" bIns="0" anchor="t" anchorCtr="0">
                          <a:noAutofit/>
                        </wps:bodyPr>
                      </wps:wsp>
                      <wps:wsp>
                        <wps:cNvPr id="1992887720" name="Rectangle 49"/>
                        <wps:cNvSpPr>
                          <a:spLocks noChangeArrowheads="1"/>
                        </wps:cNvSpPr>
                        <wps:spPr bwMode="auto">
                          <a:xfrm>
                            <a:off x="2813" y="612"/>
                            <a:ext cx="1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3E952" w14:textId="77777777" w:rsidR="007957E9" w:rsidRDefault="007957E9" w:rsidP="007957E9">
                              <w:r>
                                <w:rPr>
                                  <w:rFonts w:ascii="Arial Narrow" w:hAnsi="Arial Narrow" w:cs="Arial Narrow"/>
                                  <w:b/>
                                  <w:bCs/>
                                  <w:color w:val="000000"/>
                                  <w:sz w:val="10"/>
                                  <w:szCs w:val="10"/>
                                  <w:lang w:val="en-US"/>
                                </w:rPr>
                                <w:t>-28</w:t>
                              </w:r>
                            </w:p>
                          </w:txbxContent>
                        </wps:txbx>
                        <wps:bodyPr rot="0" vert="horz" wrap="square" lIns="0" tIns="0" rIns="0" bIns="0" anchor="t" anchorCtr="0">
                          <a:noAutofit/>
                        </wps:bodyPr>
                      </wps:wsp>
                      <wps:wsp>
                        <wps:cNvPr id="1992887721" name="Rectangle 50"/>
                        <wps:cNvSpPr>
                          <a:spLocks noChangeArrowheads="1"/>
                        </wps:cNvSpPr>
                        <wps:spPr bwMode="auto">
                          <a:xfrm>
                            <a:off x="3481" y="612"/>
                            <a:ext cx="1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A77E7" w14:textId="77777777" w:rsidR="007957E9" w:rsidRDefault="007957E9" w:rsidP="007957E9">
                              <w:r>
                                <w:rPr>
                                  <w:rFonts w:ascii="Arial Narrow" w:hAnsi="Arial Narrow" w:cs="Arial Narrow"/>
                                  <w:b/>
                                  <w:bCs/>
                                  <w:color w:val="000000"/>
                                  <w:sz w:val="10"/>
                                  <w:szCs w:val="10"/>
                                  <w:lang w:val="en-US"/>
                                </w:rPr>
                                <w:t>-29</w:t>
                              </w:r>
                            </w:p>
                          </w:txbxContent>
                        </wps:txbx>
                        <wps:bodyPr rot="0" vert="horz" wrap="square" lIns="0" tIns="0" rIns="0" bIns="0" anchor="t" anchorCtr="0">
                          <a:noAutofit/>
                        </wps:bodyPr>
                      </wps:wsp>
                      <wps:wsp>
                        <wps:cNvPr id="1992887722" name="Rectangle 51"/>
                        <wps:cNvSpPr>
                          <a:spLocks noChangeArrowheads="1"/>
                        </wps:cNvSpPr>
                        <wps:spPr bwMode="auto">
                          <a:xfrm>
                            <a:off x="501" y="100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3E02E" w14:textId="77777777" w:rsidR="007957E9" w:rsidRDefault="007957E9" w:rsidP="007957E9">
                              <w:r>
                                <w:rPr>
                                  <w:rFonts w:ascii="Arial Narrow" w:hAnsi="Arial Narrow" w:cs="Arial Narrow"/>
                                  <w:b/>
                                  <w:bCs/>
                                  <w:color w:val="333399"/>
                                  <w:sz w:val="10"/>
                                  <w:szCs w:val="10"/>
                                  <w:lang w:val="en-US"/>
                                </w:rPr>
                                <w:t>7</w:t>
                              </w:r>
                            </w:p>
                          </w:txbxContent>
                        </wps:txbx>
                        <wps:bodyPr rot="0" vert="horz" wrap="square" lIns="0" tIns="0" rIns="0" bIns="0" anchor="t" anchorCtr="0">
                          <a:noAutofit/>
                        </wps:bodyPr>
                      </wps:wsp>
                      <wps:wsp>
                        <wps:cNvPr id="1992887723" name="Rectangle 52"/>
                        <wps:cNvSpPr>
                          <a:spLocks noChangeArrowheads="1"/>
                        </wps:cNvSpPr>
                        <wps:spPr bwMode="auto">
                          <a:xfrm>
                            <a:off x="1065" y="100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23B76" w14:textId="77777777" w:rsidR="007957E9" w:rsidRDefault="007957E9" w:rsidP="007957E9">
                              <w:r>
                                <w:rPr>
                                  <w:rFonts w:ascii="Arial Narrow" w:hAnsi="Arial Narrow" w:cs="Arial Narrow"/>
                                  <w:b/>
                                  <w:bCs/>
                                  <w:color w:val="000000"/>
                                  <w:sz w:val="10"/>
                                  <w:szCs w:val="10"/>
                                  <w:lang w:val="en-US"/>
                                </w:rPr>
                                <w:t>8</w:t>
                              </w:r>
                            </w:p>
                          </w:txbxContent>
                        </wps:txbx>
                        <wps:bodyPr rot="0" vert="horz" wrap="square" lIns="0" tIns="0" rIns="0" bIns="0" anchor="t" anchorCtr="0">
                          <a:noAutofit/>
                        </wps:bodyPr>
                      </wps:wsp>
                      <wps:wsp>
                        <wps:cNvPr id="1992887724" name="Rectangle 53"/>
                        <wps:cNvSpPr>
                          <a:spLocks noChangeArrowheads="1"/>
                        </wps:cNvSpPr>
                        <wps:spPr bwMode="auto">
                          <a:xfrm>
                            <a:off x="1629" y="1001"/>
                            <a:ext cx="4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7CCAB" w14:textId="77777777" w:rsidR="007957E9" w:rsidRDefault="007957E9" w:rsidP="007957E9">
                              <w:r>
                                <w:rPr>
                                  <w:rFonts w:ascii="Arial Narrow" w:hAnsi="Arial Narrow" w:cs="Arial Narrow"/>
                                  <w:b/>
                                  <w:bCs/>
                                  <w:color w:val="333399"/>
                                  <w:sz w:val="10"/>
                                  <w:szCs w:val="10"/>
                                  <w:lang w:val="en-US"/>
                                </w:rPr>
                                <w:t>9</w:t>
                              </w:r>
                            </w:p>
                          </w:txbxContent>
                        </wps:txbx>
                        <wps:bodyPr rot="0" vert="horz" wrap="square" lIns="0" tIns="0" rIns="0" bIns="0" anchor="t" anchorCtr="0">
                          <a:noAutofit/>
                        </wps:bodyPr>
                      </wps:wsp>
                      <wps:wsp>
                        <wps:cNvPr id="1992887725" name="Rectangle 54"/>
                        <wps:cNvSpPr>
                          <a:spLocks noChangeArrowheads="1"/>
                        </wps:cNvSpPr>
                        <wps:spPr bwMode="auto">
                          <a:xfrm>
                            <a:off x="2384" y="1001"/>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ACDF7" w14:textId="77777777" w:rsidR="007957E9" w:rsidRDefault="007957E9" w:rsidP="007957E9">
                              <w:r>
                                <w:rPr>
                                  <w:rFonts w:ascii="Arial Narrow" w:hAnsi="Arial Narrow" w:cs="Arial Narrow"/>
                                  <w:b/>
                                  <w:bCs/>
                                  <w:color w:val="333399"/>
                                  <w:sz w:val="10"/>
                                  <w:szCs w:val="10"/>
                                  <w:lang w:val="en-US"/>
                                </w:rPr>
                                <w:t>10</w:t>
                              </w:r>
                            </w:p>
                          </w:txbxContent>
                        </wps:txbx>
                        <wps:bodyPr rot="0" vert="horz" wrap="square" lIns="0" tIns="0" rIns="0" bIns="0" anchor="t" anchorCtr="0">
                          <a:noAutofit/>
                        </wps:bodyPr>
                      </wps:wsp>
                      <wps:wsp>
                        <wps:cNvPr id="1992887726" name="Rectangle 55"/>
                        <wps:cNvSpPr>
                          <a:spLocks noChangeArrowheads="1"/>
                        </wps:cNvSpPr>
                        <wps:spPr bwMode="auto">
                          <a:xfrm>
                            <a:off x="3131" y="1001"/>
                            <a:ext cx="11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E5CBA" w14:textId="77777777" w:rsidR="007957E9" w:rsidRDefault="007957E9" w:rsidP="007957E9">
                              <w:r>
                                <w:rPr>
                                  <w:rFonts w:ascii="Arial" w:hAnsi="Arial" w:cs="Arial"/>
                                  <w:b/>
                                  <w:bCs/>
                                  <w:color w:val="000080"/>
                                  <w:sz w:val="10"/>
                                  <w:szCs w:val="10"/>
                                  <w:lang w:val="en-US"/>
                                </w:rPr>
                                <w:t>11</w:t>
                              </w:r>
                            </w:p>
                          </w:txbxContent>
                        </wps:txbx>
                        <wps:bodyPr rot="0" vert="horz" wrap="square" lIns="0" tIns="0" rIns="0" bIns="0" anchor="t" anchorCtr="0">
                          <a:noAutofit/>
                        </wps:bodyPr>
                      </wps:wsp>
                      <wps:wsp>
                        <wps:cNvPr id="1992887727" name="Rectangle 56"/>
                        <wps:cNvSpPr>
                          <a:spLocks noChangeArrowheads="1"/>
                        </wps:cNvSpPr>
                        <wps:spPr bwMode="auto">
                          <a:xfrm>
                            <a:off x="3711" y="1001"/>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D0A24" w14:textId="77777777" w:rsidR="007957E9" w:rsidRDefault="007957E9" w:rsidP="007957E9">
                              <w:r>
                                <w:rPr>
                                  <w:rFonts w:ascii="Arial Narrow" w:hAnsi="Arial Narrow" w:cs="Arial Narrow"/>
                                  <w:b/>
                                  <w:bCs/>
                                  <w:color w:val="333399"/>
                                  <w:sz w:val="10"/>
                                  <w:szCs w:val="10"/>
                                  <w:lang w:val="en-US"/>
                                </w:rPr>
                                <w:t>12</w:t>
                              </w:r>
                            </w:p>
                          </w:txbxContent>
                        </wps:txbx>
                        <wps:bodyPr rot="0" vert="horz" wrap="square" lIns="0" tIns="0" rIns="0" bIns="0" anchor="t" anchorCtr="0">
                          <a:noAutofit/>
                        </wps:bodyPr>
                      </wps:wsp>
                      <wps:wsp>
                        <wps:cNvPr id="1992887728" name="Rectangle 57"/>
                        <wps:cNvSpPr>
                          <a:spLocks noChangeArrowheads="1"/>
                        </wps:cNvSpPr>
                        <wps:spPr bwMode="auto">
                          <a:xfrm>
                            <a:off x="4260" y="1001"/>
                            <a:ext cx="11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E0ABA" w14:textId="77777777" w:rsidR="007957E9" w:rsidRDefault="007957E9" w:rsidP="007957E9">
                              <w:r>
                                <w:rPr>
                                  <w:rFonts w:ascii="Arial" w:hAnsi="Arial" w:cs="Arial"/>
                                  <w:b/>
                                  <w:bCs/>
                                  <w:color w:val="000080"/>
                                  <w:sz w:val="10"/>
                                  <w:szCs w:val="10"/>
                                  <w:lang w:val="en-US"/>
                                </w:rPr>
                                <w:t>13</w:t>
                              </w:r>
                            </w:p>
                          </w:txbxContent>
                        </wps:txbx>
                        <wps:bodyPr rot="0" vert="horz" wrap="square" lIns="0" tIns="0" rIns="0" bIns="0" anchor="t" anchorCtr="0">
                          <a:noAutofit/>
                        </wps:bodyPr>
                      </wps:wsp>
                      <wps:wsp>
                        <wps:cNvPr id="1992887729" name="Rectangle 58"/>
                        <wps:cNvSpPr>
                          <a:spLocks noChangeArrowheads="1"/>
                        </wps:cNvSpPr>
                        <wps:spPr bwMode="auto">
                          <a:xfrm>
                            <a:off x="787" y="1192"/>
                            <a:ext cx="1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C258D" w14:textId="77777777" w:rsidR="007957E9" w:rsidRDefault="007957E9" w:rsidP="007957E9">
                              <w:r>
                                <w:rPr>
                                  <w:rFonts w:ascii="Arial Narrow" w:hAnsi="Arial Narrow" w:cs="Arial Narrow"/>
                                  <w:b/>
                                  <w:bCs/>
                                  <w:color w:val="000000"/>
                                  <w:sz w:val="10"/>
                                  <w:szCs w:val="10"/>
                                  <w:lang w:val="en-US"/>
                                </w:rPr>
                                <w:t>-30</w:t>
                              </w:r>
                            </w:p>
                          </w:txbxContent>
                        </wps:txbx>
                        <wps:bodyPr rot="0" vert="horz" wrap="square" lIns="0" tIns="0" rIns="0" bIns="0" anchor="t" anchorCtr="0">
                          <a:noAutofit/>
                        </wps:bodyPr>
                      </wps:wsp>
                      <wps:wsp>
                        <wps:cNvPr id="1992887730" name="Rectangle 59"/>
                        <wps:cNvSpPr>
                          <a:spLocks noChangeArrowheads="1"/>
                        </wps:cNvSpPr>
                        <wps:spPr bwMode="auto">
                          <a:xfrm>
                            <a:off x="588" y="1359"/>
                            <a:ext cx="133"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35CED" w14:textId="77777777" w:rsidR="007957E9" w:rsidRDefault="007957E9" w:rsidP="007957E9">
                              <w:r>
                                <w:rPr>
                                  <w:rFonts w:ascii="Arial Narrow" w:hAnsi="Arial Narrow" w:cs="Arial Narrow"/>
                                  <w:b/>
                                  <w:bCs/>
                                  <w:color w:val="000000"/>
                                  <w:sz w:val="10"/>
                                  <w:szCs w:val="10"/>
                                  <w:lang w:val="en-US"/>
                                </w:rPr>
                                <w:t>FIN</w:t>
                              </w:r>
                            </w:p>
                          </w:txbxContent>
                        </wps:txbx>
                        <wps:bodyPr rot="0" vert="horz" wrap="square" lIns="0" tIns="0" rIns="0" bIns="0" anchor="t" anchorCtr="0">
                          <a:noAutofit/>
                        </wps:bodyPr>
                      </wps:wsp>
                      <wps:wsp>
                        <wps:cNvPr id="1992887731" name="Rectangle 60"/>
                        <wps:cNvSpPr>
                          <a:spLocks noChangeArrowheads="1"/>
                        </wps:cNvSpPr>
                        <wps:spPr bwMode="auto">
                          <a:xfrm>
                            <a:off x="993" y="1359"/>
                            <a:ext cx="114"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E319D" w14:textId="77777777" w:rsidR="007957E9" w:rsidRDefault="007957E9" w:rsidP="007957E9">
                              <w:r>
                                <w:rPr>
                                  <w:rFonts w:ascii="Arial Narrow" w:hAnsi="Arial Narrow" w:cs="Arial Narrow"/>
                                  <w:b/>
                                  <w:bCs/>
                                  <w:color w:val="000000"/>
                                  <w:sz w:val="10"/>
                                  <w:szCs w:val="10"/>
                                  <w:lang w:val="en-US"/>
                                </w:rPr>
                                <w:t>DE</w:t>
                              </w:r>
                            </w:p>
                          </w:txbxContent>
                        </wps:txbx>
                        <wps:bodyPr rot="0" vert="horz" wrap="square" lIns="0" tIns="0" rIns="0" bIns="0" anchor="t" anchorCtr="0">
                          <a:noAutofit/>
                        </wps:bodyPr>
                      </wps:wsp>
                      <wps:wsp>
                        <wps:cNvPr id="1992887732" name="Rectangle 61"/>
                        <wps:cNvSpPr>
                          <a:spLocks noChangeArrowheads="1"/>
                        </wps:cNvSpPr>
                        <wps:spPr bwMode="auto">
                          <a:xfrm>
                            <a:off x="588" y="1494"/>
                            <a:ext cx="37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7CFC3" w14:textId="77777777" w:rsidR="007957E9" w:rsidRDefault="007957E9" w:rsidP="007957E9">
                              <w:r>
                                <w:rPr>
                                  <w:rFonts w:ascii="Arial Narrow" w:hAnsi="Arial Narrow" w:cs="Arial Narrow"/>
                                  <w:b/>
                                  <w:bCs/>
                                  <w:color w:val="000000"/>
                                  <w:sz w:val="10"/>
                                  <w:szCs w:val="10"/>
                                  <w:lang w:val="en-US"/>
                                </w:rPr>
                                <w:t>TÉRMINO</w:t>
                              </w:r>
                            </w:p>
                          </w:txbxContent>
                        </wps:txbx>
                        <wps:bodyPr rot="0" vert="horz" wrap="square" lIns="0" tIns="0" rIns="0" bIns="0" anchor="t" anchorCtr="0">
                          <a:noAutofit/>
                        </wps:bodyPr>
                      </wps:wsp>
                      <wps:wsp>
                        <wps:cNvPr id="1992887733" name="Rectangle 62"/>
                        <wps:cNvSpPr>
                          <a:spLocks noChangeArrowheads="1"/>
                        </wps:cNvSpPr>
                        <wps:spPr bwMode="auto">
                          <a:xfrm>
                            <a:off x="437" y="1701"/>
                            <a:ext cx="11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0E43E" w14:textId="77777777" w:rsidR="007957E9" w:rsidRDefault="007957E9" w:rsidP="007957E9">
                              <w:r>
                                <w:rPr>
                                  <w:rFonts w:ascii="Arial" w:hAnsi="Arial" w:cs="Arial"/>
                                  <w:b/>
                                  <w:bCs/>
                                  <w:color w:val="000080"/>
                                  <w:sz w:val="10"/>
                                  <w:szCs w:val="10"/>
                                  <w:lang w:val="en-US"/>
                                </w:rPr>
                                <w:t>14</w:t>
                              </w:r>
                            </w:p>
                          </w:txbxContent>
                        </wps:txbx>
                        <wps:bodyPr rot="0" vert="horz" wrap="square" lIns="0" tIns="0" rIns="0" bIns="0" anchor="t" anchorCtr="0">
                          <a:noAutofit/>
                        </wps:bodyPr>
                      </wps:wsp>
                      <wps:wsp>
                        <wps:cNvPr id="1992887734" name="Rectangle 63"/>
                        <wps:cNvSpPr>
                          <a:spLocks noChangeArrowheads="1"/>
                        </wps:cNvSpPr>
                        <wps:spPr bwMode="auto">
                          <a:xfrm>
                            <a:off x="1017" y="1701"/>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3C17F" w14:textId="77777777" w:rsidR="007957E9" w:rsidRDefault="007957E9" w:rsidP="007957E9">
                              <w:r>
                                <w:rPr>
                                  <w:rFonts w:ascii="Arial Narrow" w:hAnsi="Arial Narrow" w:cs="Arial Narrow"/>
                                  <w:b/>
                                  <w:bCs/>
                                  <w:color w:val="000000"/>
                                  <w:sz w:val="10"/>
                                  <w:szCs w:val="10"/>
                                  <w:lang w:val="en-US"/>
                                </w:rPr>
                                <w:t>15</w:t>
                              </w:r>
                            </w:p>
                          </w:txbxContent>
                        </wps:txbx>
                        <wps:bodyPr rot="0" vert="horz" wrap="square" lIns="0" tIns="0" rIns="0" bIns="0" anchor="t" anchorCtr="0">
                          <a:noAutofit/>
                        </wps:bodyPr>
                      </wps:wsp>
                      <wps:wsp>
                        <wps:cNvPr id="1992887735" name="Rectangle 64"/>
                        <wps:cNvSpPr>
                          <a:spLocks noChangeArrowheads="1"/>
                        </wps:cNvSpPr>
                        <wps:spPr bwMode="auto">
                          <a:xfrm>
                            <a:off x="1582" y="1701"/>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A1C59" w14:textId="77777777" w:rsidR="007957E9" w:rsidRDefault="007957E9" w:rsidP="007957E9">
                              <w:r>
                                <w:rPr>
                                  <w:rFonts w:ascii="Arial Narrow" w:hAnsi="Arial Narrow" w:cs="Arial Narrow"/>
                                  <w:b/>
                                  <w:bCs/>
                                  <w:color w:val="333399"/>
                                  <w:sz w:val="10"/>
                                  <w:szCs w:val="10"/>
                                  <w:lang w:val="en-US"/>
                                </w:rPr>
                                <w:t>16</w:t>
                              </w:r>
                            </w:p>
                          </w:txbxContent>
                        </wps:txbx>
                        <wps:bodyPr rot="0" vert="horz" wrap="square" lIns="0" tIns="0" rIns="0" bIns="0" anchor="t" anchorCtr="0">
                          <a:noAutofit/>
                        </wps:bodyPr>
                      </wps:wsp>
                      <wps:wsp>
                        <wps:cNvPr id="1992887736" name="Rectangle 65"/>
                        <wps:cNvSpPr>
                          <a:spLocks noChangeArrowheads="1"/>
                        </wps:cNvSpPr>
                        <wps:spPr bwMode="auto">
                          <a:xfrm>
                            <a:off x="2384" y="1637"/>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8EC6B" w14:textId="77777777" w:rsidR="007957E9" w:rsidRDefault="007957E9" w:rsidP="007957E9">
                              <w:r>
                                <w:rPr>
                                  <w:rFonts w:ascii="Arial Narrow" w:hAnsi="Arial Narrow" w:cs="Arial Narrow"/>
                                  <w:b/>
                                  <w:bCs/>
                                  <w:color w:val="000000"/>
                                  <w:sz w:val="10"/>
                                  <w:szCs w:val="10"/>
                                  <w:lang w:val="en-US"/>
                                </w:rPr>
                                <w:t>19</w:t>
                              </w:r>
                            </w:p>
                          </w:txbxContent>
                        </wps:txbx>
                        <wps:bodyPr rot="0" vert="horz" wrap="square" lIns="0" tIns="0" rIns="0" bIns="0" anchor="t" anchorCtr="0">
                          <a:noAutofit/>
                        </wps:bodyPr>
                      </wps:wsp>
                      <wps:wsp>
                        <wps:cNvPr id="1992887737" name="Rectangle 66"/>
                        <wps:cNvSpPr>
                          <a:spLocks noChangeArrowheads="1"/>
                        </wps:cNvSpPr>
                        <wps:spPr bwMode="auto">
                          <a:xfrm>
                            <a:off x="3147" y="1637"/>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444C6" w14:textId="77777777" w:rsidR="007957E9" w:rsidRDefault="007957E9" w:rsidP="007957E9">
                              <w:r>
                                <w:rPr>
                                  <w:rFonts w:ascii="Arial Narrow" w:hAnsi="Arial Narrow" w:cs="Arial Narrow"/>
                                  <w:b/>
                                  <w:bCs/>
                                  <w:color w:val="333399"/>
                                  <w:sz w:val="10"/>
                                  <w:szCs w:val="10"/>
                                  <w:lang w:val="en-US"/>
                                </w:rPr>
                                <w:t>18</w:t>
                              </w:r>
                            </w:p>
                          </w:txbxContent>
                        </wps:txbx>
                        <wps:bodyPr rot="0" vert="horz" wrap="square" lIns="0" tIns="0" rIns="0" bIns="0" anchor="t" anchorCtr="0">
                          <a:noAutofit/>
                        </wps:bodyPr>
                      </wps:wsp>
                      <wps:wsp>
                        <wps:cNvPr id="1992887738" name="Rectangle 67"/>
                        <wps:cNvSpPr>
                          <a:spLocks noChangeArrowheads="1"/>
                        </wps:cNvSpPr>
                        <wps:spPr bwMode="auto">
                          <a:xfrm>
                            <a:off x="3711" y="1701"/>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19A34" w14:textId="77777777" w:rsidR="007957E9" w:rsidRDefault="007957E9" w:rsidP="007957E9">
                              <w:r>
                                <w:rPr>
                                  <w:rFonts w:ascii="Arial Narrow" w:hAnsi="Arial Narrow" w:cs="Arial Narrow"/>
                                  <w:b/>
                                  <w:bCs/>
                                  <w:color w:val="000000"/>
                                  <w:sz w:val="10"/>
                                  <w:szCs w:val="10"/>
                                  <w:lang w:val="en-US"/>
                                </w:rPr>
                                <w:t>19</w:t>
                              </w:r>
                            </w:p>
                          </w:txbxContent>
                        </wps:txbx>
                        <wps:bodyPr rot="0" vert="horz" wrap="square" lIns="0" tIns="0" rIns="0" bIns="0" anchor="t" anchorCtr="0">
                          <a:noAutofit/>
                        </wps:bodyPr>
                      </wps:wsp>
                      <wps:wsp>
                        <wps:cNvPr id="1992887739" name="Rectangle 68"/>
                        <wps:cNvSpPr>
                          <a:spLocks noChangeArrowheads="1"/>
                        </wps:cNvSpPr>
                        <wps:spPr bwMode="auto">
                          <a:xfrm>
                            <a:off x="4276" y="1701"/>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86E8D" w14:textId="77777777" w:rsidR="007957E9" w:rsidRDefault="007957E9" w:rsidP="007957E9">
                              <w:r>
                                <w:rPr>
                                  <w:rFonts w:ascii="Arial Narrow" w:hAnsi="Arial Narrow" w:cs="Arial Narrow"/>
                                  <w:b/>
                                  <w:bCs/>
                                  <w:color w:val="333399"/>
                                  <w:sz w:val="10"/>
                                  <w:szCs w:val="10"/>
                                  <w:lang w:val="en-US"/>
                                </w:rPr>
                                <w:t>20</w:t>
                              </w:r>
                            </w:p>
                          </w:txbxContent>
                        </wps:txbx>
                        <wps:bodyPr rot="0" vert="horz" wrap="square" lIns="0" tIns="0" rIns="0" bIns="0" anchor="t" anchorCtr="0">
                          <a:noAutofit/>
                        </wps:bodyPr>
                      </wps:wsp>
                      <wps:wsp>
                        <wps:cNvPr id="1992887740" name="Rectangle 69"/>
                        <wps:cNvSpPr>
                          <a:spLocks noChangeArrowheads="1"/>
                        </wps:cNvSpPr>
                        <wps:spPr bwMode="auto">
                          <a:xfrm>
                            <a:off x="588" y="1908"/>
                            <a:ext cx="14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2E27D" w14:textId="77777777" w:rsidR="007957E9" w:rsidRDefault="007957E9" w:rsidP="007957E9">
                              <w:r>
                                <w:rPr>
                                  <w:rFonts w:ascii="Arial Narrow" w:hAnsi="Arial Narrow" w:cs="Arial Narrow"/>
                                  <w:b/>
                                  <w:bCs/>
                                  <w:color w:val="000000"/>
                                  <w:sz w:val="10"/>
                                  <w:szCs w:val="10"/>
                                  <w:lang w:val="en-US"/>
                                </w:rPr>
                                <w:t xml:space="preserve">DÍA </w:t>
                              </w:r>
                            </w:p>
                          </w:txbxContent>
                        </wps:txbx>
                        <wps:bodyPr rot="0" vert="horz" wrap="square" lIns="0" tIns="0" rIns="0" bIns="0" anchor="t" anchorCtr="0">
                          <a:noAutofit/>
                        </wps:bodyPr>
                      </wps:wsp>
                      <wps:wsp>
                        <wps:cNvPr id="1992887741" name="Rectangle 70"/>
                        <wps:cNvSpPr>
                          <a:spLocks noChangeArrowheads="1"/>
                        </wps:cNvSpPr>
                        <wps:spPr bwMode="auto">
                          <a:xfrm>
                            <a:off x="588" y="2043"/>
                            <a:ext cx="333"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6C1DE" w14:textId="77777777" w:rsidR="007957E9" w:rsidRDefault="007957E9" w:rsidP="007957E9">
                              <w:r>
                                <w:rPr>
                                  <w:rFonts w:ascii="Arial Narrow" w:hAnsi="Arial Narrow" w:cs="Arial Narrow"/>
                                  <w:b/>
                                  <w:bCs/>
                                  <w:color w:val="000000"/>
                                  <w:sz w:val="10"/>
                                  <w:szCs w:val="10"/>
                                  <w:lang w:val="en-US"/>
                                </w:rPr>
                                <w:t>INHÁBIL</w:t>
                              </w:r>
                            </w:p>
                          </w:txbxContent>
                        </wps:txbx>
                        <wps:bodyPr rot="0" vert="horz" wrap="square" lIns="0" tIns="0" rIns="0" bIns="0" anchor="t" anchorCtr="0">
                          <a:noAutofit/>
                        </wps:bodyPr>
                      </wps:wsp>
                      <wps:wsp>
                        <wps:cNvPr id="1992887742" name="Rectangle 71"/>
                        <wps:cNvSpPr>
                          <a:spLocks noChangeArrowheads="1"/>
                        </wps:cNvSpPr>
                        <wps:spPr bwMode="auto">
                          <a:xfrm>
                            <a:off x="1152" y="1908"/>
                            <a:ext cx="14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73E86" w14:textId="77777777" w:rsidR="007957E9" w:rsidRDefault="007957E9" w:rsidP="007957E9">
                              <w:r>
                                <w:rPr>
                                  <w:rFonts w:ascii="Arial Narrow" w:hAnsi="Arial Narrow" w:cs="Arial Narrow"/>
                                  <w:b/>
                                  <w:bCs/>
                                  <w:color w:val="000000"/>
                                  <w:sz w:val="10"/>
                                  <w:szCs w:val="10"/>
                                  <w:lang w:val="en-US"/>
                                </w:rPr>
                                <w:t xml:space="preserve">DÍA </w:t>
                              </w:r>
                            </w:p>
                          </w:txbxContent>
                        </wps:txbx>
                        <wps:bodyPr rot="0" vert="horz" wrap="square" lIns="0" tIns="0" rIns="0" bIns="0" anchor="t" anchorCtr="0">
                          <a:noAutofit/>
                        </wps:bodyPr>
                      </wps:wsp>
                      <wps:wsp>
                        <wps:cNvPr id="1992887743" name="Rectangle 72"/>
                        <wps:cNvSpPr>
                          <a:spLocks noChangeArrowheads="1"/>
                        </wps:cNvSpPr>
                        <wps:spPr bwMode="auto">
                          <a:xfrm>
                            <a:off x="1152" y="2043"/>
                            <a:ext cx="333"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C2D8F" w14:textId="77777777" w:rsidR="007957E9" w:rsidRDefault="007957E9" w:rsidP="007957E9">
                              <w:r>
                                <w:rPr>
                                  <w:rFonts w:ascii="Arial Narrow" w:hAnsi="Arial Narrow" w:cs="Arial Narrow"/>
                                  <w:b/>
                                  <w:bCs/>
                                  <w:color w:val="000000"/>
                                  <w:sz w:val="10"/>
                                  <w:szCs w:val="10"/>
                                  <w:lang w:val="en-US"/>
                                </w:rPr>
                                <w:t>INHÁBIL</w:t>
                              </w:r>
                            </w:p>
                          </w:txbxContent>
                        </wps:txbx>
                        <wps:bodyPr rot="0" vert="horz" wrap="square" lIns="0" tIns="0" rIns="0" bIns="0" anchor="t" anchorCtr="0">
                          <a:noAutofit/>
                        </wps:bodyPr>
                      </wps:wsp>
                      <wps:wsp>
                        <wps:cNvPr id="1992887744" name="Rectangle 73"/>
                        <wps:cNvSpPr>
                          <a:spLocks noChangeArrowheads="1"/>
                        </wps:cNvSpPr>
                        <wps:spPr bwMode="auto">
                          <a:xfrm>
                            <a:off x="1717" y="1971"/>
                            <a:ext cx="497"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53B31" w14:textId="77777777" w:rsidR="007957E9" w:rsidRDefault="007957E9" w:rsidP="007957E9">
                              <w:r>
                                <w:rPr>
                                  <w:rFonts w:ascii="Arial Narrow" w:hAnsi="Arial Narrow" w:cs="Arial Narrow"/>
                                  <w:b/>
                                  <w:bCs/>
                                  <w:color w:val="000000"/>
                                  <w:sz w:val="10"/>
                                  <w:szCs w:val="10"/>
                                  <w:lang w:val="en-US"/>
                                </w:rPr>
                                <w:t>DÍA INHÁBIL</w:t>
                              </w:r>
                            </w:p>
                          </w:txbxContent>
                        </wps:txbx>
                        <wps:bodyPr rot="0" vert="horz" wrap="square" lIns="0" tIns="0" rIns="0" bIns="0" anchor="t" anchorCtr="0">
                          <a:noAutofit/>
                        </wps:bodyPr>
                      </wps:wsp>
                      <wps:wsp>
                        <wps:cNvPr id="1992887745" name="Rectangle 74"/>
                        <wps:cNvSpPr>
                          <a:spLocks noChangeArrowheads="1"/>
                        </wps:cNvSpPr>
                        <wps:spPr bwMode="auto">
                          <a:xfrm>
                            <a:off x="2519" y="1971"/>
                            <a:ext cx="497"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E2922" w14:textId="77777777" w:rsidR="007957E9" w:rsidRDefault="007957E9" w:rsidP="007957E9">
                              <w:r>
                                <w:rPr>
                                  <w:rFonts w:ascii="Arial Narrow" w:hAnsi="Arial Narrow" w:cs="Arial Narrow"/>
                                  <w:b/>
                                  <w:bCs/>
                                  <w:color w:val="000000"/>
                                  <w:sz w:val="10"/>
                                  <w:szCs w:val="10"/>
                                  <w:lang w:val="en-US"/>
                                </w:rPr>
                                <w:t xml:space="preserve">DÍA INHÁBIL </w:t>
                              </w:r>
                            </w:p>
                          </w:txbxContent>
                        </wps:txbx>
                        <wps:bodyPr rot="0" vert="horz" wrap="square" lIns="0" tIns="0" rIns="0" bIns="0" anchor="t" anchorCtr="0">
                          <a:noAutofit/>
                        </wps:bodyPr>
                      </wps:wsp>
                      <wps:wsp>
                        <wps:cNvPr id="1992887746" name="Rectangle 75"/>
                        <wps:cNvSpPr>
                          <a:spLocks noChangeArrowheads="1"/>
                        </wps:cNvSpPr>
                        <wps:spPr bwMode="auto">
                          <a:xfrm>
                            <a:off x="3282" y="1908"/>
                            <a:ext cx="14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B34E6" w14:textId="77777777" w:rsidR="007957E9" w:rsidRDefault="007957E9" w:rsidP="007957E9">
                              <w:r>
                                <w:rPr>
                                  <w:rFonts w:ascii="Arial Narrow" w:hAnsi="Arial Narrow" w:cs="Arial Narrow"/>
                                  <w:b/>
                                  <w:bCs/>
                                  <w:color w:val="000000"/>
                                  <w:sz w:val="10"/>
                                  <w:szCs w:val="10"/>
                                  <w:lang w:val="en-US"/>
                                </w:rPr>
                                <w:t xml:space="preserve">DÍA </w:t>
                              </w:r>
                            </w:p>
                          </w:txbxContent>
                        </wps:txbx>
                        <wps:bodyPr rot="0" vert="horz" wrap="square" lIns="0" tIns="0" rIns="0" bIns="0" anchor="t" anchorCtr="0">
                          <a:noAutofit/>
                        </wps:bodyPr>
                      </wps:wsp>
                      <wps:wsp>
                        <wps:cNvPr id="1992887747" name="Rectangle 76"/>
                        <wps:cNvSpPr>
                          <a:spLocks noChangeArrowheads="1"/>
                        </wps:cNvSpPr>
                        <wps:spPr bwMode="auto">
                          <a:xfrm>
                            <a:off x="3282" y="2043"/>
                            <a:ext cx="333"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2EDCE" w14:textId="77777777" w:rsidR="007957E9" w:rsidRDefault="007957E9" w:rsidP="007957E9">
                              <w:r>
                                <w:rPr>
                                  <w:rFonts w:ascii="Arial Narrow" w:hAnsi="Arial Narrow" w:cs="Arial Narrow"/>
                                  <w:b/>
                                  <w:bCs/>
                                  <w:color w:val="000000"/>
                                  <w:sz w:val="10"/>
                                  <w:szCs w:val="10"/>
                                  <w:lang w:val="en-US"/>
                                </w:rPr>
                                <w:t>INHÁBIL</w:t>
                              </w:r>
                            </w:p>
                          </w:txbxContent>
                        </wps:txbx>
                        <wps:bodyPr rot="0" vert="horz" wrap="square" lIns="0" tIns="0" rIns="0" bIns="0" anchor="t" anchorCtr="0">
                          <a:noAutofit/>
                        </wps:bodyPr>
                      </wps:wsp>
                      <wps:wsp>
                        <wps:cNvPr id="1992887748" name="Rectangle 77"/>
                        <wps:cNvSpPr>
                          <a:spLocks noChangeArrowheads="1"/>
                        </wps:cNvSpPr>
                        <wps:spPr bwMode="auto">
                          <a:xfrm>
                            <a:off x="453" y="2416"/>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9F83F" w14:textId="77777777" w:rsidR="007957E9" w:rsidRDefault="007957E9" w:rsidP="007957E9">
                              <w:r>
                                <w:rPr>
                                  <w:rFonts w:ascii="Arial Narrow" w:hAnsi="Arial Narrow" w:cs="Arial Narrow"/>
                                  <w:b/>
                                  <w:bCs/>
                                  <w:color w:val="333399"/>
                                  <w:sz w:val="10"/>
                                  <w:szCs w:val="10"/>
                                  <w:lang w:val="en-US"/>
                                </w:rPr>
                                <w:t>21</w:t>
                              </w:r>
                            </w:p>
                          </w:txbxContent>
                        </wps:txbx>
                        <wps:bodyPr rot="0" vert="horz" wrap="square" lIns="0" tIns="0" rIns="0" bIns="0" anchor="t" anchorCtr="0">
                          <a:noAutofit/>
                        </wps:bodyPr>
                      </wps:wsp>
                      <wps:wsp>
                        <wps:cNvPr id="1992887749" name="Rectangle 78"/>
                        <wps:cNvSpPr>
                          <a:spLocks noChangeArrowheads="1"/>
                        </wps:cNvSpPr>
                        <wps:spPr bwMode="auto">
                          <a:xfrm>
                            <a:off x="1017" y="2416"/>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F2A31" w14:textId="77777777" w:rsidR="007957E9" w:rsidRDefault="007957E9" w:rsidP="007957E9">
                              <w:r>
                                <w:rPr>
                                  <w:rFonts w:ascii="Arial Narrow" w:hAnsi="Arial Narrow" w:cs="Arial Narrow"/>
                                  <w:b/>
                                  <w:bCs/>
                                  <w:color w:val="000000"/>
                                  <w:sz w:val="10"/>
                                  <w:szCs w:val="10"/>
                                  <w:lang w:val="en-US"/>
                                </w:rPr>
                                <w:t>22</w:t>
                              </w:r>
                            </w:p>
                          </w:txbxContent>
                        </wps:txbx>
                        <wps:bodyPr rot="0" vert="horz" wrap="square" lIns="0" tIns="0" rIns="0" bIns="0" anchor="t" anchorCtr="0">
                          <a:noAutofit/>
                        </wps:bodyPr>
                      </wps:wsp>
                      <wps:wsp>
                        <wps:cNvPr id="1992887750" name="Rectangle 79"/>
                        <wps:cNvSpPr>
                          <a:spLocks noChangeArrowheads="1"/>
                        </wps:cNvSpPr>
                        <wps:spPr bwMode="auto">
                          <a:xfrm>
                            <a:off x="1582" y="2416"/>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90F39" w14:textId="77777777" w:rsidR="007957E9" w:rsidRDefault="007957E9" w:rsidP="007957E9">
                              <w:r>
                                <w:rPr>
                                  <w:rFonts w:ascii="Arial Narrow" w:hAnsi="Arial Narrow" w:cs="Arial Narrow"/>
                                  <w:b/>
                                  <w:bCs/>
                                  <w:color w:val="000000"/>
                                  <w:sz w:val="10"/>
                                  <w:szCs w:val="10"/>
                                  <w:lang w:val="en-US"/>
                                </w:rPr>
                                <w:t>23</w:t>
                              </w:r>
                            </w:p>
                          </w:txbxContent>
                        </wps:txbx>
                        <wps:bodyPr rot="0" vert="horz" wrap="square" lIns="0" tIns="0" rIns="0" bIns="0" anchor="t" anchorCtr="0">
                          <a:noAutofit/>
                        </wps:bodyPr>
                      </wps:wsp>
                      <wps:wsp>
                        <wps:cNvPr id="1992887751" name="Rectangle 80"/>
                        <wps:cNvSpPr>
                          <a:spLocks noChangeArrowheads="1"/>
                        </wps:cNvSpPr>
                        <wps:spPr bwMode="auto">
                          <a:xfrm>
                            <a:off x="2384" y="2416"/>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26924" w14:textId="77777777" w:rsidR="007957E9" w:rsidRDefault="007957E9" w:rsidP="007957E9">
                              <w:r>
                                <w:rPr>
                                  <w:rFonts w:ascii="Arial Narrow" w:hAnsi="Arial Narrow" w:cs="Arial Narrow"/>
                                  <w:b/>
                                  <w:bCs/>
                                  <w:color w:val="333399"/>
                                  <w:sz w:val="10"/>
                                  <w:szCs w:val="10"/>
                                  <w:lang w:val="en-US"/>
                                </w:rPr>
                                <w:t>24</w:t>
                              </w:r>
                            </w:p>
                          </w:txbxContent>
                        </wps:txbx>
                        <wps:bodyPr rot="0" vert="horz" wrap="square" lIns="0" tIns="0" rIns="0" bIns="0" anchor="t" anchorCtr="0">
                          <a:noAutofit/>
                        </wps:bodyPr>
                      </wps:wsp>
                      <wps:wsp>
                        <wps:cNvPr id="1992887752" name="Rectangle 81"/>
                        <wps:cNvSpPr>
                          <a:spLocks noChangeArrowheads="1"/>
                        </wps:cNvSpPr>
                        <wps:spPr bwMode="auto">
                          <a:xfrm>
                            <a:off x="3147" y="2416"/>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570FC" w14:textId="77777777" w:rsidR="007957E9" w:rsidRDefault="007957E9" w:rsidP="007957E9">
                              <w:r>
                                <w:rPr>
                                  <w:rFonts w:ascii="Arial Narrow" w:hAnsi="Arial Narrow" w:cs="Arial Narrow"/>
                                  <w:b/>
                                  <w:bCs/>
                                  <w:color w:val="000000"/>
                                  <w:sz w:val="10"/>
                                  <w:szCs w:val="10"/>
                                  <w:lang w:val="en-US"/>
                                </w:rPr>
                                <w:t>25</w:t>
                              </w:r>
                            </w:p>
                          </w:txbxContent>
                        </wps:txbx>
                        <wps:bodyPr rot="0" vert="horz" wrap="square" lIns="0" tIns="0" rIns="0" bIns="0" anchor="t" anchorCtr="0">
                          <a:noAutofit/>
                        </wps:bodyPr>
                      </wps:wsp>
                      <wps:wsp>
                        <wps:cNvPr id="1992887753" name="Rectangle 82"/>
                        <wps:cNvSpPr>
                          <a:spLocks noChangeArrowheads="1"/>
                        </wps:cNvSpPr>
                        <wps:spPr bwMode="auto">
                          <a:xfrm>
                            <a:off x="3711" y="2416"/>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ABCA0" w14:textId="77777777" w:rsidR="007957E9" w:rsidRDefault="007957E9" w:rsidP="007957E9">
                              <w:r>
                                <w:rPr>
                                  <w:rFonts w:ascii="Arial Narrow" w:hAnsi="Arial Narrow" w:cs="Arial Narrow"/>
                                  <w:b/>
                                  <w:bCs/>
                                  <w:color w:val="000000"/>
                                  <w:sz w:val="10"/>
                                  <w:szCs w:val="10"/>
                                  <w:lang w:val="en-US"/>
                                </w:rPr>
                                <w:t>26</w:t>
                              </w:r>
                            </w:p>
                          </w:txbxContent>
                        </wps:txbx>
                        <wps:bodyPr rot="0" vert="horz" wrap="square" lIns="0" tIns="0" rIns="0" bIns="0" anchor="t" anchorCtr="0">
                          <a:noAutofit/>
                        </wps:bodyPr>
                      </wps:wsp>
                      <wps:wsp>
                        <wps:cNvPr id="1992887754" name="Rectangle 83"/>
                        <wps:cNvSpPr>
                          <a:spLocks noChangeArrowheads="1"/>
                        </wps:cNvSpPr>
                        <wps:spPr bwMode="auto">
                          <a:xfrm>
                            <a:off x="4276" y="2416"/>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6CCD2" w14:textId="77777777" w:rsidR="007957E9" w:rsidRDefault="007957E9" w:rsidP="007957E9">
                              <w:r>
                                <w:rPr>
                                  <w:rFonts w:ascii="Arial Narrow" w:hAnsi="Arial Narrow" w:cs="Arial Narrow"/>
                                  <w:b/>
                                  <w:bCs/>
                                  <w:color w:val="333399"/>
                                  <w:sz w:val="10"/>
                                  <w:szCs w:val="10"/>
                                  <w:lang w:val="en-US"/>
                                </w:rPr>
                                <w:t>27</w:t>
                              </w:r>
                            </w:p>
                          </w:txbxContent>
                        </wps:txbx>
                        <wps:bodyPr rot="0" vert="horz" wrap="square" lIns="0" tIns="0" rIns="0" bIns="0" anchor="t" anchorCtr="0">
                          <a:noAutofit/>
                        </wps:bodyPr>
                      </wps:wsp>
                      <wps:wsp>
                        <wps:cNvPr id="1992887755" name="Rectangle 84"/>
                        <wps:cNvSpPr>
                          <a:spLocks noChangeArrowheads="1"/>
                        </wps:cNvSpPr>
                        <wps:spPr bwMode="auto">
                          <a:xfrm>
                            <a:off x="1017" y="2997"/>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067C2" w14:textId="77777777" w:rsidR="007957E9" w:rsidRDefault="007957E9" w:rsidP="007957E9">
                              <w:r>
                                <w:rPr>
                                  <w:rFonts w:ascii="Arial Narrow" w:hAnsi="Arial Narrow" w:cs="Arial Narrow"/>
                                  <w:b/>
                                  <w:bCs/>
                                  <w:color w:val="000000"/>
                                  <w:sz w:val="10"/>
                                  <w:szCs w:val="10"/>
                                  <w:lang w:val="en-US"/>
                                </w:rPr>
                                <w:t>29</w:t>
                              </w:r>
                            </w:p>
                          </w:txbxContent>
                        </wps:txbx>
                        <wps:bodyPr rot="0" vert="horz" wrap="square" lIns="0" tIns="0" rIns="0" bIns="0" anchor="t" anchorCtr="0">
                          <a:noAutofit/>
                        </wps:bodyPr>
                      </wps:wsp>
                      <wps:wsp>
                        <wps:cNvPr id="1992887756" name="Rectangle 85"/>
                        <wps:cNvSpPr>
                          <a:spLocks noChangeArrowheads="1"/>
                        </wps:cNvSpPr>
                        <wps:spPr bwMode="auto">
                          <a:xfrm>
                            <a:off x="1566" y="2997"/>
                            <a:ext cx="11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A0425" w14:textId="77777777" w:rsidR="007957E9" w:rsidRDefault="007957E9" w:rsidP="007957E9">
                              <w:r>
                                <w:rPr>
                                  <w:rFonts w:ascii="Arial" w:hAnsi="Arial" w:cs="Arial"/>
                                  <w:b/>
                                  <w:bCs/>
                                  <w:color w:val="000000"/>
                                  <w:sz w:val="10"/>
                                  <w:szCs w:val="10"/>
                                  <w:lang w:val="en-US"/>
                                </w:rPr>
                                <w:t>30</w:t>
                              </w:r>
                            </w:p>
                          </w:txbxContent>
                        </wps:txbx>
                        <wps:bodyPr rot="0" vert="horz" wrap="square" lIns="0" tIns="0" rIns="0" bIns="0" anchor="t" anchorCtr="0">
                          <a:noAutofit/>
                        </wps:bodyPr>
                      </wps:wsp>
                      <wps:wsp>
                        <wps:cNvPr id="1992887757" name="Rectangle 86"/>
                        <wps:cNvSpPr>
                          <a:spLocks noChangeArrowheads="1"/>
                        </wps:cNvSpPr>
                        <wps:spPr bwMode="auto">
                          <a:xfrm>
                            <a:off x="3282" y="3211"/>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488A1" w14:textId="77777777" w:rsidR="007957E9" w:rsidRDefault="007957E9" w:rsidP="007957E9"/>
                          </w:txbxContent>
                        </wps:txbx>
                        <wps:bodyPr rot="0" vert="horz" wrap="square" lIns="0" tIns="0" rIns="0" bIns="0" anchor="t" anchorCtr="0">
                          <a:noAutofit/>
                        </wps:bodyPr>
                      </wps:wsp>
                      <wps:wsp>
                        <wps:cNvPr id="1992887759" name="Rectangle 88"/>
                        <wps:cNvSpPr>
                          <a:spLocks noChangeArrowheads="1"/>
                        </wps:cNvSpPr>
                        <wps:spPr bwMode="auto">
                          <a:xfrm>
                            <a:off x="3847" y="3211"/>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5F429" w14:textId="77777777" w:rsidR="007957E9" w:rsidRDefault="007957E9" w:rsidP="007957E9"/>
                          </w:txbxContent>
                        </wps:txbx>
                        <wps:bodyPr rot="0" vert="horz" wrap="square" lIns="0" tIns="0" rIns="0" bIns="0" anchor="t" anchorCtr="0">
                          <a:noAutofit/>
                        </wps:bodyPr>
                      </wps:wsp>
                      <wps:wsp>
                        <wps:cNvPr id="1992887760" name="Rectangle 89"/>
                        <wps:cNvSpPr>
                          <a:spLocks noChangeArrowheads="1"/>
                        </wps:cNvSpPr>
                        <wps:spPr bwMode="auto">
                          <a:xfrm>
                            <a:off x="1868" y="16"/>
                            <a:ext cx="655"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6E97F" w14:textId="77777777" w:rsidR="007957E9" w:rsidRDefault="007957E9" w:rsidP="007957E9">
                              <w:r>
                                <w:rPr>
                                  <w:rFonts w:ascii="Calibri" w:hAnsi="Calibri" w:cs="Calibri"/>
                                  <w:b/>
                                  <w:bCs/>
                                  <w:color w:val="FFFFFF"/>
                                  <w:sz w:val="14"/>
                                  <w:szCs w:val="14"/>
                                  <w:lang w:val="en-US"/>
                                </w:rPr>
                                <w:t>ABRIL 2019</w:t>
                              </w:r>
                            </w:p>
                          </w:txbxContent>
                        </wps:txbx>
                        <wps:bodyPr rot="0" vert="horz" wrap="square" lIns="0" tIns="0" rIns="0" bIns="0" anchor="t" anchorCtr="0">
                          <a:noAutofit/>
                        </wps:bodyPr>
                      </wps:wsp>
                      <wps:wsp>
                        <wps:cNvPr id="1992887761" name="Rectangle 90"/>
                        <wps:cNvSpPr>
                          <a:spLocks noChangeArrowheads="1"/>
                        </wps:cNvSpPr>
                        <wps:spPr bwMode="auto">
                          <a:xfrm>
                            <a:off x="24" y="612"/>
                            <a:ext cx="23"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F4BC2" w14:textId="77777777" w:rsidR="007957E9" w:rsidRDefault="007957E9" w:rsidP="007957E9">
                              <w:r>
                                <w:rPr>
                                  <w:rFonts w:ascii="Arial Narrow" w:hAnsi="Arial Narrow" w:cs="Arial Narrow"/>
                                  <w:b/>
                                  <w:bCs/>
                                  <w:color w:val="333399"/>
                                  <w:sz w:val="10"/>
                                  <w:szCs w:val="10"/>
                                  <w:lang w:val="en-US"/>
                                </w:rPr>
                                <w:t xml:space="preserve"> </w:t>
                              </w:r>
                            </w:p>
                          </w:txbxContent>
                        </wps:txbx>
                        <wps:bodyPr rot="0" vert="horz" wrap="square" lIns="0" tIns="0" rIns="0" bIns="0" anchor="t" anchorCtr="0">
                          <a:noAutofit/>
                        </wps:bodyPr>
                      </wps:wsp>
                      <wps:wsp>
                        <wps:cNvPr id="1992887762" name="Rectangle 91"/>
                        <wps:cNvSpPr>
                          <a:spLocks noChangeArrowheads="1"/>
                        </wps:cNvSpPr>
                        <wps:spPr bwMode="auto">
                          <a:xfrm>
                            <a:off x="453" y="2973"/>
                            <a:ext cx="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F67D0" w14:textId="77777777" w:rsidR="007957E9" w:rsidRDefault="007957E9" w:rsidP="007957E9">
                              <w:r>
                                <w:rPr>
                                  <w:rFonts w:ascii="Arial Narrow" w:hAnsi="Arial Narrow" w:cs="Arial Narrow"/>
                                  <w:b/>
                                  <w:bCs/>
                                  <w:color w:val="000000"/>
                                  <w:sz w:val="10"/>
                                  <w:szCs w:val="10"/>
                                  <w:lang w:val="en-US"/>
                                </w:rPr>
                                <w:t>28</w:t>
                              </w:r>
                            </w:p>
                          </w:txbxContent>
                        </wps:txbx>
                        <wps:bodyPr rot="0" vert="horz" wrap="square" lIns="0" tIns="0" rIns="0" bIns="0" anchor="t" anchorCtr="0">
                          <a:noAutofit/>
                        </wps:bodyPr>
                      </wps:wsp>
                      <wps:wsp>
                        <wps:cNvPr id="1992887763" name="Rectangle 92"/>
                        <wps:cNvSpPr>
                          <a:spLocks noChangeArrowheads="1"/>
                        </wps:cNvSpPr>
                        <wps:spPr bwMode="auto">
                          <a:xfrm>
                            <a:off x="1717" y="3211"/>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457F3" w14:textId="77777777" w:rsidR="007957E9" w:rsidRDefault="007957E9" w:rsidP="007957E9"/>
                          </w:txbxContent>
                        </wps:txbx>
                        <wps:bodyPr rot="0" vert="horz" wrap="square" lIns="0" tIns="0" rIns="0" bIns="0" anchor="t" anchorCtr="0">
                          <a:noAutofit/>
                        </wps:bodyPr>
                      </wps:wsp>
                      <wps:wsp>
                        <wps:cNvPr id="1992887764" name="Rectangle 93"/>
                        <wps:cNvSpPr>
                          <a:spLocks noChangeArrowheads="1"/>
                        </wps:cNvSpPr>
                        <wps:spPr bwMode="auto">
                          <a:xfrm>
                            <a:off x="2519" y="3211"/>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68337" w14:textId="77777777" w:rsidR="007957E9" w:rsidRDefault="007957E9" w:rsidP="007957E9"/>
                          </w:txbxContent>
                        </wps:txbx>
                        <wps:bodyPr rot="0" vert="horz" wrap="square" lIns="0" tIns="0" rIns="0" bIns="0" anchor="t" anchorCtr="0">
                          <a:noAutofit/>
                        </wps:bodyPr>
                      </wps:wsp>
                      <wps:wsp>
                        <wps:cNvPr id="1992887765" name="Rectangle 94"/>
                        <wps:cNvSpPr>
                          <a:spLocks noChangeArrowheads="1"/>
                        </wps:cNvSpPr>
                        <wps:spPr bwMode="auto">
                          <a:xfrm>
                            <a:off x="0" y="0"/>
                            <a:ext cx="8"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66" name="Rectangle 95"/>
                        <wps:cNvSpPr>
                          <a:spLocks noChangeArrowheads="1"/>
                        </wps:cNvSpPr>
                        <wps:spPr bwMode="auto">
                          <a:xfrm>
                            <a:off x="4387" y="0"/>
                            <a:ext cx="8"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67" name="Rectangle 96"/>
                        <wps:cNvSpPr>
                          <a:spLocks noChangeArrowheads="1"/>
                        </wps:cNvSpPr>
                        <wps:spPr bwMode="auto">
                          <a:xfrm>
                            <a:off x="564" y="0"/>
                            <a:ext cx="8"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68" name="Rectangle 97"/>
                        <wps:cNvSpPr>
                          <a:spLocks noChangeArrowheads="1"/>
                        </wps:cNvSpPr>
                        <wps:spPr bwMode="auto">
                          <a:xfrm>
                            <a:off x="1129" y="0"/>
                            <a:ext cx="7"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69" name="Rectangle 98"/>
                        <wps:cNvSpPr>
                          <a:spLocks noChangeArrowheads="1"/>
                        </wps:cNvSpPr>
                        <wps:spPr bwMode="auto">
                          <a:xfrm>
                            <a:off x="1693" y="0"/>
                            <a:ext cx="8"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0" name="Rectangle 99"/>
                        <wps:cNvSpPr>
                          <a:spLocks noChangeArrowheads="1"/>
                        </wps:cNvSpPr>
                        <wps:spPr bwMode="auto">
                          <a:xfrm>
                            <a:off x="2496" y="0"/>
                            <a:ext cx="7"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1" name="Rectangle 100"/>
                        <wps:cNvSpPr>
                          <a:spLocks noChangeArrowheads="1"/>
                        </wps:cNvSpPr>
                        <wps:spPr bwMode="auto">
                          <a:xfrm>
                            <a:off x="3258" y="0"/>
                            <a:ext cx="8"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2" name="Rectangle 101"/>
                        <wps:cNvSpPr>
                          <a:spLocks noChangeArrowheads="1"/>
                        </wps:cNvSpPr>
                        <wps:spPr bwMode="auto">
                          <a:xfrm>
                            <a:off x="3823" y="0"/>
                            <a:ext cx="8"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3" name="Rectangle 102"/>
                        <wps:cNvSpPr>
                          <a:spLocks noChangeArrowheads="1"/>
                        </wps:cNvSpPr>
                        <wps:spPr bwMode="auto">
                          <a:xfrm>
                            <a:off x="8" y="191"/>
                            <a:ext cx="4371" cy="16"/>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4" name="Rectangle 103"/>
                        <wps:cNvSpPr>
                          <a:spLocks noChangeArrowheads="1"/>
                        </wps:cNvSpPr>
                        <wps:spPr bwMode="auto">
                          <a:xfrm>
                            <a:off x="556" y="207"/>
                            <a:ext cx="16" cy="182"/>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5" name="Rectangle 104"/>
                        <wps:cNvSpPr>
                          <a:spLocks noChangeArrowheads="1"/>
                        </wps:cNvSpPr>
                        <wps:spPr bwMode="auto">
                          <a:xfrm>
                            <a:off x="1121" y="207"/>
                            <a:ext cx="15" cy="182"/>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6" name="Rectangle 105"/>
                        <wps:cNvSpPr>
                          <a:spLocks noChangeArrowheads="1"/>
                        </wps:cNvSpPr>
                        <wps:spPr bwMode="auto">
                          <a:xfrm>
                            <a:off x="1685" y="207"/>
                            <a:ext cx="16" cy="182"/>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7" name="Rectangle 106"/>
                        <wps:cNvSpPr>
                          <a:spLocks noChangeArrowheads="1"/>
                        </wps:cNvSpPr>
                        <wps:spPr bwMode="auto">
                          <a:xfrm>
                            <a:off x="2488" y="207"/>
                            <a:ext cx="15" cy="182"/>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8" name="Rectangle 107"/>
                        <wps:cNvSpPr>
                          <a:spLocks noChangeArrowheads="1"/>
                        </wps:cNvSpPr>
                        <wps:spPr bwMode="auto">
                          <a:xfrm>
                            <a:off x="3251" y="207"/>
                            <a:ext cx="15" cy="182"/>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79" name="Rectangle 108"/>
                        <wps:cNvSpPr>
                          <a:spLocks noChangeArrowheads="1"/>
                        </wps:cNvSpPr>
                        <wps:spPr bwMode="auto">
                          <a:xfrm>
                            <a:off x="3815" y="207"/>
                            <a:ext cx="16" cy="182"/>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80" name="Rectangle 109"/>
                        <wps:cNvSpPr>
                          <a:spLocks noChangeArrowheads="1"/>
                        </wps:cNvSpPr>
                        <wps:spPr bwMode="auto">
                          <a:xfrm>
                            <a:off x="8" y="962"/>
                            <a:ext cx="4387" cy="16"/>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81" name="Line 110"/>
                        <wps:cNvCnPr>
                          <a:cxnSpLocks noChangeShapeType="1"/>
                        </wps:cNvCnPr>
                        <wps:spPr bwMode="auto">
                          <a:xfrm>
                            <a:off x="1701" y="1160"/>
                            <a:ext cx="78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82" name="Rectangle 111"/>
                        <wps:cNvSpPr>
                          <a:spLocks noChangeArrowheads="1"/>
                        </wps:cNvSpPr>
                        <wps:spPr bwMode="auto">
                          <a:xfrm>
                            <a:off x="1701" y="1160"/>
                            <a:ext cx="787"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83" name="Line 112"/>
                        <wps:cNvCnPr>
                          <a:cxnSpLocks noChangeShapeType="1"/>
                        </wps:cNvCnPr>
                        <wps:spPr bwMode="auto">
                          <a:xfrm>
                            <a:off x="2503" y="1160"/>
                            <a:ext cx="74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84" name="Rectangle 113"/>
                        <wps:cNvSpPr>
                          <a:spLocks noChangeArrowheads="1"/>
                        </wps:cNvSpPr>
                        <wps:spPr bwMode="auto">
                          <a:xfrm>
                            <a:off x="2503" y="1160"/>
                            <a:ext cx="74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85" name="Line 114"/>
                        <wps:cNvCnPr>
                          <a:cxnSpLocks noChangeShapeType="1"/>
                        </wps:cNvCnPr>
                        <wps:spPr bwMode="auto">
                          <a:xfrm>
                            <a:off x="3266" y="1160"/>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86" name="Rectangle 115"/>
                        <wps:cNvSpPr>
                          <a:spLocks noChangeArrowheads="1"/>
                        </wps:cNvSpPr>
                        <wps:spPr bwMode="auto">
                          <a:xfrm>
                            <a:off x="3266" y="1160"/>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87" name="Line 116"/>
                        <wps:cNvCnPr>
                          <a:cxnSpLocks noChangeShapeType="1"/>
                        </wps:cNvCnPr>
                        <wps:spPr bwMode="auto">
                          <a:xfrm>
                            <a:off x="1701" y="1351"/>
                            <a:ext cx="78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88" name="Rectangle 117"/>
                        <wps:cNvSpPr>
                          <a:spLocks noChangeArrowheads="1"/>
                        </wps:cNvSpPr>
                        <wps:spPr bwMode="auto">
                          <a:xfrm>
                            <a:off x="1701" y="1351"/>
                            <a:ext cx="787"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89" name="Line 118"/>
                        <wps:cNvCnPr>
                          <a:cxnSpLocks noChangeShapeType="1"/>
                        </wps:cNvCnPr>
                        <wps:spPr bwMode="auto">
                          <a:xfrm>
                            <a:off x="2503" y="1351"/>
                            <a:ext cx="74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90" name="Rectangle 119"/>
                        <wps:cNvSpPr>
                          <a:spLocks noChangeArrowheads="1"/>
                        </wps:cNvSpPr>
                        <wps:spPr bwMode="auto">
                          <a:xfrm>
                            <a:off x="2503" y="1351"/>
                            <a:ext cx="74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91" name="Line 120"/>
                        <wps:cNvCnPr>
                          <a:cxnSpLocks noChangeShapeType="1"/>
                        </wps:cNvCnPr>
                        <wps:spPr bwMode="auto">
                          <a:xfrm>
                            <a:off x="3266" y="1351"/>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92" name="Rectangle 121"/>
                        <wps:cNvSpPr>
                          <a:spLocks noChangeArrowheads="1"/>
                        </wps:cNvSpPr>
                        <wps:spPr bwMode="auto">
                          <a:xfrm>
                            <a:off x="3266" y="1351"/>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93" name="Rectangle 122"/>
                        <wps:cNvSpPr>
                          <a:spLocks noChangeArrowheads="1"/>
                        </wps:cNvSpPr>
                        <wps:spPr bwMode="auto">
                          <a:xfrm>
                            <a:off x="8" y="1621"/>
                            <a:ext cx="4387" cy="16"/>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94" name="Line 123"/>
                        <wps:cNvCnPr>
                          <a:cxnSpLocks noChangeShapeType="1"/>
                        </wps:cNvCnPr>
                        <wps:spPr bwMode="auto">
                          <a:xfrm>
                            <a:off x="572" y="1900"/>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95" name="Rectangle 124"/>
                        <wps:cNvSpPr>
                          <a:spLocks noChangeArrowheads="1"/>
                        </wps:cNvSpPr>
                        <wps:spPr bwMode="auto">
                          <a:xfrm>
                            <a:off x="572" y="1900"/>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96" name="Line 125"/>
                        <wps:cNvCnPr>
                          <a:cxnSpLocks noChangeShapeType="1"/>
                        </wps:cNvCnPr>
                        <wps:spPr bwMode="auto">
                          <a:xfrm>
                            <a:off x="1136" y="1900"/>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97" name="Rectangle 126"/>
                        <wps:cNvSpPr>
                          <a:spLocks noChangeArrowheads="1"/>
                        </wps:cNvSpPr>
                        <wps:spPr bwMode="auto">
                          <a:xfrm>
                            <a:off x="1136" y="1900"/>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798" name="Line 127"/>
                        <wps:cNvCnPr>
                          <a:cxnSpLocks noChangeShapeType="1"/>
                        </wps:cNvCnPr>
                        <wps:spPr bwMode="auto">
                          <a:xfrm>
                            <a:off x="1701" y="1900"/>
                            <a:ext cx="78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799" name="Rectangle 128"/>
                        <wps:cNvSpPr>
                          <a:spLocks noChangeArrowheads="1"/>
                        </wps:cNvSpPr>
                        <wps:spPr bwMode="auto">
                          <a:xfrm>
                            <a:off x="1701" y="1900"/>
                            <a:ext cx="787"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00" name="Line 129"/>
                        <wps:cNvCnPr>
                          <a:cxnSpLocks noChangeShapeType="1"/>
                        </wps:cNvCnPr>
                        <wps:spPr bwMode="auto">
                          <a:xfrm>
                            <a:off x="2503" y="1900"/>
                            <a:ext cx="74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01" name="Rectangle 130"/>
                        <wps:cNvSpPr>
                          <a:spLocks noChangeArrowheads="1"/>
                        </wps:cNvSpPr>
                        <wps:spPr bwMode="auto">
                          <a:xfrm>
                            <a:off x="2503" y="1900"/>
                            <a:ext cx="74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02" name="Line 131"/>
                        <wps:cNvCnPr>
                          <a:cxnSpLocks noChangeShapeType="1"/>
                        </wps:cNvCnPr>
                        <wps:spPr bwMode="auto">
                          <a:xfrm>
                            <a:off x="3266" y="1900"/>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03" name="Rectangle 132"/>
                        <wps:cNvSpPr>
                          <a:spLocks noChangeArrowheads="1"/>
                        </wps:cNvSpPr>
                        <wps:spPr bwMode="auto">
                          <a:xfrm>
                            <a:off x="3266" y="1900"/>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04" name="Line 133"/>
                        <wps:cNvCnPr>
                          <a:cxnSpLocks noChangeShapeType="1"/>
                        </wps:cNvCnPr>
                        <wps:spPr bwMode="auto">
                          <a:xfrm>
                            <a:off x="572" y="2170"/>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05" name="Rectangle 134"/>
                        <wps:cNvSpPr>
                          <a:spLocks noChangeArrowheads="1"/>
                        </wps:cNvSpPr>
                        <wps:spPr bwMode="auto">
                          <a:xfrm>
                            <a:off x="572" y="2170"/>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06" name="Line 135"/>
                        <wps:cNvCnPr>
                          <a:cxnSpLocks noChangeShapeType="1"/>
                        </wps:cNvCnPr>
                        <wps:spPr bwMode="auto">
                          <a:xfrm>
                            <a:off x="1136" y="2170"/>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07" name="Rectangle 136"/>
                        <wps:cNvSpPr>
                          <a:spLocks noChangeArrowheads="1"/>
                        </wps:cNvSpPr>
                        <wps:spPr bwMode="auto">
                          <a:xfrm>
                            <a:off x="1136" y="2170"/>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08" name="Line 137"/>
                        <wps:cNvCnPr>
                          <a:cxnSpLocks noChangeShapeType="1"/>
                        </wps:cNvCnPr>
                        <wps:spPr bwMode="auto">
                          <a:xfrm>
                            <a:off x="1701" y="2170"/>
                            <a:ext cx="78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09" name="Rectangle 138"/>
                        <wps:cNvSpPr>
                          <a:spLocks noChangeArrowheads="1"/>
                        </wps:cNvSpPr>
                        <wps:spPr bwMode="auto">
                          <a:xfrm>
                            <a:off x="1701" y="2170"/>
                            <a:ext cx="787"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0" name="Line 139"/>
                        <wps:cNvCnPr>
                          <a:cxnSpLocks noChangeShapeType="1"/>
                        </wps:cNvCnPr>
                        <wps:spPr bwMode="auto">
                          <a:xfrm>
                            <a:off x="2503" y="2170"/>
                            <a:ext cx="74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11" name="Rectangle 140"/>
                        <wps:cNvSpPr>
                          <a:spLocks noChangeArrowheads="1"/>
                        </wps:cNvSpPr>
                        <wps:spPr bwMode="auto">
                          <a:xfrm>
                            <a:off x="2503" y="2170"/>
                            <a:ext cx="74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2" name="Line 141"/>
                        <wps:cNvCnPr>
                          <a:cxnSpLocks noChangeShapeType="1"/>
                        </wps:cNvCnPr>
                        <wps:spPr bwMode="auto">
                          <a:xfrm>
                            <a:off x="3266" y="2170"/>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13" name="Rectangle 142"/>
                        <wps:cNvSpPr>
                          <a:spLocks noChangeArrowheads="1"/>
                        </wps:cNvSpPr>
                        <wps:spPr bwMode="auto">
                          <a:xfrm>
                            <a:off x="3266" y="2170"/>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4" name="Rectangle 143"/>
                        <wps:cNvSpPr>
                          <a:spLocks noChangeArrowheads="1"/>
                        </wps:cNvSpPr>
                        <wps:spPr bwMode="auto">
                          <a:xfrm>
                            <a:off x="1121" y="389"/>
                            <a:ext cx="15" cy="1789"/>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5" name="Rectangle 144"/>
                        <wps:cNvSpPr>
                          <a:spLocks noChangeArrowheads="1"/>
                        </wps:cNvSpPr>
                        <wps:spPr bwMode="auto">
                          <a:xfrm>
                            <a:off x="1685" y="389"/>
                            <a:ext cx="16" cy="1789"/>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6" name="Rectangle 145"/>
                        <wps:cNvSpPr>
                          <a:spLocks noChangeArrowheads="1"/>
                        </wps:cNvSpPr>
                        <wps:spPr bwMode="auto">
                          <a:xfrm>
                            <a:off x="2488" y="389"/>
                            <a:ext cx="15" cy="1789"/>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7" name="Rectangle 146"/>
                        <wps:cNvSpPr>
                          <a:spLocks noChangeArrowheads="1"/>
                        </wps:cNvSpPr>
                        <wps:spPr bwMode="auto">
                          <a:xfrm>
                            <a:off x="3251" y="389"/>
                            <a:ext cx="15" cy="1789"/>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8" name="Rectangle 147"/>
                        <wps:cNvSpPr>
                          <a:spLocks noChangeArrowheads="1"/>
                        </wps:cNvSpPr>
                        <wps:spPr bwMode="auto">
                          <a:xfrm>
                            <a:off x="8" y="2377"/>
                            <a:ext cx="4387" cy="15"/>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19" name="Line 148"/>
                        <wps:cNvCnPr>
                          <a:cxnSpLocks noChangeShapeType="1"/>
                        </wps:cNvCnPr>
                        <wps:spPr bwMode="auto">
                          <a:xfrm>
                            <a:off x="572" y="2575"/>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20" name="Rectangle 149"/>
                        <wps:cNvSpPr>
                          <a:spLocks noChangeArrowheads="1"/>
                        </wps:cNvSpPr>
                        <wps:spPr bwMode="auto">
                          <a:xfrm>
                            <a:off x="572" y="2575"/>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21" name="Line 150"/>
                        <wps:cNvCnPr>
                          <a:cxnSpLocks noChangeShapeType="1"/>
                        </wps:cNvCnPr>
                        <wps:spPr bwMode="auto">
                          <a:xfrm>
                            <a:off x="572" y="2766"/>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22" name="Rectangle 151"/>
                        <wps:cNvSpPr>
                          <a:spLocks noChangeArrowheads="1"/>
                        </wps:cNvSpPr>
                        <wps:spPr bwMode="auto">
                          <a:xfrm>
                            <a:off x="572" y="2766"/>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23" name="Rectangle 152"/>
                        <wps:cNvSpPr>
                          <a:spLocks noChangeArrowheads="1"/>
                        </wps:cNvSpPr>
                        <wps:spPr bwMode="auto">
                          <a:xfrm>
                            <a:off x="8" y="2957"/>
                            <a:ext cx="4387" cy="16"/>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24" name="Line 153"/>
                        <wps:cNvCnPr>
                          <a:cxnSpLocks noChangeShapeType="1"/>
                        </wps:cNvCnPr>
                        <wps:spPr bwMode="auto">
                          <a:xfrm>
                            <a:off x="572" y="3155"/>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25" name="Rectangle 154"/>
                        <wps:cNvSpPr>
                          <a:spLocks noChangeArrowheads="1"/>
                        </wps:cNvSpPr>
                        <wps:spPr bwMode="auto">
                          <a:xfrm>
                            <a:off x="572" y="3155"/>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26" name="Line 155"/>
                        <wps:cNvCnPr>
                          <a:cxnSpLocks noChangeShapeType="1"/>
                        </wps:cNvCnPr>
                        <wps:spPr bwMode="auto">
                          <a:xfrm>
                            <a:off x="1136" y="3155"/>
                            <a:ext cx="54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27" name="Rectangle 156"/>
                        <wps:cNvSpPr>
                          <a:spLocks noChangeArrowheads="1"/>
                        </wps:cNvSpPr>
                        <wps:spPr bwMode="auto">
                          <a:xfrm>
                            <a:off x="1136" y="3155"/>
                            <a:ext cx="54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28" name="Rectangle 157"/>
                        <wps:cNvSpPr>
                          <a:spLocks noChangeArrowheads="1"/>
                        </wps:cNvSpPr>
                        <wps:spPr bwMode="auto">
                          <a:xfrm>
                            <a:off x="-8" y="191"/>
                            <a:ext cx="16" cy="3171"/>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29" name="Rectangle 158"/>
                        <wps:cNvSpPr>
                          <a:spLocks noChangeArrowheads="1"/>
                        </wps:cNvSpPr>
                        <wps:spPr bwMode="auto">
                          <a:xfrm>
                            <a:off x="556" y="389"/>
                            <a:ext cx="16" cy="2973"/>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0" name="Rectangle 159"/>
                        <wps:cNvSpPr>
                          <a:spLocks noChangeArrowheads="1"/>
                        </wps:cNvSpPr>
                        <wps:spPr bwMode="auto">
                          <a:xfrm>
                            <a:off x="1121" y="2392"/>
                            <a:ext cx="15" cy="970"/>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1" name="Rectangle 160"/>
                        <wps:cNvSpPr>
                          <a:spLocks noChangeArrowheads="1"/>
                        </wps:cNvSpPr>
                        <wps:spPr bwMode="auto">
                          <a:xfrm>
                            <a:off x="1685" y="2392"/>
                            <a:ext cx="16" cy="970"/>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2" name="Rectangle 161"/>
                        <wps:cNvSpPr>
                          <a:spLocks noChangeArrowheads="1"/>
                        </wps:cNvSpPr>
                        <wps:spPr bwMode="auto">
                          <a:xfrm>
                            <a:off x="2488" y="2392"/>
                            <a:ext cx="15" cy="970"/>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3" name="Rectangle 162"/>
                        <wps:cNvSpPr>
                          <a:spLocks noChangeArrowheads="1"/>
                        </wps:cNvSpPr>
                        <wps:spPr bwMode="auto">
                          <a:xfrm>
                            <a:off x="3251" y="2392"/>
                            <a:ext cx="15" cy="970"/>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4" name="Rectangle 163"/>
                        <wps:cNvSpPr>
                          <a:spLocks noChangeArrowheads="1"/>
                        </wps:cNvSpPr>
                        <wps:spPr bwMode="auto">
                          <a:xfrm>
                            <a:off x="3815" y="389"/>
                            <a:ext cx="16" cy="2973"/>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5" name="Rectangle 164"/>
                        <wps:cNvSpPr>
                          <a:spLocks noChangeArrowheads="1"/>
                        </wps:cNvSpPr>
                        <wps:spPr bwMode="auto">
                          <a:xfrm>
                            <a:off x="8" y="3346"/>
                            <a:ext cx="4387" cy="16"/>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6" name="Rectangle 165"/>
                        <wps:cNvSpPr>
                          <a:spLocks noChangeArrowheads="1"/>
                        </wps:cNvSpPr>
                        <wps:spPr bwMode="auto">
                          <a:xfrm>
                            <a:off x="4379" y="191"/>
                            <a:ext cx="16" cy="3171"/>
                          </a:xfrm>
                          <a:prstGeom prst="rect">
                            <a:avLst/>
                          </a:prstGeom>
                          <a:solidFill>
                            <a:srgbClr val="2547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7" name="Line 166"/>
                        <wps:cNvCnPr>
                          <a:cxnSpLocks noChangeShapeType="1"/>
                        </wps:cNvCnPr>
                        <wps:spPr bwMode="auto">
                          <a:xfrm>
                            <a:off x="0"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38" name="Rectangle 167"/>
                        <wps:cNvSpPr>
                          <a:spLocks noChangeArrowheads="1"/>
                        </wps:cNvSpPr>
                        <wps:spPr bwMode="auto">
                          <a:xfrm>
                            <a:off x="0" y="3362"/>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39" name="Line 168"/>
                        <wps:cNvCnPr>
                          <a:cxnSpLocks noChangeShapeType="1"/>
                        </wps:cNvCnPr>
                        <wps:spPr bwMode="auto">
                          <a:xfrm>
                            <a:off x="564"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40" name="Rectangle 169"/>
                        <wps:cNvSpPr>
                          <a:spLocks noChangeArrowheads="1"/>
                        </wps:cNvSpPr>
                        <wps:spPr bwMode="auto">
                          <a:xfrm>
                            <a:off x="564" y="3362"/>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41" name="Line 170"/>
                        <wps:cNvCnPr>
                          <a:cxnSpLocks noChangeShapeType="1"/>
                        </wps:cNvCnPr>
                        <wps:spPr bwMode="auto">
                          <a:xfrm>
                            <a:off x="1129"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42" name="Rectangle 171"/>
                        <wps:cNvSpPr>
                          <a:spLocks noChangeArrowheads="1"/>
                        </wps:cNvSpPr>
                        <wps:spPr bwMode="auto">
                          <a:xfrm>
                            <a:off x="1129" y="3362"/>
                            <a:ext cx="7"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43" name="Line 172"/>
                        <wps:cNvCnPr>
                          <a:cxnSpLocks noChangeShapeType="1"/>
                        </wps:cNvCnPr>
                        <wps:spPr bwMode="auto">
                          <a:xfrm>
                            <a:off x="1693"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44" name="Rectangle 173"/>
                        <wps:cNvSpPr>
                          <a:spLocks noChangeArrowheads="1"/>
                        </wps:cNvSpPr>
                        <wps:spPr bwMode="auto">
                          <a:xfrm>
                            <a:off x="1693" y="3362"/>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45" name="Line 174"/>
                        <wps:cNvCnPr>
                          <a:cxnSpLocks noChangeShapeType="1"/>
                        </wps:cNvCnPr>
                        <wps:spPr bwMode="auto">
                          <a:xfrm>
                            <a:off x="2496"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46" name="Rectangle 175"/>
                        <wps:cNvSpPr>
                          <a:spLocks noChangeArrowheads="1"/>
                        </wps:cNvSpPr>
                        <wps:spPr bwMode="auto">
                          <a:xfrm>
                            <a:off x="2496" y="3362"/>
                            <a:ext cx="7"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47" name="Line 176"/>
                        <wps:cNvCnPr>
                          <a:cxnSpLocks noChangeShapeType="1"/>
                        </wps:cNvCnPr>
                        <wps:spPr bwMode="auto">
                          <a:xfrm>
                            <a:off x="3258"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48" name="Rectangle 177"/>
                        <wps:cNvSpPr>
                          <a:spLocks noChangeArrowheads="1"/>
                        </wps:cNvSpPr>
                        <wps:spPr bwMode="auto">
                          <a:xfrm>
                            <a:off x="3258" y="3362"/>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49" name="Line 178"/>
                        <wps:cNvCnPr>
                          <a:cxnSpLocks noChangeShapeType="1"/>
                        </wps:cNvCnPr>
                        <wps:spPr bwMode="auto">
                          <a:xfrm>
                            <a:off x="3823"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50" name="Rectangle 179"/>
                        <wps:cNvSpPr>
                          <a:spLocks noChangeArrowheads="1"/>
                        </wps:cNvSpPr>
                        <wps:spPr bwMode="auto">
                          <a:xfrm>
                            <a:off x="3823" y="3362"/>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51" name="Line 180"/>
                        <wps:cNvCnPr>
                          <a:cxnSpLocks noChangeShapeType="1"/>
                        </wps:cNvCnPr>
                        <wps:spPr bwMode="auto">
                          <a:xfrm>
                            <a:off x="4387" y="336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52" name="Rectangle 181"/>
                        <wps:cNvSpPr>
                          <a:spLocks noChangeArrowheads="1"/>
                        </wps:cNvSpPr>
                        <wps:spPr bwMode="auto">
                          <a:xfrm>
                            <a:off x="4387" y="3362"/>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53" name="Line 182"/>
                        <wps:cNvCnPr>
                          <a:cxnSpLocks noChangeShapeType="1"/>
                        </wps:cNvCnPr>
                        <wps:spPr bwMode="auto">
                          <a:xfrm>
                            <a:off x="4395" y="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54" name="Rectangle 183"/>
                        <wps:cNvSpPr>
                          <a:spLocks noChangeArrowheads="1"/>
                        </wps:cNvSpPr>
                        <wps:spPr bwMode="auto">
                          <a:xfrm>
                            <a:off x="4395" y="0"/>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55" name="Line 184"/>
                        <wps:cNvCnPr>
                          <a:cxnSpLocks noChangeShapeType="1"/>
                        </wps:cNvCnPr>
                        <wps:spPr bwMode="auto">
                          <a:xfrm>
                            <a:off x="4395" y="199"/>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56" name="Rectangle 185"/>
                        <wps:cNvSpPr>
                          <a:spLocks noChangeArrowheads="1"/>
                        </wps:cNvSpPr>
                        <wps:spPr bwMode="auto">
                          <a:xfrm>
                            <a:off x="4395" y="199"/>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57" name="Line 186"/>
                        <wps:cNvCnPr>
                          <a:cxnSpLocks noChangeShapeType="1"/>
                        </wps:cNvCnPr>
                        <wps:spPr bwMode="auto">
                          <a:xfrm>
                            <a:off x="4395" y="389"/>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58" name="Rectangle 187"/>
                        <wps:cNvSpPr>
                          <a:spLocks noChangeArrowheads="1"/>
                        </wps:cNvSpPr>
                        <wps:spPr bwMode="auto">
                          <a:xfrm>
                            <a:off x="4395" y="389"/>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59" name="Line 188"/>
                        <wps:cNvCnPr>
                          <a:cxnSpLocks noChangeShapeType="1"/>
                        </wps:cNvCnPr>
                        <wps:spPr bwMode="auto">
                          <a:xfrm>
                            <a:off x="4395" y="58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60" name="Rectangle 189"/>
                        <wps:cNvSpPr>
                          <a:spLocks noChangeArrowheads="1"/>
                        </wps:cNvSpPr>
                        <wps:spPr bwMode="auto">
                          <a:xfrm>
                            <a:off x="4395" y="580"/>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61" name="Line 190"/>
                        <wps:cNvCnPr>
                          <a:cxnSpLocks noChangeShapeType="1"/>
                        </wps:cNvCnPr>
                        <wps:spPr bwMode="auto">
                          <a:xfrm>
                            <a:off x="4395" y="771"/>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62" name="Rectangle 191"/>
                        <wps:cNvSpPr>
                          <a:spLocks noChangeArrowheads="1"/>
                        </wps:cNvSpPr>
                        <wps:spPr bwMode="auto">
                          <a:xfrm>
                            <a:off x="4395" y="771"/>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63" name="Line 192"/>
                        <wps:cNvCnPr>
                          <a:cxnSpLocks noChangeShapeType="1"/>
                        </wps:cNvCnPr>
                        <wps:spPr bwMode="auto">
                          <a:xfrm>
                            <a:off x="4395" y="97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64" name="Rectangle 193"/>
                        <wps:cNvSpPr>
                          <a:spLocks noChangeArrowheads="1"/>
                        </wps:cNvSpPr>
                        <wps:spPr bwMode="auto">
                          <a:xfrm>
                            <a:off x="4395" y="970"/>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65" name="Line 194"/>
                        <wps:cNvCnPr>
                          <a:cxnSpLocks noChangeShapeType="1"/>
                        </wps:cNvCnPr>
                        <wps:spPr bwMode="auto">
                          <a:xfrm>
                            <a:off x="4395" y="116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66" name="Rectangle 195"/>
                        <wps:cNvSpPr>
                          <a:spLocks noChangeArrowheads="1"/>
                        </wps:cNvSpPr>
                        <wps:spPr bwMode="auto">
                          <a:xfrm>
                            <a:off x="4395" y="1160"/>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67" name="Line 196"/>
                        <wps:cNvCnPr>
                          <a:cxnSpLocks noChangeShapeType="1"/>
                        </wps:cNvCnPr>
                        <wps:spPr bwMode="auto">
                          <a:xfrm>
                            <a:off x="4395" y="1351"/>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68" name="Rectangle 197"/>
                        <wps:cNvSpPr>
                          <a:spLocks noChangeArrowheads="1"/>
                        </wps:cNvSpPr>
                        <wps:spPr bwMode="auto">
                          <a:xfrm>
                            <a:off x="4395" y="1351"/>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69" name="Line 198"/>
                        <wps:cNvCnPr>
                          <a:cxnSpLocks noChangeShapeType="1"/>
                        </wps:cNvCnPr>
                        <wps:spPr bwMode="auto">
                          <a:xfrm>
                            <a:off x="4395" y="1629"/>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70" name="Rectangle 199"/>
                        <wps:cNvSpPr>
                          <a:spLocks noChangeArrowheads="1"/>
                        </wps:cNvSpPr>
                        <wps:spPr bwMode="auto">
                          <a:xfrm>
                            <a:off x="4395" y="1629"/>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71" name="Line 200"/>
                        <wps:cNvCnPr>
                          <a:cxnSpLocks noChangeShapeType="1"/>
                        </wps:cNvCnPr>
                        <wps:spPr bwMode="auto">
                          <a:xfrm>
                            <a:off x="4395" y="190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72" name="Rectangle 201"/>
                        <wps:cNvSpPr>
                          <a:spLocks noChangeArrowheads="1"/>
                        </wps:cNvSpPr>
                        <wps:spPr bwMode="auto">
                          <a:xfrm>
                            <a:off x="4395" y="1900"/>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73" name="Line 202"/>
                        <wps:cNvCnPr>
                          <a:cxnSpLocks noChangeShapeType="1"/>
                        </wps:cNvCnPr>
                        <wps:spPr bwMode="auto">
                          <a:xfrm>
                            <a:off x="4395" y="217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92887874" name="Rectangle 203"/>
                        <wps:cNvSpPr>
                          <a:spLocks noChangeArrowheads="1"/>
                        </wps:cNvSpPr>
                        <wps:spPr bwMode="auto">
                          <a:xfrm>
                            <a:off x="4395" y="2170"/>
                            <a:ext cx="8"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887875" name="Line 204"/>
                        <wps:cNvCnPr>
                          <a:cxnSpLocks noChangeShapeType="1"/>
                        </wps:cNvCnPr>
                        <wps:spPr bwMode="auto">
                          <a:xfrm>
                            <a:off x="4395" y="2385"/>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477BC8B" id="Group 205" o:spid="_x0000_s1026" style="position:absolute;left:0;text-align:left;margin-left:-52.8pt;margin-top:13.15pt;width:259.8pt;height:193.8pt;z-index:251659264;mso-position-horizontal-relative:margin;mso-width-relative:margin;mso-height-relative:margin" coordorigin="-8" coordsize="4411,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">
                <v:rect id="Rectangle 5" o:spid="_x0000_s1027" style="position:absolute;width:43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" fillcolor="black" stroked="f"/>
                <v:rect id="Rectangle 6" o:spid="_x0000_s1028" style="position:absolute;top:199;width:4395;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" fillcolor="#25478b" stroked="f"/>
                <v:rect id="Rectangle 7" o:spid="_x0000_s1029" style="position:absolute;top:389;width:57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" fillcolor="gray" stroked="f"/>
                <v:rect id="Rectangle 8" o:spid="_x0000_s1030" style="position:absolute;left:2496;top:389;width:133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" stroked="f"/>
                <v:rect id="Rectangle 9" o:spid="_x0000_s1031" style="position:absolute;left:3823;top:389;width:57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" fillcolor="gray" stroked="f"/>
                <v:rect id="Rectangle 10" o:spid="_x0000_s1032" style="position:absolute;top:580;width:57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" fillcolor="gray" stroked="f"/>
                <v:rect id="Rectangle 11" o:spid="_x0000_s1033" style="position:absolute;left:564;top:580;width:326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" fillcolor="#c9c9c9" stroked="f"/>
                <v:rect id="Rectangle 12" o:spid="_x0000_s1034" style="position:absolute;left:3823;top:580;width:57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" fillcolor="gray" stroked="f"/>
                <v:rect id="Rectangle 13" o:spid="_x0000_s1035" style="position:absolute;top:771;width:572;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" fillcolor="gray" stroked="f"/>
                <v:rect id="Rectangle 14" o:spid="_x0000_s1036" style="position:absolute;left:2496;top:771;width:133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" stroked="f"/>
                <v:rect id="Rectangle 15" o:spid="_x0000_s1037" style="position:absolute;left:3823;top:771;width:572;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" fillcolor="gray" stroked="f"/>
                <v:rect id="Rectangle 16" o:spid="_x0000_s1038" style="position:absolute;top:970;width:572;height: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" fillcolor="gray" stroked="f"/>
                <v:rect id="Rectangle 17" o:spid="_x0000_s1039" style="position:absolute;left:564;top:970;width:572;height: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" fillcolor="#c9c9c9" stroked="f"/>
                <v:rect id="Rectangle 18" o:spid="_x0000_s1040" style="position:absolute;left:1129;top:970;width:572;height: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" stroked="f"/>
                <v:rect id="Rectangle 19" o:spid="_x0000_s1041" style="position:absolute;left:3823;top:970;width:572;height: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" fillcolor="gray" stroked="f"/>
                <v:rect id="Rectangle 20" o:spid="_x0000_s1042" style="position:absolute;top:1629;width:572;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" fillcolor="gray" stroked="f"/>
                <v:rect id="Rectangle 21" o:spid="_x0000_s1043" style="position:absolute;left:3823;top:1629;width:572;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" fillcolor="gray" stroked="f"/>
                <v:rect id="Rectangle 22" o:spid="_x0000_s1044" style="position:absolute;top:2385;width:572;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" fillcolor="gray" stroked="f"/>
                <v:rect id="Rectangle 23" o:spid="_x0000_s1045" style="position:absolute;left:1129;top:2385;width:572;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" stroked="f"/>
                <v:rect id="Rectangle 24" o:spid="_x0000_s1046" style="position:absolute;left:3823;top:2385;width:572;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" fillcolor="gray" stroked="f"/>
                <v:rect id="Rectangle 25" o:spid="_x0000_s1047" style="position:absolute;top:2583;width:572;height: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" fillcolor="gray" stroked="f"/>
                <v:rect id="Rectangle 26" o:spid="_x0000_s1048" style="position:absolute;left:1129;top:2575;width:270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" stroked="f"/>
                <v:rect id="Rectangle 27" o:spid="_x0000_s1049" style="position:absolute;left:3823;top:2575;width:57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" fillcolor="gray" stroked="f"/>
                <v:rect id="Rectangle 28" o:spid="_x0000_s1050" style="position:absolute;top:2774;width:57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" fillcolor="gray" stroked="f"/>
                <v:rect id="Rectangle 29" o:spid="_x0000_s1051" style="position:absolute;left:1129;top:2766;width:572;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" stroked="f"/>
                <v:rect id="Rectangle 30" o:spid="_x0000_s1052" style="position:absolute;left:3823;top:2766;width:572;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" fillcolor="gray" stroked="f"/>
                <v:rect id="Rectangle 31" o:spid="_x0000_s1053" style="position:absolute;top:2965;width:572;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" fillcolor="gray" stroked="f"/>
                <v:rect id="Rectangle 32" o:spid="_x0000_s1054" style="position:absolute;left:3823;top:2965;width:572;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" fillcolor="gray" stroked="f"/>
                <v:rect id="Rectangle 33" o:spid="_x0000_s1055" style="position:absolute;left:199;top:231;width:16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" filled="f" stroked="f">
                  <v:textbox inset="0,0,0,0">
                    <w:txbxContent>
                      <w:p w14:paraId="1049FDB8" w14:textId="77777777" w:rsidR="007957E9" w:rsidRDefault="007957E9" w:rsidP="007957E9">
                        <w:r>
                          <w:rPr>
                            <w:rFonts w:ascii="Arial" w:hAnsi="Arial" w:cs="Arial"/>
                            <w:b/>
                            <w:bCs/>
                            <w:color w:val="FFFFFF"/>
                            <w:sz w:val="10"/>
                            <w:szCs w:val="10"/>
                            <w:lang w:val="en-US"/>
                          </w:rPr>
                          <w:t>Do.</w:t>
                        </w:r>
                      </w:p>
                    </w:txbxContent>
                  </v:textbox>
                </v:rect>
                <v:rect id="Rectangle 34" o:spid="_x0000_s1056" style="position:absolute;left:771;top:231;width:150;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" filled="f" stroked="f">
                  <v:textbox inset="0,0,0,0">
                    <w:txbxContent>
                      <w:p w14:paraId="2021ACE9" w14:textId="77777777" w:rsidR="007957E9" w:rsidRDefault="007957E9" w:rsidP="007957E9">
                        <w:r>
                          <w:rPr>
                            <w:rFonts w:ascii="Arial" w:hAnsi="Arial" w:cs="Arial"/>
                            <w:b/>
                            <w:bCs/>
                            <w:color w:val="FFFFFF"/>
                            <w:sz w:val="10"/>
                            <w:szCs w:val="10"/>
                            <w:lang w:val="en-US"/>
                          </w:rPr>
                          <w:t>Lu.</w:t>
                        </w:r>
                      </w:p>
                    </w:txbxContent>
                  </v:textbox>
                </v:rect>
                <v:rect id="Rectangle 35" o:spid="_x0000_s1057" style="position:absolute;left:1319;top:231;width:167;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" filled="f" stroked="f">
                  <v:textbox inset="0,0,0,0">
                    <w:txbxContent>
                      <w:p w14:paraId="7B430622" w14:textId="77777777" w:rsidR="007957E9" w:rsidRDefault="007957E9" w:rsidP="007957E9">
                        <w:r>
                          <w:rPr>
                            <w:rFonts w:ascii="Arial" w:hAnsi="Arial" w:cs="Arial"/>
                            <w:b/>
                            <w:bCs/>
                            <w:color w:val="FFFFFF"/>
                            <w:sz w:val="10"/>
                            <w:szCs w:val="10"/>
                            <w:lang w:val="en-US"/>
                          </w:rPr>
                          <w:t>Ma.</w:t>
                        </w:r>
                      </w:p>
                    </w:txbxContent>
                  </v:textbox>
                </v:rect>
                <v:rect id="Rectangle 36" o:spid="_x0000_s1058" style="position:absolute;left:2019;top:231;width:13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" filled="f" stroked="f">
                  <v:textbox inset="0,0,0,0">
                    <w:txbxContent>
                      <w:p w14:paraId="5CD12D3A" w14:textId="77777777" w:rsidR="007957E9" w:rsidRDefault="007957E9" w:rsidP="007957E9">
                        <w:r>
                          <w:rPr>
                            <w:rFonts w:ascii="Arial" w:hAnsi="Arial" w:cs="Arial"/>
                            <w:b/>
                            <w:bCs/>
                            <w:color w:val="FFFFFF"/>
                            <w:sz w:val="10"/>
                            <w:szCs w:val="10"/>
                            <w:lang w:val="en-US"/>
                          </w:rPr>
                          <w:t>Mi.</w:t>
                        </w:r>
                      </w:p>
                    </w:txbxContent>
                  </v:textbox>
                </v:rect>
                <v:rect id="Rectangle 37" o:spid="_x0000_s1059" style="position:absolute;left:2805;top:231;width:145;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" filled="f" stroked="f">
                  <v:textbox inset="0,0,0,0">
                    <w:txbxContent>
                      <w:p w14:paraId="07054709" w14:textId="77777777" w:rsidR="007957E9" w:rsidRDefault="007957E9" w:rsidP="007957E9">
                        <w:r>
                          <w:rPr>
                            <w:rFonts w:ascii="Arial" w:hAnsi="Arial" w:cs="Arial"/>
                            <w:b/>
                            <w:bCs/>
                            <w:color w:val="FFFFFF"/>
                            <w:sz w:val="10"/>
                            <w:szCs w:val="10"/>
                            <w:lang w:val="en-US"/>
                          </w:rPr>
                          <w:t>Ju.</w:t>
                        </w:r>
                      </w:p>
                    </w:txbxContent>
                  </v:textbox>
                </v:rect>
                <v:rect id="Rectangle 38" o:spid="_x0000_s1060" style="position:absolute;left:3473;top:231;width:12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" filled="f" stroked="f">
                  <v:textbox inset="0,0,0,0">
                    <w:txbxContent>
                      <w:p w14:paraId="655C7A69" w14:textId="77777777" w:rsidR="007957E9" w:rsidRDefault="007957E9" w:rsidP="007957E9">
                        <w:r>
                          <w:rPr>
                            <w:rFonts w:ascii="Arial" w:hAnsi="Arial" w:cs="Arial"/>
                            <w:b/>
                            <w:bCs/>
                            <w:color w:val="FFFFFF"/>
                            <w:sz w:val="10"/>
                            <w:szCs w:val="10"/>
                            <w:lang w:val="en-US"/>
                          </w:rPr>
                          <w:t>Vi.</w:t>
                        </w:r>
                      </w:p>
                    </w:txbxContent>
                  </v:textbox>
                </v:rect>
                <v:rect id="Rectangle 39" o:spid="_x0000_s1061" style="position:absolute;left:4021;top:231;width:15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" filled="f" stroked="f">
                  <v:textbox inset="0,0,0,0">
                    <w:txbxContent>
                      <w:p w14:paraId="19A1C3B2" w14:textId="77777777" w:rsidR="007957E9" w:rsidRDefault="007957E9" w:rsidP="007957E9">
                        <w:r>
                          <w:rPr>
                            <w:rFonts w:ascii="Arial" w:hAnsi="Arial" w:cs="Arial"/>
                            <w:b/>
                            <w:bCs/>
                            <w:color w:val="FFFFFF"/>
                            <w:sz w:val="10"/>
                            <w:szCs w:val="10"/>
                            <w:lang w:val="en-US"/>
                          </w:rPr>
                          <w:t>Sá.</w:t>
                        </w:r>
                      </w:p>
                    </w:txbxContent>
                  </v:textbox>
                </v:rect>
                <v:rect id="Rectangle 40" o:spid="_x0000_s1062" style="position:absolute;left:1065;top:42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" filled="f" stroked="f">
                  <v:textbox inset="0,0,0,0">
                    <w:txbxContent>
                      <w:p w14:paraId="5EB5426A" w14:textId="77777777" w:rsidR="007957E9" w:rsidRDefault="007957E9" w:rsidP="007957E9">
                        <w:r>
                          <w:rPr>
                            <w:rFonts w:ascii="Arial Narrow" w:hAnsi="Arial Narrow" w:cs="Arial Narrow"/>
                            <w:b/>
                            <w:bCs/>
                            <w:color w:val="000000"/>
                            <w:sz w:val="10"/>
                            <w:szCs w:val="10"/>
                            <w:lang w:val="en-US"/>
                          </w:rPr>
                          <w:t>1</w:t>
                        </w:r>
                      </w:p>
                    </w:txbxContent>
                  </v:textbox>
                </v:rect>
                <v:rect id="Rectangle 41" o:spid="_x0000_s1063" style="position:absolute;left:1629;top:42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" filled="f" stroked="f">
                  <v:textbox inset="0,0,0,0">
                    <w:txbxContent>
                      <w:p w14:paraId="285A1984" w14:textId="77777777" w:rsidR="007957E9" w:rsidRDefault="007957E9" w:rsidP="007957E9">
                        <w:r>
                          <w:rPr>
                            <w:rFonts w:ascii="Arial Narrow" w:hAnsi="Arial Narrow" w:cs="Arial Narrow"/>
                            <w:b/>
                            <w:bCs/>
                            <w:color w:val="000000"/>
                            <w:sz w:val="10"/>
                            <w:szCs w:val="10"/>
                            <w:lang w:val="en-US"/>
                          </w:rPr>
                          <w:t>2</w:t>
                        </w:r>
                      </w:p>
                    </w:txbxContent>
                  </v:textbox>
                </v:rect>
                <v:rect id="Rectangle 42" o:spid="_x0000_s1064" style="position:absolute;left:2432;top:42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" filled="f" stroked="f">
                  <v:textbox inset="0,0,0,0">
                    <w:txbxContent>
                      <w:p w14:paraId="28521918" w14:textId="77777777" w:rsidR="007957E9" w:rsidRDefault="007957E9" w:rsidP="007957E9">
                        <w:r>
                          <w:rPr>
                            <w:rFonts w:ascii="Arial Narrow" w:hAnsi="Arial Narrow" w:cs="Arial Narrow"/>
                            <w:b/>
                            <w:bCs/>
                            <w:color w:val="333399"/>
                            <w:sz w:val="10"/>
                            <w:szCs w:val="10"/>
                            <w:lang w:val="en-US"/>
                          </w:rPr>
                          <w:t>3</w:t>
                        </w:r>
                      </w:p>
                    </w:txbxContent>
                  </v:textbox>
                </v:rect>
                <v:rect id="Rectangle 43" o:spid="_x0000_s1065" style="position:absolute;left:3195;top:42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" filled="f" stroked="f">
                  <v:textbox inset="0,0,0,0">
                    <w:txbxContent>
                      <w:p w14:paraId="47830937" w14:textId="77777777" w:rsidR="007957E9" w:rsidRDefault="007957E9" w:rsidP="007957E9">
                        <w:r>
                          <w:rPr>
                            <w:rFonts w:ascii="Arial Narrow" w:hAnsi="Arial Narrow" w:cs="Arial Narrow"/>
                            <w:b/>
                            <w:bCs/>
                            <w:color w:val="000000"/>
                            <w:sz w:val="10"/>
                            <w:szCs w:val="10"/>
                            <w:lang w:val="en-US"/>
                          </w:rPr>
                          <w:t>4</w:t>
                        </w:r>
                      </w:p>
                    </w:txbxContent>
                  </v:textbox>
                </v:rect>
                <v:rect id="Rectangle 44" o:spid="_x0000_s1066" style="position:absolute;left:3759;top:42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" filled="f" stroked="f">
                  <v:textbox inset="0,0,0,0">
                    <w:txbxContent>
                      <w:p w14:paraId="2DAFB6FF" w14:textId="77777777" w:rsidR="007957E9" w:rsidRDefault="007957E9" w:rsidP="007957E9">
                        <w:r>
                          <w:rPr>
                            <w:rFonts w:ascii="Arial Narrow" w:hAnsi="Arial Narrow" w:cs="Arial Narrow"/>
                            <w:b/>
                            <w:bCs/>
                            <w:color w:val="333399"/>
                            <w:sz w:val="10"/>
                            <w:szCs w:val="10"/>
                            <w:lang w:val="en-US"/>
                          </w:rPr>
                          <w:t>5</w:t>
                        </w:r>
                      </w:p>
                    </w:txbxContent>
                  </v:textbox>
                </v:rect>
                <v:rect id="Rectangle 45" o:spid="_x0000_s1067" style="position:absolute;left:4315;top:421;width:5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" filled="f" stroked="f">
                  <v:textbox inset="0,0,0,0">
                    <w:txbxContent>
                      <w:p w14:paraId="727F9A14" w14:textId="77777777" w:rsidR="007957E9" w:rsidRDefault="007957E9" w:rsidP="007957E9">
                        <w:r>
                          <w:rPr>
                            <w:rFonts w:ascii="Arial" w:hAnsi="Arial" w:cs="Arial"/>
                            <w:b/>
                            <w:bCs/>
                            <w:color w:val="000080"/>
                            <w:sz w:val="10"/>
                            <w:szCs w:val="10"/>
                            <w:lang w:val="en-US"/>
                          </w:rPr>
                          <w:t>6</w:t>
                        </w:r>
                      </w:p>
                    </w:txbxContent>
                  </v:textbox>
                </v:rect>
                <v:rect id="Rectangle 46" o:spid="_x0000_s1068" style="position:absolute;left:787;top:612;width:11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" filled="f" stroked="f">
                  <v:textbox inset="0,0,0,0">
                    <w:txbxContent>
                      <w:p w14:paraId="4D07043E" w14:textId="77777777" w:rsidR="007957E9" w:rsidRDefault="007957E9" w:rsidP="007957E9">
                        <w:r>
                          <w:rPr>
                            <w:rFonts w:ascii="Arial Narrow" w:hAnsi="Arial Narrow" w:cs="Arial Narrow"/>
                            <w:b/>
                            <w:bCs/>
                            <w:color w:val="000000"/>
                            <w:sz w:val="10"/>
                            <w:szCs w:val="10"/>
                            <w:lang w:val="en-US"/>
                          </w:rPr>
                          <w:t>-25</w:t>
                        </w:r>
                      </w:p>
                    </w:txbxContent>
                  </v:textbox>
                </v:rect>
                <v:rect id="Rectangle 47" o:spid="_x0000_s1069" style="position:absolute;left:1351;top:612;width:11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" filled="f" stroked="f">
                  <v:textbox inset="0,0,0,0">
                    <w:txbxContent>
                      <w:p w14:paraId="5FCE9B23" w14:textId="77777777" w:rsidR="007957E9" w:rsidRDefault="007957E9" w:rsidP="007957E9">
                        <w:r>
                          <w:rPr>
                            <w:rFonts w:ascii="Arial Narrow" w:hAnsi="Arial Narrow" w:cs="Arial Narrow"/>
                            <w:b/>
                            <w:bCs/>
                            <w:color w:val="000000"/>
                            <w:sz w:val="10"/>
                            <w:szCs w:val="10"/>
                            <w:lang w:val="en-US"/>
                          </w:rPr>
                          <w:t>-26</w:t>
                        </w:r>
                      </w:p>
                    </w:txbxContent>
                  </v:textbox>
                </v:rect>
                <v:rect id="Rectangle 48" o:spid="_x0000_s1070" style="position:absolute;left:2035;top:612;width:11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" filled="f" stroked="f">
                  <v:textbox inset="0,0,0,0">
                    <w:txbxContent>
                      <w:p w14:paraId="0921CAC9" w14:textId="77777777" w:rsidR="007957E9" w:rsidRDefault="007957E9" w:rsidP="007957E9">
                        <w:r>
                          <w:rPr>
                            <w:rFonts w:ascii="Arial Narrow" w:hAnsi="Arial Narrow" w:cs="Arial Narrow"/>
                            <w:b/>
                            <w:bCs/>
                            <w:color w:val="000000"/>
                            <w:sz w:val="10"/>
                            <w:szCs w:val="10"/>
                            <w:lang w:val="en-US"/>
                          </w:rPr>
                          <w:t>-27</w:t>
                        </w:r>
                      </w:p>
                    </w:txbxContent>
                  </v:textbox>
                </v:rect>
                <v:rect id="Rectangle 49" o:spid="_x0000_s1071" style="position:absolute;left:2813;top:612;width:11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" filled="f" stroked="f">
                  <v:textbox inset="0,0,0,0">
                    <w:txbxContent>
                      <w:p w14:paraId="2783E952" w14:textId="77777777" w:rsidR="007957E9" w:rsidRDefault="007957E9" w:rsidP="007957E9">
                        <w:r>
                          <w:rPr>
                            <w:rFonts w:ascii="Arial Narrow" w:hAnsi="Arial Narrow" w:cs="Arial Narrow"/>
                            <w:b/>
                            <w:bCs/>
                            <w:color w:val="000000"/>
                            <w:sz w:val="10"/>
                            <w:szCs w:val="10"/>
                            <w:lang w:val="en-US"/>
                          </w:rPr>
                          <w:t>-28</w:t>
                        </w:r>
                      </w:p>
                    </w:txbxContent>
                  </v:textbox>
                </v:rect>
                <v:rect id="Rectangle 50" o:spid="_x0000_s1072" style="position:absolute;left:3481;top:612;width:11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" filled="f" stroked="f">
                  <v:textbox inset="0,0,0,0">
                    <w:txbxContent>
                      <w:p w14:paraId="6C7A77E7" w14:textId="77777777" w:rsidR="007957E9" w:rsidRDefault="007957E9" w:rsidP="007957E9">
                        <w:r>
                          <w:rPr>
                            <w:rFonts w:ascii="Arial Narrow" w:hAnsi="Arial Narrow" w:cs="Arial Narrow"/>
                            <w:b/>
                            <w:bCs/>
                            <w:color w:val="000000"/>
                            <w:sz w:val="10"/>
                            <w:szCs w:val="10"/>
                            <w:lang w:val="en-US"/>
                          </w:rPr>
                          <w:t>-29</w:t>
                        </w:r>
                      </w:p>
                    </w:txbxContent>
                  </v:textbox>
                </v:rect>
                <v:rect id="Rectangle 51" o:spid="_x0000_s1073" style="position:absolute;left:501;top:100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" filled="f" stroked="f">
                  <v:textbox inset="0,0,0,0">
                    <w:txbxContent>
                      <w:p w14:paraId="6A13E02E" w14:textId="77777777" w:rsidR="007957E9" w:rsidRDefault="007957E9" w:rsidP="007957E9">
                        <w:r>
                          <w:rPr>
                            <w:rFonts w:ascii="Arial Narrow" w:hAnsi="Arial Narrow" w:cs="Arial Narrow"/>
                            <w:b/>
                            <w:bCs/>
                            <w:color w:val="333399"/>
                            <w:sz w:val="10"/>
                            <w:szCs w:val="10"/>
                            <w:lang w:val="en-US"/>
                          </w:rPr>
                          <w:t>7</w:t>
                        </w:r>
                      </w:p>
                    </w:txbxContent>
                  </v:textbox>
                </v:rect>
                <v:rect id="Rectangle 52" o:spid="_x0000_s1074" style="position:absolute;left:1065;top:100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" filled="f" stroked="f">
                  <v:textbox inset="0,0,0,0">
                    <w:txbxContent>
                      <w:p w14:paraId="7AD23B76" w14:textId="77777777" w:rsidR="007957E9" w:rsidRDefault="007957E9" w:rsidP="007957E9">
                        <w:r>
                          <w:rPr>
                            <w:rFonts w:ascii="Arial Narrow" w:hAnsi="Arial Narrow" w:cs="Arial Narrow"/>
                            <w:b/>
                            <w:bCs/>
                            <w:color w:val="000000"/>
                            <w:sz w:val="10"/>
                            <w:szCs w:val="10"/>
                            <w:lang w:val="en-US"/>
                          </w:rPr>
                          <w:t>8</w:t>
                        </w:r>
                      </w:p>
                    </w:txbxContent>
                  </v:textbox>
                </v:rect>
                <v:rect id="Rectangle 53" o:spid="_x0000_s1075" style="position:absolute;left:1629;top:1001;width:4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" filled="f" stroked="f">
                  <v:textbox inset="0,0,0,0">
                    <w:txbxContent>
                      <w:p w14:paraId="2C97CCAB" w14:textId="77777777" w:rsidR="007957E9" w:rsidRDefault="007957E9" w:rsidP="007957E9">
                        <w:r>
                          <w:rPr>
                            <w:rFonts w:ascii="Arial Narrow" w:hAnsi="Arial Narrow" w:cs="Arial Narrow"/>
                            <w:b/>
                            <w:bCs/>
                            <w:color w:val="333399"/>
                            <w:sz w:val="10"/>
                            <w:szCs w:val="10"/>
                            <w:lang w:val="en-US"/>
                          </w:rPr>
                          <w:t>9</w:t>
                        </w:r>
                      </w:p>
                    </w:txbxContent>
                  </v:textbox>
                </v:rect>
                <v:rect id="Rectangle 54" o:spid="_x0000_s1076" style="position:absolute;left:2384;top:1001;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" filled="f" stroked="f">
                  <v:textbox inset="0,0,0,0">
                    <w:txbxContent>
                      <w:p w14:paraId="771ACDF7" w14:textId="77777777" w:rsidR="007957E9" w:rsidRDefault="007957E9" w:rsidP="007957E9">
                        <w:r>
                          <w:rPr>
                            <w:rFonts w:ascii="Arial Narrow" w:hAnsi="Arial Narrow" w:cs="Arial Narrow"/>
                            <w:b/>
                            <w:bCs/>
                            <w:color w:val="333399"/>
                            <w:sz w:val="10"/>
                            <w:szCs w:val="10"/>
                            <w:lang w:val="en-US"/>
                          </w:rPr>
                          <w:t>10</w:t>
                        </w:r>
                      </w:p>
                    </w:txbxContent>
                  </v:textbox>
                </v:rect>
                <v:rect id="Rectangle 55" o:spid="_x0000_s1077" style="position:absolute;left:3131;top:1001;width:11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" filled="f" stroked="f">
                  <v:textbox inset="0,0,0,0">
                    <w:txbxContent>
                      <w:p w14:paraId="2ABE5CBA" w14:textId="77777777" w:rsidR="007957E9" w:rsidRDefault="007957E9" w:rsidP="007957E9">
                        <w:r>
                          <w:rPr>
                            <w:rFonts w:ascii="Arial" w:hAnsi="Arial" w:cs="Arial"/>
                            <w:b/>
                            <w:bCs/>
                            <w:color w:val="000080"/>
                            <w:sz w:val="10"/>
                            <w:szCs w:val="10"/>
                            <w:lang w:val="en-US"/>
                          </w:rPr>
                          <w:t>11</w:t>
                        </w:r>
                      </w:p>
                    </w:txbxContent>
                  </v:textbox>
                </v:rect>
                <v:rect id="Rectangle 56" o:spid="_x0000_s1078" style="position:absolute;left:3711;top:1001;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" filled="f" stroked="f">
                  <v:textbox inset="0,0,0,0">
                    <w:txbxContent>
                      <w:p w14:paraId="3DFD0A24" w14:textId="77777777" w:rsidR="007957E9" w:rsidRDefault="007957E9" w:rsidP="007957E9">
                        <w:r>
                          <w:rPr>
                            <w:rFonts w:ascii="Arial Narrow" w:hAnsi="Arial Narrow" w:cs="Arial Narrow"/>
                            <w:b/>
                            <w:bCs/>
                            <w:color w:val="333399"/>
                            <w:sz w:val="10"/>
                            <w:szCs w:val="10"/>
                            <w:lang w:val="en-US"/>
                          </w:rPr>
                          <w:t>12</w:t>
                        </w:r>
                      </w:p>
                    </w:txbxContent>
                  </v:textbox>
                </v:rect>
                <v:rect id="Rectangle 57" o:spid="_x0000_s1079" style="position:absolute;left:4260;top:1001;width:11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" filled="f" stroked="f">
                  <v:textbox inset="0,0,0,0">
                    <w:txbxContent>
                      <w:p w14:paraId="17EE0ABA" w14:textId="77777777" w:rsidR="007957E9" w:rsidRDefault="007957E9" w:rsidP="007957E9">
                        <w:r>
                          <w:rPr>
                            <w:rFonts w:ascii="Arial" w:hAnsi="Arial" w:cs="Arial"/>
                            <w:b/>
                            <w:bCs/>
                            <w:color w:val="000080"/>
                            <w:sz w:val="10"/>
                            <w:szCs w:val="10"/>
                            <w:lang w:val="en-US"/>
                          </w:rPr>
                          <w:t>13</w:t>
                        </w:r>
                      </w:p>
                    </w:txbxContent>
                  </v:textbox>
                </v:rect>
                <v:rect id="Rectangle 58" o:spid="_x0000_s1080" style="position:absolute;left:787;top:1192;width:11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" filled="f" stroked="f">
                  <v:textbox inset="0,0,0,0">
                    <w:txbxContent>
                      <w:p w14:paraId="7E1C258D" w14:textId="77777777" w:rsidR="007957E9" w:rsidRDefault="007957E9" w:rsidP="007957E9">
                        <w:r>
                          <w:rPr>
                            <w:rFonts w:ascii="Arial Narrow" w:hAnsi="Arial Narrow" w:cs="Arial Narrow"/>
                            <w:b/>
                            <w:bCs/>
                            <w:color w:val="000000"/>
                            <w:sz w:val="10"/>
                            <w:szCs w:val="10"/>
                            <w:lang w:val="en-US"/>
                          </w:rPr>
                          <w:t>-30</w:t>
                        </w:r>
                      </w:p>
                    </w:txbxContent>
                  </v:textbox>
                </v:rect>
                <v:rect id="Rectangle 59" o:spid="_x0000_s1081" style="position:absolute;left:588;top:1359;width:13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" filled="f" stroked="f">
                  <v:textbox inset="0,0,0,0">
                    <w:txbxContent>
                      <w:p w14:paraId="6CD35CED" w14:textId="77777777" w:rsidR="007957E9" w:rsidRDefault="007957E9" w:rsidP="007957E9">
                        <w:r>
                          <w:rPr>
                            <w:rFonts w:ascii="Arial Narrow" w:hAnsi="Arial Narrow" w:cs="Arial Narrow"/>
                            <w:b/>
                            <w:bCs/>
                            <w:color w:val="000000"/>
                            <w:sz w:val="10"/>
                            <w:szCs w:val="10"/>
                            <w:lang w:val="en-US"/>
                          </w:rPr>
                          <w:t>FIN</w:t>
                        </w:r>
                      </w:p>
                    </w:txbxContent>
                  </v:textbox>
                </v:rect>
                <v:rect id="Rectangle 60" o:spid="_x0000_s1082" style="position:absolute;left:993;top:1359;width:11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" filled="f" stroked="f">
                  <v:textbox inset="0,0,0,0">
                    <w:txbxContent>
                      <w:p w14:paraId="4FAE319D" w14:textId="77777777" w:rsidR="007957E9" w:rsidRDefault="007957E9" w:rsidP="007957E9">
                        <w:r>
                          <w:rPr>
                            <w:rFonts w:ascii="Arial Narrow" w:hAnsi="Arial Narrow" w:cs="Arial Narrow"/>
                            <w:b/>
                            <w:bCs/>
                            <w:color w:val="000000"/>
                            <w:sz w:val="10"/>
                            <w:szCs w:val="10"/>
                            <w:lang w:val="en-US"/>
                          </w:rPr>
                          <w:t>DE</w:t>
                        </w:r>
                      </w:p>
                    </w:txbxContent>
                  </v:textbox>
                </v:rect>
                <v:rect id="Rectangle 61" o:spid="_x0000_s1083" style="position:absolute;left:588;top:1494;width:37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" filled="f" stroked="f">
                  <v:textbox inset="0,0,0,0">
                    <w:txbxContent>
                      <w:p w14:paraId="17A7CFC3" w14:textId="77777777" w:rsidR="007957E9" w:rsidRDefault="007957E9" w:rsidP="007957E9">
                        <w:r>
                          <w:rPr>
                            <w:rFonts w:ascii="Arial Narrow" w:hAnsi="Arial Narrow" w:cs="Arial Narrow"/>
                            <w:b/>
                            <w:bCs/>
                            <w:color w:val="000000"/>
                            <w:sz w:val="10"/>
                            <w:szCs w:val="10"/>
                            <w:lang w:val="en-US"/>
                          </w:rPr>
                          <w:t>TÉRMINO</w:t>
                        </w:r>
                      </w:p>
                    </w:txbxContent>
                  </v:textbox>
                </v:rect>
                <v:rect id="Rectangle 62" o:spid="_x0000_s1084" style="position:absolute;left:437;top:1701;width:11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" filled="f" stroked="f">
                  <v:textbox inset="0,0,0,0">
                    <w:txbxContent>
                      <w:p w14:paraId="1E70E43E" w14:textId="77777777" w:rsidR="007957E9" w:rsidRDefault="007957E9" w:rsidP="007957E9">
                        <w:r>
                          <w:rPr>
                            <w:rFonts w:ascii="Arial" w:hAnsi="Arial" w:cs="Arial"/>
                            <w:b/>
                            <w:bCs/>
                            <w:color w:val="000080"/>
                            <w:sz w:val="10"/>
                            <w:szCs w:val="10"/>
                            <w:lang w:val="en-US"/>
                          </w:rPr>
                          <w:t>14</w:t>
                        </w:r>
                      </w:p>
                    </w:txbxContent>
                  </v:textbox>
                </v:rect>
                <v:rect id="Rectangle 63" o:spid="_x0000_s1085" style="position:absolute;left:1017;top:1701;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" filled="f" stroked="f">
                  <v:textbox inset="0,0,0,0">
                    <w:txbxContent>
                      <w:p w14:paraId="1033C17F" w14:textId="77777777" w:rsidR="007957E9" w:rsidRDefault="007957E9" w:rsidP="007957E9">
                        <w:r>
                          <w:rPr>
                            <w:rFonts w:ascii="Arial Narrow" w:hAnsi="Arial Narrow" w:cs="Arial Narrow"/>
                            <w:b/>
                            <w:bCs/>
                            <w:color w:val="000000"/>
                            <w:sz w:val="10"/>
                            <w:szCs w:val="10"/>
                            <w:lang w:val="en-US"/>
                          </w:rPr>
                          <w:t>15</w:t>
                        </w:r>
                      </w:p>
                    </w:txbxContent>
                  </v:textbox>
                </v:rect>
                <v:rect id="Rectangle 64" o:spid="_x0000_s1086" style="position:absolute;left:1582;top:1701;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" filled="f" stroked="f">
                  <v:textbox inset="0,0,0,0">
                    <w:txbxContent>
                      <w:p w14:paraId="178A1C59" w14:textId="77777777" w:rsidR="007957E9" w:rsidRDefault="007957E9" w:rsidP="007957E9">
                        <w:r>
                          <w:rPr>
                            <w:rFonts w:ascii="Arial Narrow" w:hAnsi="Arial Narrow" w:cs="Arial Narrow"/>
                            <w:b/>
                            <w:bCs/>
                            <w:color w:val="333399"/>
                            <w:sz w:val="10"/>
                            <w:szCs w:val="10"/>
                            <w:lang w:val="en-US"/>
                          </w:rPr>
                          <w:t>16</w:t>
                        </w:r>
                      </w:p>
                    </w:txbxContent>
                  </v:textbox>
                </v:rect>
                <v:rect id="Rectangle 65" o:spid="_x0000_s1087" style="position:absolute;left:2384;top:1637;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" filled="f" stroked="f">
                  <v:textbox inset="0,0,0,0">
                    <w:txbxContent>
                      <w:p w14:paraId="2AD8EC6B" w14:textId="77777777" w:rsidR="007957E9" w:rsidRDefault="007957E9" w:rsidP="007957E9">
                        <w:r>
                          <w:rPr>
                            <w:rFonts w:ascii="Arial Narrow" w:hAnsi="Arial Narrow" w:cs="Arial Narrow"/>
                            <w:b/>
                            <w:bCs/>
                            <w:color w:val="000000"/>
                            <w:sz w:val="10"/>
                            <w:szCs w:val="10"/>
                            <w:lang w:val="en-US"/>
                          </w:rPr>
                          <w:t>19</w:t>
                        </w:r>
                      </w:p>
                    </w:txbxContent>
                  </v:textbox>
                </v:rect>
                <v:rect id="Rectangle 66" o:spid="_x0000_s1088" style="position:absolute;left:3147;top:1637;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" filled="f" stroked="f">
                  <v:textbox inset="0,0,0,0">
                    <w:txbxContent>
                      <w:p w14:paraId="1C2444C6" w14:textId="77777777" w:rsidR="007957E9" w:rsidRDefault="007957E9" w:rsidP="007957E9">
                        <w:r>
                          <w:rPr>
                            <w:rFonts w:ascii="Arial Narrow" w:hAnsi="Arial Narrow" w:cs="Arial Narrow"/>
                            <w:b/>
                            <w:bCs/>
                            <w:color w:val="333399"/>
                            <w:sz w:val="10"/>
                            <w:szCs w:val="10"/>
                            <w:lang w:val="en-US"/>
                          </w:rPr>
                          <w:t>18</w:t>
                        </w:r>
                      </w:p>
                    </w:txbxContent>
                  </v:textbox>
                </v:rect>
                <v:rect id="Rectangle 67" o:spid="_x0000_s1089" style="position:absolute;left:3711;top:1701;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" filled="f" stroked="f">
                  <v:textbox inset="0,0,0,0">
                    <w:txbxContent>
                      <w:p w14:paraId="62D19A34" w14:textId="77777777" w:rsidR="007957E9" w:rsidRDefault="007957E9" w:rsidP="007957E9">
                        <w:r>
                          <w:rPr>
                            <w:rFonts w:ascii="Arial Narrow" w:hAnsi="Arial Narrow" w:cs="Arial Narrow"/>
                            <w:b/>
                            <w:bCs/>
                            <w:color w:val="000000"/>
                            <w:sz w:val="10"/>
                            <w:szCs w:val="10"/>
                            <w:lang w:val="en-US"/>
                          </w:rPr>
                          <w:t>19</w:t>
                        </w:r>
                      </w:p>
                    </w:txbxContent>
                  </v:textbox>
                </v:rect>
                <v:rect id="Rectangle 68" o:spid="_x0000_s1090" style="position:absolute;left:4276;top:1701;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" filled="f" stroked="f">
                  <v:textbox inset="0,0,0,0">
                    <w:txbxContent>
                      <w:p w14:paraId="40A86E8D" w14:textId="77777777" w:rsidR="007957E9" w:rsidRDefault="007957E9" w:rsidP="007957E9">
                        <w:r>
                          <w:rPr>
                            <w:rFonts w:ascii="Arial Narrow" w:hAnsi="Arial Narrow" w:cs="Arial Narrow"/>
                            <w:b/>
                            <w:bCs/>
                            <w:color w:val="333399"/>
                            <w:sz w:val="10"/>
                            <w:szCs w:val="10"/>
                            <w:lang w:val="en-US"/>
                          </w:rPr>
                          <w:t>20</w:t>
                        </w:r>
                      </w:p>
                    </w:txbxContent>
                  </v:textbox>
                </v:rect>
                <v:rect id="Rectangle 69" o:spid="_x0000_s1091" style="position:absolute;left:588;top:1908;width:14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" filled="f" stroked="f">
                  <v:textbox inset="0,0,0,0">
                    <w:txbxContent>
                      <w:p w14:paraId="2E82E27D" w14:textId="77777777" w:rsidR="007957E9" w:rsidRDefault="007957E9" w:rsidP="007957E9">
                        <w:r>
                          <w:rPr>
                            <w:rFonts w:ascii="Arial Narrow" w:hAnsi="Arial Narrow" w:cs="Arial Narrow"/>
                            <w:b/>
                            <w:bCs/>
                            <w:color w:val="000000"/>
                            <w:sz w:val="10"/>
                            <w:szCs w:val="10"/>
                            <w:lang w:val="en-US"/>
                          </w:rPr>
                          <w:t xml:space="preserve">DÍA </w:t>
                        </w:r>
                      </w:p>
                    </w:txbxContent>
                  </v:textbox>
                </v:rect>
                <v:rect id="Rectangle 70" o:spid="_x0000_s1092" style="position:absolute;left:588;top:2043;width:33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" filled="f" stroked="f">
                  <v:textbox inset="0,0,0,0">
                    <w:txbxContent>
                      <w:p w14:paraId="68C6C1DE" w14:textId="77777777" w:rsidR="007957E9" w:rsidRDefault="007957E9" w:rsidP="007957E9">
                        <w:r>
                          <w:rPr>
                            <w:rFonts w:ascii="Arial Narrow" w:hAnsi="Arial Narrow" w:cs="Arial Narrow"/>
                            <w:b/>
                            <w:bCs/>
                            <w:color w:val="000000"/>
                            <w:sz w:val="10"/>
                            <w:szCs w:val="10"/>
                            <w:lang w:val="en-US"/>
                          </w:rPr>
                          <w:t>INHÁBIL</w:t>
                        </w:r>
                      </w:p>
                    </w:txbxContent>
                  </v:textbox>
                </v:rect>
                <v:rect id="Rectangle 71" o:spid="_x0000_s1093" style="position:absolute;left:1152;top:1908;width:14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" filled="f" stroked="f">
                  <v:textbox inset="0,0,0,0">
                    <w:txbxContent>
                      <w:p w14:paraId="58373E86" w14:textId="77777777" w:rsidR="007957E9" w:rsidRDefault="007957E9" w:rsidP="007957E9">
                        <w:r>
                          <w:rPr>
                            <w:rFonts w:ascii="Arial Narrow" w:hAnsi="Arial Narrow" w:cs="Arial Narrow"/>
                            <w:b/>
                            <w:bCs/>
                            <w:color w:val="000000"/>
                            <w:sz w:val="10"/>
                            <w:szCs w:val="10"/>
                            <w:lang w:val="en-US"/>
                          </w:rPr>
                          <w:t xml:space="preserve">DÍA </w:t>
                        </w:r>
                      </w:p>
                    </w:txbxContent>
                  </v:textbox>
                </v:rect>
                <v:rect id="Rectangle 72" o:spid="_x0000_s1094" style="position:absolute;left:1152;top:2043;width:33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" filled="f" stroked="f">
                  <v:textbox inset="0,0,0,0">
                    <w:txbxContent>
                      <w:p w14:paraId="26BC2D8F" w14:textId="77777777" w:rsidR="007957E9" w:rsidRDefault="007957E9" w:rsidP="007957E9">
                        <w:r>
                          <w:rPr>
                            <w:rFonts w:ascii="Arial Narrow" w:hAnsi="Arial Narrow" w:cs="Arial Narrow"/>
                            <w:b/>
                            <w:bCs/>
                            <w:color w:val="000000"/>
                            <w:sz w:val="10"/>
                            <w:szCs w:val="10"/>
                            <w:lang w:val="en-US"/>
                          </w:rPr>
                          <w:t>INHÁBIL</w:t>
                        </w:r>
                      </w:p>
                    </w:txbxContent>
                  </v:textbox>
                </v:rect>
                <v:rect id="Rectangle 73" o:spid="_x0000_s1095" style="position:absolute;left:1717;top:1971;width:497;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" filled="f" stroked="f">
                  <v:textbox inset="0,0,0,0">
                    <w:txbxContent>
                      <w:p w14:paraId="76C53B31" w14:textId="77777777" w:rsidR="007957E9" w:rsidRDefault="007957E9" w:rsidP="007957E9">
                        <w:r>
                          <w:rPr>
                            <w:rFonts w:ascii="Arial Narrow" w:hAnsi="Arial Narrow" w:cs="Arial Narrow"/>
                            <w:b/>
                            <w:bCs/>
                            <w:color w:val="000000"/>
                            <w:sz w:val="10"/>
                            <w:szCs w:val="10"/>
                            <w:lang w:val="en-US"/>
                          </w:rPr>
                          <w:t>DÍA INHÁBIL</w:t>
                        </w:r>
                      </w:p>
                    </w:txbxContent>
                  </v:textbox>
                </v:rect>
                <v:rect id="Rectangle 74" o:spid="_x0000_s1096" style="position:absolute;left:2519;top:1971;width:497;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" filled="f" stroked="f">
                  <v:textbox inset="0,0,0,0">
                    <w:txbxContent>
                      <w:p w14:paraId="559E2922" w14:textId="77777777" w:rsidR="007957E9" w:rsidRDefault="007957E9" w:rsidP="007957E9">
                        <w:r>
                          <w:rPr>
                            <w:rFonts w:ascii="Arial Narrow" w:hAnsi="Arial Narrow" w:cs="Arial Narrow"/>
                            <w:b/>
                            <w:bCs/>
                            <w:color w:val="000000"/>
                            <w:sz w:val="10"/>
                            <w:szCs w:val="10"/>
                            <w:lang w:val="en-US"/>
                          </w:rPr>
                          <w:t xml:space="preserve">DÍA INHÁBIL </w:t>
                        </w:r>
                      </w:p>
                    </w:txbxContent>
                  </v:textbox>
                </v:rect>
                <v:rect id="Rectangle 75" o:spid="_x0000_s1097" style="position:absolute;left:3282;top:1908;width:14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" filled="f" stroked="f">
                  <v:textbox inset="0,0,0,0">
                    <w:txbxContent>
                      <w:p w14:paraId="2D8B34E6" w14:textId="77777777" w:rsidR="007957E9" w:rsidRDefault="007957E9" w:rsidP="007957E9">
                        <w:r>
                          <w:rPr>
                            <w:rFonts w:ascii="Arial Narrow" w:hAnsi="Arial Narrow" w:cs="Arial Narrow"/>
                            <w:b/>
                            <w:bCs/>
                            <w:color w:val="000000"/>
                            <w:sz w:val="10"/>
                            <w:szCs w:val="10"/>
                            <w:lang w:val="en-US"/>
                          </w:rPr>
                          <w:t xml:space="preserve">DÍA </w:t>
                        </w:r>
                      </w:p>
                    </w:txbxContent>
                  </v:textbox>
                </v:rect>
                <v:rect id="Rectangle 76" o:spid="_x0000_s1098" style="position:absolute;left:3282;top:2043;width:33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" filled="f" stroked="f">
                  <v:textbox inset="0,0,0,0">
                    <w:txbxContent>
                      <w:p w14:paraId="52E2EDCE" w14:textId="77777777" w:rsidR="007957E9" w:rsidRDefault="007957E9" w:rsidP="007957E9">
                        <w:r>
                          <w:rPr>
                            <w:rFonts w:ascii="Arial Narrow" w:hAnsi="Arial Narrow" w:cs="Arial Narrow"/>
                            <w:b/>
                            <w:bCs/>
                            <w:color w:val="000000"/>
                            <w:sz w:val="10"/>
                            <w:szCs w:val="10"/>
                            <w:lang w:val="en-US"/>
                          </w:rPr>
                          <w:t>INHÁBIL</w:t>
                        </w:r>
                      </w:p>
                    </w:txbxContent>
                  </v:textbox>
                </v:rect>
                <v:rect id="Rectangle 77" o:spid="_x0000_s1099" style="position:absolute;left:453;top:2416;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" filled="f" stroked="f">
                  <v:textbox inset="0,0,0,0">
                    <w:txbxContent>
                      <w:p w14:paraId="6929F83F" w14:textId="77777777" w:rsidR="007957E9" w:rsidRDefault="007957E9" w:rsidP="007957E9">
                        <w:r>
                          <w:rPr>
                            <w:rFonts w:ascii="Arial Narrow" w:hAnsi="Arial Narrow" w:cs="Arial Narrow"/>
                            <w:b/>
                            <w:bCs/>
                            <w:color w:val="333399"/>
                            <w:sz w:val="10"/>
                            <w:szCs w:val="10"/>
                            <w:lang w:val="en-US"/>
                          </w:rPr>
                          <w:t>21</w:t>
                        </w:r>
                      </w:p>
                    </w:txbxContent>
                  </v:textbox>
                </v:rect>
                <v:rect id="Rectangle 78" o:spid="_x0000_s1100" style="position:absolute;left:1017;top:2416;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" filled="f" stroked="f">
                  <v:textbox inset="0,0,0,0">
                    <w:txbxContent>
                      <w:p w14:paraId="5CEF2A31" w14:textId="77777777" w:rsidR="007957E9" w:rsidRDefault="007957E9" w:rsidP="007957E9">
                        <w:r>
                          <w:rPr>
                            <w:rFonts w:ascii="Arial Narrow" w:hAnsi="Arial Narrow" w:cs="Arial Narrow"/>
                            <w:b/>
                            <w:bCs/>
                            <w:color w:val="000000"/>
                            <w:sz w:val="10"/>
                            <w:szCs w:val="10"/>
                            <w:lang w:val="en-US"/>
                          </w:rPr>
                          <w:t>22</w:t>
                        </w:r>
                      </w:p>
                    </w:txbxContent>
                  </v:textbox>
                </v:rect>
                <v:rect id="Rectangle 79" o:spid="_x0000_s1101" style="position:absolute;left:1582;top:2416;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" filled="f" stroked="f">
                  <v:textbox inset="0,0,0,0">
                    <w:txbxContent>
                      <w:p w14:paraId="50490F39" w14:textId="77777777" w:rsidR="007957E9" w:rsidRDefault="007957E9" w:rsidP="007957E9">
                        <w:r>
                          <w:rPr>
                            <w:rFonts w:ascii="Arial Narrow" w:hAnsi="Arial Narrow" w:cs="Arial Narrow"/>
                            <w:b/>
                            <w:bCs/>
                            <w:color w:val="000000"/>
                            <w:sz w:val="10"/>
                            <w:szCs w:val="10"/>
                            <w:lang w:val="en-US"/>
                          </w:rPr>
                          <w:t>23</w:t>
                        </w:r>
                      </w:p>
                    </w:txbxContent>
                  </v:textbox>
                </v:rect>
                <v:rect id="Rectangle 80" o:spid="_x0000_s1102" style="position:absolute;left:2384;top:2416;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" filled="f" stroked="f">
                  <v:textbox inset="0,0,0,0">
                    <w:txbxContent>
                      <w:p w14:paraId="4BD26924" w14:textId="77777777" w:rsidR="007957E9" w:rsidRDefault="007957E9" w:rsidP="007957E9">
                        <w:r>
                          <w:rPr>
                            <w:rFonts w:ascii="Arial Narrow" w:hAnsi="Arial Narrow" w:cs="Arial Narrow"/>
                            <w:b/>
                            <w:bCs/>
                            <w:color w:val="333399"/>
                            <w:sz w:val="10"/>
                            <w:szCs w:val="10"/>
                            <w:lang w:val="en-US"/>
                          </w:rPr>
                          <w:t>24</w:t>
                        </w:r>
                      </w:p>
                    </w:txbxContent>
                  </v:textbox>
                </v:rect>
                <v:rect id="Rectangle 81" o:spid="_x0000_s1103" style="position:absolute;left:3147;top:2416;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" filled="f" stroked="f">
                  <v:textbox inset="0,0,0,0">
                    <w:txbxContent>
                      <w:p w14:paraId="5B4570FC" w14:textId="77777777" w:rsidR="007957E9" w:rsidRDefault="007957E9" w:rsidP="007957E9">
                        <w:r>
                          <w:rPr>
                            <w:rFonts w:ascii="Arial Narrow" w:hAnsi="Arial Narrow" w:cs="Arial Narrow"/>
                            <w:b/>
                            <w:bCs/>
                            <w:color w:val="000000"/>
                            <w:sz w:val="10"/>
                            <w:szCs w:val="10"/>
                            <w:lang w:val="en-US"/>
                          </w:rPr>
                          <w:t>25</w:t>
                        </w:r>
                      </w:p>
                    </w:txbxContent>
                  </v:textbox>
                </v:rect>
                <v:rect id="Rectangle 82" o:spid="_x0000_s1104" style="position:absolute;left:3711;top:2416;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" filled="f" stroked="f">
                  <v:textbox inset="0,0,0,0">
                    <w:txbxContent>
                      <w:p w14:paraId="7D5ABCA0" w14:textId="77777777" w:rsidR="007957E9" w:rsidRDefault="007957E9" w:rsidP="007957E9">
                        <w:r>
                          <w:rPr>
                            <w:rFonts w:ascii="Arial Narrow" w:hAnsi="Arial Narrow" w:cs="Arial Narrow"/>
                            <w:b/>
                            <w:bCs/>
                            <w:color w:val="000000"/>
                            <w:sz w:val="10"/>
                            <w:szCs w:val="10"/>
                            <w:lang w:val="en-US"/>
                          </w:rPr>
                          <w:t>26</w:t>
                        </w:r>
                      </w:p>
                    </w:txbxContent>
                  </v:textbox>
                </v:rect>
                <v:rect id="Rectangle 83" o:spid="_x0000_s1105" style="position:absolute;left:4276;top:2416;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" filled="f" stroked="f">
                  <v:textbox inset="0,0,0,0">
                    <w:txbxContent>
                      <w:p w14:paraId="1FB6CCD2" w14:textId="77777777" w:rsidR="007957E9" w:rsidRDefault="007957E9" w:rsidP="007957E9">
                        <w:r>
                          <w:rPr>
                            <w:rFonts w:ascii="Arial Narrow" w:hAnsi="Arial Narrow" w:cs="Arial Narrow"/>
                            <w:b/>
                            <w:bCs/>
                            <w:color w:val="333399"/>
                            <w:sz w:val="10"/>
                            <w:szCs w:val="10"/>
                            <w:lang w:val="en-US"/>
                          </w:rPr>
                          <w:t>27</w:t>
                        </w:r>
                      </w:p>
                    </w:txbxContent>
                  </v:textbox>
                </v:rect>
                <v:rect id="Rectangle 84" o:spid="_x0000_s1106" style="position:absolute;left:1017;top:2997;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" filled="f" stroked="f">
                  <v:textbox inset="0,0,0,0">
                    <w:txbxContent>
                      <w:p w14:paraId="1C4067C2" w14:textId="77777777" w:rsidR="007957E9" w:rsidRDefault="007957E9" w:rsidP="007957E9">
                        <w:r>
                          <w:rPr>
                            <w:rFonts w:ascii="Arial Narrow" w:hAnsi="Arial Narrow" w:cs="Arial Narrow"/>
                            <w:b/>
                            <w:bCs/>
                            <w:color w:val="000000"/>
                            <w:sz w:val="10"/>
                            <w:szCs w:val="10"/>
                            <w:lang w:val="en-US"/>
                          </w:rPr>
                          <w:t>29</w:t>
                        </w:r>
                      </w:p>
                    </w:txbxContent>
                  </v:textbox>
                </v:rect>
                <v:rect id="Rectangle 85" o:spid="_x0000_s1107" style="position:absolute;left:1566;top:2997;width:11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" filled="f" stroked="f">
                  <v:textbox inset="0,0,0,0">
                    <w:txbxContent>
                      <w:p w14:paraId="443A0425" w14:textId="77777777" w:rsidR="007957E9" w:rsidRDefault="007957E9" w:rsidP="007957E9">
                        <w:r>
                          <w:rPr>
                            <w:rFonts w:ascii="Arial" w:hAnsi="Arial" w:cs="Arial"/>
                            <w:b/>
                            <w:bCs/>
                            <w:color w:val="000000"/>
                            <w:sz w:val="10"/>
                            <w:szCs w:val="10"/>
                            <w:lang w:val="en-US"/>
                          </w:rPr>
                          <w:t>30</w:t>
                        </w:r>
                      </w:p>
                    </w:txbxContent>
                  </v:textbox>
                </v:rect>
                <v:rect id="Rectangle 86" o:spid="_x0000_s1108" style="position:absolute;left:3282;top:3211;width:129;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" filled="f" stroked="f">
                  <v:textbox inset="0,0,0,0">
                    <w:txbxContent>
                      <w:p w14:paraId="0C3488A1" w14:textId="77777777" w:rsidR="007957E9" w:rsidRDefault="007957E9" w:rsidP="007957E9"/>
                    </w:txbxContent>
                  </v:textbox>
                </v:rect>
                <v:rect id="Rectangle 88" o:spid="_x0000_s1109" style="position:absolute;left:3847;top:3211;width:129;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" filled="f" stroked="f">
                  <v:textbox inset="0,0,0,0">
                    <w:txbxContent>
                      <w:p w14:paraId="0555F429" w14:textId="77777777" w:rsidR="007957E9" w:rsidRDefault="007957E9" w:rsidP="007957E9"/>
                    </w:txbxContent>
                  </v:textbox>
                </v:rect>
                <v:rect id="Rectangle 89" o:spid="_x0000_s1110" style="position:absolute;left:1868;top:16;width:65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" filled="f" stroked="f">
                  <v:textbox inset="0,0,0,0">
                    <w:txbxContent>
                      <w:p w14:paraId="7016E97F" w14:textId="77777777" w:rsidR="007957E9" w:rsidRDefault="007957E9" w:rsidP="007957E9">
                        <w:r>
                          <w:rPr>
                            <w:rFonts w:ascii="Calibri" w:hAnsi="Calibri" w:cs="Calibri"/>
                            <w:b/>
                            <w:bCs/>
                            <w:color w:val="FFFFFF"/>
                            <w:sz w:val="14"/>
                            <w:szCs w:val="14"/>
                            <w:lang w:val="en-US"/>
                          </w:rPr>
                          <w:t>ABRIL 2019</w:t>
                        </w:r>
                      </w:p>
                    </w:txbxContent>
                  </v:textbox>
                </v:rect>
                <v:rect id="Rectangle 90" o:spid="_x0000_s1111" style="position:absolute;left:24;top:612;width:23;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" filled="f" stroked="f">
                  <v:textbox inset="0,0,0,0">
                    <w:txbxContent>
                      <w:p w14:paraId="7AAF4BC2" w14:textId="77777777" w:rsidR="007957E9" w:rsidRDefault="007957E9" w:rsidP="007957E9">
                        <w:r>
                          <w:rPr>
                            <w:rFonts w:ascii="Arial Narrow" w:hAnsi="Arial Narrow" w:cs="Arial Narrow"/>
                            <w:b/>
                            <w:bCs/>
                            <w:color w:val="333399"/>
                            <w:sz w:val="10"/>
                            <w:szCs w:val="10"/>
                            <w:lang w:val="en-US"/>
                          </w:rPr>
                          <w:t xml:space="preserve"> </w:t>
                        </w:r>
                      </w:p>
                    </w:txbxContent>
                  </v:textbox>
                </v:rect>
                <v:rect id="Rectangle 91" o:spid="_x0000_s1112" style="position:absolute;left:453;top:2973;width: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" filled="f" stroked="f">
                  <v:textbox inset="0,0,0,0">
                    <w:txbxContent>
                      <w:p w14:paraId="6BFF67D0" w14:textId="77777777" w:rsidR="007957E9" w:rsidRDefault="007957E9" w:rsidP="007957E9">
                        <w:r>
                          <w:rPr>
                            <w:rFonts w:ascii="Arial Narrow" w:hAnsi="Arial Narrow" w:cs="Arial Narrow"/>
                            <w:b/>
                            <w:bCs/>
                            <w:color w:val="000000"/>
                            <w:sz w:val="10"/>
                            <w:szCs w:val="10"/>
                            <w:lang w:val="en-US"/>
                          </w:rPr>
                          <w:t>28</w:t>
                        </w:r>
                      </w:p>
                    </w:txbxContent>
                  </v:textbox>
                </v:rect>
                <v:rect id="Rectangle 92" o:spid="_x0000_s1113" style="position:absolute;left:1717;top:3211;width:129;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" filled="f" stroked="f">
                  <v:textbox inset="0,0,0,0">
                    <w:txbxContent>
                      <w:p w14:paraId="3B6457F3" w14:textId="77777777" w:rsidR="007957E9" w:rsidRDefault="007957E9" w:rsidP="007957E9"/>
                    </w:txbxContent>
                  </v:textbox>
                </v:rect>
                <v:rect id="Rectangle 93" o:spid="_x0000_s1114" style="position:absolute;left:2519;top:3211;width:129;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" filled="f" stroked="f">
                  <v:textbox inset="0,0,0,0">
                    <w:txbxContent>
                      <w:p w14:paraId="69B68337" w14:textId="77777777" w:rsidR="007957E9" w:rsidRDefault="007957E9" w:rsidP="007957E9"/>
                    </w:txbxContent>
                  </v:textbox>
                </v:rect>
                <v:rect id="Rectangle 94" o:spid="_x0000_s1115" style="position:absolute;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" fillcolor="#d4d4d4" stroked="f"/>
                <v:rect id="Rectangle 95" o:spid="_x0000_s1116" style="position:absolute;left:4387;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" fillcolor="#d4d4d4" stroked="f"/>
                <v:rect id="Rectangle 96" o:spid="_x0000_s1117" style="position:absolute;left:564;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" fillcolor="#d4d4d4" stroked="f"/>
                <v:rect id="Rectangle 97" o:spid="_x0000_s1118" style="position:absolute;left:1129;width:7;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" fillcolor="#d4d4d4" stroked="f"/>
                <v:rect id="Rectangle 98" o:spid="_x0000_s1119" style="position:absolute;left:1693;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" fillcolor="#d4d4d4" stroked="f"/>
                <v:rect id="Rectangle 99" o:spid="_x0000_s1120" style="position:absolute;left:2496;width:7;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" fillcolor="#d4d4d4" stroked="f"/>
                <v:rect id="Rectangle 100" o:spid="_x0000_s1121" style="position:absolute;left:3258;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" fillcolor="#d4d4d4" stroked="f"/>
                <v:rect id="Rectangle 101" o:spid="_x0000_s1122" style="position:absolute;left:3823;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" fillcolor="#d4d4d4" stroked="f"/>
                <v:rect id="Rectangle 102" o:spid="_x0000_s1123" style="position:absolute;left:8;top:191;width:4371;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" fillcolor="#e6e6e6" stroked="f"/>
                <v:rect id="Rectangle 103" o:spid="_x0000_s1124" style="position:absolute;left:556;top:207;width:16;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" fillcolor="#e6e6e6" stroked="f"/>
                <v:rect id="Rectangle 104" o:spid="_x0000_s1125" style="position:absolute;left:1121;top:207;width:15;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" fillcolor="#e6e6e6" stroked="f"/>
                <v:rect id="Rectangle 105" o:spid="_x0000_s1126" style="position:absolute;left:1685;top:207;width:16;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" fillcolor="#e6e6e6" stroked="f"/>
                <v:rect id="Rectangle 106" o:spid="_x0000_s1127" style="position:absolute;left:2488;top:207;width:15;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" fillcolor="#e6e6e6" stroked="f"/>
                <v:rect id="Rectangle 107" o:spid="_x0000_s1128" style="position:absolute;left:3251;top:207;width:15;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" fillcolor="#e6e6e6" stroked="f"/>
                <v:rect id="Rectangle 108" o:spid="_x0000_s1129" style="position:absolute;left:3815;top:207;width:16;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" fillcolor="#e6e6e6" stroked="f"/>
                <v:rect id="Rectangle 109" o:spid="_x0000_s1130" style="position:absolute;left:8;top:962;width:438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" fillcolor="#25478b" stroked="f"/>
                <v:line id="Line 110" o:spid="_x0000_s1131" style="position:absolute;visibility:visible;mso-wrap-style:square" from="1701,1160" to="2488,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" strokecolor="#d4d4d4" strokeweight="0"/>
                <v:rect id="Rectangle 111" o:spid="_x0000_s1132" style="position:absolute;left:1701;top:1160;width:78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" fillcolor="#d4d4d4" stroked="f"/>
                <v:line id="Line 112" o:spid="_x0000_s1133" style="position:absolute;visibility:visible;mso-wrap-style:square" from="2503,1160" to="3251,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" strokecolor="#d4d4d4" strokeweight="0"/>
                <v:rect id="Rectangle 113" o:spid="_x0000_s1134" style="position:absolute;left:2503;top:1160;width:74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" fillcolor="#d4d4d4" stroked="f"/>
                <v:line id="Line 114" o:spid="_x0000_s1135" style="position:absolute;visibility:visible;mso-wrap-style:square" from="3266,1160" to="3815,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" strokecolor="#d4d4d4" strokeweight="0"/>
                <v:rect id="Rectangle 115" o:spid="_x0000_s1136" style="position:absolute;left:3266;top:1160;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" fillcolor="#d4d4d4" stroked="f"/>
                <v:line id="Line 116" o:spid="_x0000_s1137" style="position:absolute;visibility:visible;mso-wrap-style:square" from="1701,1351" to="2488,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" strokecolor="#d4d4d4" strokeweight="0"/>
                <v:rect id="Rectangle 117" o:spid="_x0000_s1138" style="position:absolute;left:1701;top:1351;width:78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" fillcolor="#d4d4d4" stroked="f"/>
                <v:line id="Line 118" o:spid="_x0000_s1139" style="position:absolute;visibility:visible;mso-wrap-style:square" from="2503,1351" to="3251,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" strokecolor="#d4d4d4" strokeweight="0"/>
                <v:rect id="Rectangle 119" o:spid="_x0000_s1140" style="position:absolute;left:2503;top:1351;width:74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" fillcolor="#d4d4d4" stroked="f"/>
                <v:line id="Line 120" o:spid="_x0000_s1141" style="position:absolute;visibility:visible;mso-wrap-style:square" from="3266,1351" to="3815,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" strokecolor="#d4d4d4" strokeweight="0"/>
                <v:rect id="Rectangle 121" o:spid="_x0000_s1142" style="position:absolute;left:3266;top:1351;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" fillcolor="#d4d4d4" stroked="f"/>
                <v:rect id="Rectangle 122" o:spid="_x0000_s1143" style="position:absolute;left:8;top:1621;width:438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" fillcolor="#25478b" stroked="f"/>
                <v:line id="Line 123" o:spid="_x0000_s1144" style="position:absolute;visibility:visible;mso-wrap-style:square" from="572,1900" to="1121,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" strokecolor="#d4d4d4" strokeweight="0"/>
                <v:rect id="Rectangle 124" o:spid="_x0000_s1145" style="position:absolute;left:572;top:1900;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" fillcolor="#d4d4d4" stroked="f"/>
                <v:line id="Line 125" o:spid="_x0000_s1146" style="position:absolute;visibility:visible;mso-wrap-style:square" from="1136,1900" to="168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" strokecolor="#d4d4d4" strokeweight="0"/>
                <v:rect id="Rectangle 126" o:spid="_x0000_s1147" style="position:absolute;left:1136;top:1900;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" fillcolor="#d4d4d4" stroked="f"/>
                <v:line id="Line 127" o:spid="_x0000_s1148" style="position:absolute;visibility:visible;mso-wrap-style:square" from="1701,1900" to="2488,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" strokecolor="#d4d4d4" strokeweight="0"/>
                <v:rect id="Rectangle 128" o:spid="_x0000_s1149" style="position:absolute;left:1701;top:1900;width:78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" fillcolor="#d4d4d4" stroked="f"/>
                <v:line id="Line 129" o:spid="_x0000_s1150" style="position:absolute;visibility:visible;mso-wrap-style:square" from="2503,1900" to="3251,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" strokecolor="#d4d4d4" strokeweight="0"/>
                <v:rect id="Rectangle 130" o:spid="_x0000_s1151" style="position:absolute;left:2503;top:1900;width:74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" fillcolor="#d4d4d4" stroked="f"/>
                <v:line id="Line 131" o:spid="_x0000_s1152" style="position:absolute;visibility:visible;mso-wrap-style:square" from="3266,1900" to="381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" strokecolor="#d4d4d4" strokeweight="0"/>
                <v:rect id="Rectangle 132" o:spid="_x0000_s1153" style="position:absolute;left:3266;top:1900;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" fillcolor="#d4d4d4" stroked="f"/>
                <v:line id="Line 133" o:spid="_x0000_s1154" style="position:absolute;visibility:visible;mso-wrap-style:square" from="572,2170" to="1121,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" strokecolor="#d4d4d4" strokeweight="0"/>
                <v:rect id="Rectangle 134" o:spid="_x0000_s1155" style="position:absolute;left:572;top:2170;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" fillcolor="#d4d4d4" stroked="f"/>
                <v:line id="Line 135" o:spid="_x0000_s1156" style="position:absolute;visibility:visible;mso-wrap-style:square" from="1136,2170" to="1685,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" strokecolor="#d4d4d4" strokeweight="0"/>
                <v:rect id="Rectangle 136" o:spid="_x0000_s1157" style="position:absolute;left:1136;top:2170;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" fillcolor="#d4d4d4" stroked="f"/>
                <v:line id="Line 137" o:spid="_x0000_s1158" style="position:absolute;visibility:visible;mso-wrap-style:square" from="1701,2170" to="2488,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" strokecolor="#d4d4d4" strokeweight="0"/>
                <v:rect id="Rectangle 138" o:spid="_x0000_s1159" style="position:absolute;left:1701;top:2170;width:78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" fillcolor="#d4d4d4" stroked="f"/>
                <v:line id="Line 139" o:spid="_x0000_s1160" style="position:absolute;visibility:visible;mso-wrap-style:square" from="2503,2170" to="3251,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" strokecolor="#d4d4d4" strokeweight="0"/>
                <v:rect id="Rectangle 140" o:spid="_x0000_s1161" style="position:absolute;left:2503;top:2170;width:74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" fillcolor="#d4d4d4" stroked="f"/>
                <v:line id="Line 141" o:spid="_x0000_s1162" style="position:absolute;visibility:visible;mso-wrap-style:square" from="3266,2170" to="3815,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" strokecolor="#d4d4d4" strokeweight="0"/>
                <v:rect id="Rectangle 142" o:spid="_x0000_s1163" style="position:absolute;left:3266;top:2170;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" fillcolor="#d4d4d4" stroked="f"/>
                <v:rect id="Rectangle 143" o:spid="_x0000_s1164" style="position:absolute;left:1121;top:389;width:15;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" fillcolor="#25478b" stroked="f"/>
                <v:rect id="Rectangle 144" o:spid="_x0000_s1165" style="position:absolute;left:1685;top:389;width:16;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" fillcolor="#25478b" stroked="f"/>
                <v:rect id="Rectangle 145" o:spid="_x0000_s1166" style="position:absolute;left:2488;top:389;width:15;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" fillcolor="#25478b" stroked="f"/>
                <v:rect id="Rectangle 146" o:spid="_x0000_s1167" style="position:absolute;left:3251;top:389;width:15;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" fillcolor="#25478b" stroked="f"/>
                <v:rect id="Rectangle 147" o:spid="_x0000_s1168" style="position:absolute;left:8;top:2377;width:4387;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" fillcolor="#25478b" stroked="f"/>
                <v:line id="Line 148" o:spid="_x0000_s1169" style="position:absolute;visibility:visible;mso-wrap-style:square" from="572,2575" to="1121,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" strokecolor="#d4d4d4" strokeweight="0"/>
                <v:rect id="Rectangle 149" o:spid="_x0000_s1170" style="position:absolute;left:572;top:2575;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" fillcolor="#d4d4d4" stroked="f"/>
                <v:line id="Line 150" o:spid="_x0000_s1171" style="position:absolute;visibility:visible;mso-wrap-style:square" from="572,2766" to="1121,2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" strokecolor="#d4d4d4" strokeweight="0"/>
                <v:rect id="Rectangle 151" o:spid="_x0000_s1172" style="position:absolute;left:572;top:2766;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" fillcolor="#d4d4d4" stroked="f"/>
                <v:rect id="Rectangle 152" o:spid="_x0000_s1173" style="position:absolute;left:8;top:2957;width:438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" fillcolor="#25478b" stroked="f"/>
                <v:line id="Line 153" o:spid="_x0000_s1174" style="position:absolute;visibility:visible;mso-wrap-style:square" from="572,3155" to="1121,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" strokecolor="#d4d4d4" strokeweight="0"/>
                <v:rect id="Rectangle 154" o:spid="_x0000_s1175" style="position:absolute;left:572;top:3155;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" fillcolor="#d4d4d4" stroked="f"/>
                <v:line id="Line 155" o:spid="_x0000_s1176" style="position:absolute;visibility:visible;mso-wrap-style:square" from="1136,3155" to="1685,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" strokecolor="#d4d4d4" strokeweight="0"/>
                <v:rect id="Rectangle 156" o:spid="_x0000_s1177" style="position:absolute;left:1136;top:3155;width:5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" fillcolor="#d4d4d4" stroked="f"/>
                <v:rect id="Rectangle 157" o:spid="_x0000_s1178" style="position:absolute;left:-8;top:191;width:16;height:3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" fillcolor="#25478b" stroked="f"/>
                <v:rect id="Rectangle 158" o:spid="_x0000_s1179" style="position:absolute;left:556;top:389;width:16;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" fillcolor="#25478b" stroked="f"/>
                <v:rect id="Rectangle 159" o:spid="_x0000_s1180" style="position:absolute;left:1121;top:2392;width:15;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" fillcolor="#25478b" stroked="f"/>
                <v:rect id="Rectangle 160" o:spid="_x0000_s1181" style="position:absolute;left:1685;top:2392;width:16;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" fillcolor="#25478b" stroked="f"/>
                <v:rect id="Rectangle 161" o:spid="_x0000_s1182" style="position:absolute;left:2488;top:2392;width:15;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" fillcolor="#25478b" stroked="f"/>
                <v:rect id="Rectangle 162" o:spid="_x0000_s1183" style="position:absolute;left:3251;top:2392;width:15;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" fillcolor="#25478b" stroked="f"/>
                <v:rect id="Rectangle 163" o:spid="_x0000_s1184" style="position:absolute;left:3815;top:389;width:16;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" fillcolor="#25478b" stroked="f"/>
                <v:rect id="Rectangle 164" o:spid="_x0000_s1185" style="position:absolute;left:8;top:3346;width:438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" fillcolor="#25478b" stroked="f"/>
                <v:rect id="Rectangle 165" o:spid="_x0000_s1186" style="position:absolute;left:4379;top:191;width:16;height:3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" fillcolor="#25478b" stroked="f"/>
                <v:line id="Line 166" o:spid="_x0000_s1187" style="position:absolute;visibility:visible;mso-wrap-style:square" from="0,3362" to="1,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" strokecolor="#d4d4d4" strokeweight="0"/>
                <v:rect id="Rectangle 167" o:spid="_x0000_s1188" style="position:absolute;top:336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" fillcolor="#d4d4d4" stroked="f"/>
                <v:line id="Line 168" o:spid="_x0000_s1189" style="position:absolute;visibility:visible;mso-wrap-style:square" from="564,3362" to="565,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" strokecolor="#d4d4d4" strokeweight="0"/>
                <v:rect id="Rectangle 169" o:spid="_x0000_s1190" style="position:absolute;left:564;top:336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" fillcolor="#d4d4d4" stroked="f"/>
                <v:line id="Line 170" o:spid="_x0000_s1191" style="position:absolute;visibility:visible;mso-wrap-style:square" from="1129,3362" to="1130,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" strokecolor="#d4d4d4" strokeweight="0"/>
                <v:rect id="Rectangle 171" o:spid="_x0000_s1192" style="position:absolute;left:1129;top:336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" fillcolor="#d4d4d4" stroked="f"/>
                <v:line id="Line 172" o:spid="_x0000_s1193" style="position:absolute;visibility:visible;mso-wrap-style:square" from="1693,3362" to="1694,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" strokecolor="#d4d4d4" strokeweight="0"/>
                <v:rect id="Rectangle 173" o:spid="_x0000_s1194" style="position:absolute;left:1693;top:336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" fillcolor="#d4d4d4" stroked="f"/>
                <v:line id="Line 174" o:spid="_x0000_s1195" style="position:absolute;visibility:visible;mso-wrap-style:square" from="2496,3362" to="2497,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" strokecolor="#d4d4d4" strokeweight="0"/>
                <v:rect id="Rectangle 175" o:spid="_x0000_s1196" style="position:absolute;left:2496;top:336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" fillcolor="#d4d4d4" stroked="f"/>
                <v:line id="Line 176" o:spid="_x0000_s1197" style="position:absolute;visibility:visible;mso-wrap-style:square" from="3258,3362" to="3259,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" strokecolor="#d4d4d4" strokeweight="0"/>
                <v:rect id="Rectangle 177" o:spid="_x0000_s1198" style="position:absolute;left:3258;top:336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" fillcolor="#d4d4d4" stroked="f"/>
                <v:line id="Line 178" o:spid="_x0000_s1199" style="position:absolute;visibility:visible;mso-wrap-style:square" from="3823,3362" to="3824,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" strokecolor="#d4d4d4" strokeweight="0"/>
                <v:rect id="Rectangle 179" o:spid="_x0000_s1200" style="position:absolute;left:3823;top:336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" fillcolor="#d4d4d4" stroked="f"/>
                <v:line id="Line 180" o:spid="_x0000_s1201" style="position:absolute;visibility:visible;mso-wrap-style:square" from="4387,3362" to="4388,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" strokecolor="#d4d4d4" strokeweight="0"/>
                <v:rect id="Rectangle 181" o:spid="_x0000_s1202" style="position:absolute;left:4387;top:336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" fillcolor="#d4d4d4" stroked="f"/>
                <v:line id="Line 182" o:spid="_x0000_s1203" style="position:absolute;visibility:visible;mso-wrap-style:square" from="4395,0" to="4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" strokecolor="#d4d4d4" strokeweight="0"/>
                <v:rect id="Rectangle 183" o:spid="_x0000_s1204" style="position:absolute;left:439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" fillcolor="#d4d4d4" stroked="f"/>
                <v:line id="Line 184" o:spid="_x0000_s1205" style="position:absolute;visibility:visible;mso-wrap-style:square" from="4395,199" to="4396,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" strokecolor="#d4d4d4" strokeweight="0"/>
                <v:rect id="Rectangle 185" o:spid="_x0000_s1206" style="position:absolute;left:4395;top:19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" fillcolor="#d4d4d4" stroked="f"/>
                <v:line id="Line 186" o:spid="_x0000_s1207" style="position:absolute;visibility:visible;mso-wrap-style:square" from="4395,389" to="4396,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" strokecolor="#d4d4d4" strokeweight="0"/>
                <v:rect id="Rectangle 187" o:spid="_x0000_s1208" style="position:absolute;left:4395;top:38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" fillcolor="#d4d4d4" stroked="f"/>
                <v:line id="Line 188" o:spid="_x0000_s1209" style="position:absolute;visibility:visible;mso-wrap-style:square" from="4395,580" to="4396,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" strokecolor="#d4d4d4" strokeweight="0"/>
                <v:rect id="Rectangle 189" o:spid="_x0000_s1210" style="position:absolute;left:4395;top:58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" fillcolor="#d4d4d4" stroked="f"/>
                <v:line id="Line 190" o:spid="_x0000_s1211" style="position:absolute;visibility:visible;mso-wrap-style:square" from="4395,771" to="439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" strokecolor="#d4d4d4" strokeweight="0"/>
                <v:rect id="Rectangle 191" o:spid="_x0000_s1212" style="position:absolute;left:4395;top:77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" fillcolor="#d4d4d4" stroked="f"/>
                <v:line id="Line 192" o:spid="_x0000_s1213" style="position:absolute;visibility:visible;mso-wrap-style:square" from="4395,970" to="4396,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" strokecolor="#d4d4d4" strokeweight="0"/>
                <v:rect id="Rectangle 193" o:spid="_x0000_s1214" style="position:absolute;left:4395;top:97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" fillcolor="#d4d4d4" stroked="f"/>
                <v:line id="Line 194" o:spid="_x0000_s1215" style="position:absolute;visibility:visible;mso-wrap-style:square" from="4395,1160" to="4396,1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" strokecolor="#d4d4d4" strokeweight="0"/>
                <v:rect id="Rectangle 195" o:spid="_x0000_s1216" style="position:absolute;left:4395;top:116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" fillcolor="#d4d4d4" stroked="f"/>
                <v:line id="Line 196" o:spid="_x0000_s1217" style="position:absolute;visibility:visible;mso-wrap-style:square" from="4395,1351" to="4396,1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" strokecolor="#d4d4d4" strokeweight="0"/>
                <v:rect id="Rectangle 197" o:spid="_x0000_s1218" style="position:absolute;left:4395;top:135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" fillcolor="#d4d4d4" stroked="f"/>
                <v:line id="Line 198" o:spid="_x0000_s1219" style="position:absolute;visibility:visible;mso-wrap-style:square" from="4395,1629" to="4396,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" strokecolor="#d4d4d4" strokeweight="0"/>
                <v:rect id="Rectangle 199" o:spid="_x0000_s1220" style="position:absolute;left:4395;top:162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" fillcolor="#d4d4d4" stroked="f"/>
                <v:line id="Line 200" o:spid="_x0000_s1221" style="position:absolute;visibility:visible;mso-wrap-style:square" from="4395,1900" to="4396,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" strokecolor="#d4d4d4" strokeweight="0"/>
                <v:rect id="Rectangle 201" o:spid="_x0000_s1222" style="position:absolute;left:4395;top:190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" fillcolor="#d4d4d4" stroked="f"/>
                <v:line id="Line 202" o:spid="_x0000_s1223" style="position:absolute;visibility:visible;mso-wrap-style:square" from="4395,2170" to="4396,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" strokecolor="#d4d4d4" strokeweight="0"/>
                <v:rect id="Rectangle 203" o:spid="_x0000_s1224" style="position:absolute;left:4395;top:217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" fillcolor="#d4d4d4" stroked="f"/>
                <v:line id="Line 204" o:spid="_x0000_s1225" style="position:absolute;visibility:visible;mso-wrap-style:square" from="4395,2385" to="4396,2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" strokecolor="#d4d4d4" strokeweight="0"/>
                <w10:wrap anchorx="margin"/>
              </v:group>
            </w:pict>
          </mc:Fallback>
        </mc:AlternateContent>
      </w:r>
    </w:p>
    <w:p w14:paraId="35B2AFF2" w14:textId="0887D5AA" w:rsidR="00656488" w:rsidRPr="00656488" w:rsidRDefault="00656488" w:rsidP="00656488">
      <w:pPr>
        <w:pStyle w:val="Prrafodelista"/>
        <w:spacing w:before="240" w:line="360" w:lineRule="auto"/>
        <w:ind w:left="0" w:firstLine="360"/>
        <w:jc w:val="both"/>
        <w:rPr>
          <w:rFonts w:ascii="Arial" w:hAnsi="Arial" w:cs="Arial"/>
          <w:snapToGrid w:val="0"/>
          <w:sz w:val="26"/>
          <w:szCs w:val="26"/>
          <w:highlight w:val="yellow"/>
        </w:rPr>
      </w:pPr>
    </w:p>
    <w:p w14:paraId="5AD9F6B6" w14:textId="6DC008C2" w:rsidR="00656488" w:rsidRDefault="003033EF" w:rsidP="003033EF">
      <w:pPr>
        <w:pStyle w:val="Prrafodelista"/>
        <w:tabs>
          <w:tab w:val="left" w:pos="5745"/>
        </w:tabs>
        <w:spacing w:before="240" w:line="360" w:lineRule="auto"/>
        <w:ind w:left="0" w:firstLine="360"/>
        <w:jc w:val="both"/>
        <w:rPr>
          <w:rFonts w:ascii="Arial" w:hAnsi="Arial" w:cs="Arial"/>
          <w:snapToGrid w:val="0"/>
          <w:sz w:val="26"/>
          <w:szCs w:val="26"/>
          <w:highlight w:val="yellow"/>
        </w:rPr>
      </w:pPr>
      <w:r>
        <w:rPr>
          <w:rFonts w:ascii="Arial" w:hAnsi="Arial" w:cs="Arial"/>
          <w:snapToGrid w:val="0"/>
          <w:sz w:val="26"/>
          <w:szCs w:val="26"/>
          <w:highlight w:val="yellow"/>
        </w:rPr>
        <w:tab/>
      </w:r>
    </w:p>
    <w:p w14:paraId="76DA8106" w14:textId="77777777" w:rsidR="00656488" w:rsidRDefault="00656488" w:rsidP="00656488">
      <w:pPr>
        <w:pStyle w:val="Prrafodelista"/>
        <w:spacing w:before="240" w:line="360" w:lineRule="auto"/>
        <w:ind w:left="0" w:firstLine="360"/>
        <w:jc w:val="both"/>
        <w:rPr>
          <w:rFonts w:ascii="Arial" w:hAnsi="Arial" w:cs="Arial"/>
          <w:snapToGrid w:val="0"/>
          <w:sz w:val="26"/>
          <w:szCs w:val="26"/>
          <w:highlight w:val="yellow"/>
        </w:rPr>
      </w:pPr>
    </w:p>
    <w:p w14:paraId="7CE8394E" w14:textId="77777777" w:rsidR="007957E9" w:rsidRDefault="007957E9" w:rsidP="00656488">
      <w:pPr>
        <w:pStyle w:val="Prrafodelista"/>
        <w:spacing w:before="240" w:line="360" w:lineRule="auto"/>
        <w:ind w:left="0" w:firstLine="360"/>
        <w:jc w:val="both"/>
        <w:rPr>
          <w:rFonts w:ascii="Arial" w:hAnsi="Arial" w:cs="Arial"/>
          <w:snapToGrid w:val="0"/>
          <w:sz w:val="26"/>
          <w:szCs w:val="26"/>
          <w:highlight w:val="yellow"/>
        </w:rPr>
      </w:pPr>
    </w:p>
    <w:p w14:paraId="73EB5EDE" w14:textId="77777777" w:rsidR="007957E9" w:rsidRDefault="007957E9" w:rsidP="00656488">
      <w:pPr>
        <w:pStyle w:val="Prrafodelista"/>
        <w:spacing w:before="240" w:line="360" w:lineRule="auto"/>
        <w:ind w:left="0" w:firstLine="360"/>
        <w:jc w:val="both"/>
        <w:rPr>
          <w:rFonts w:ascii="Arial" w:hAnsi="Arial" w:cs="Arial"/>
          <w:snapToGrid w:val="0"/>
          <w:sz w:val="26"/>
          <w:szCs w:val="26"/>
          <w:highlight w:val="yellow"/>
        </w:rPr>
      </w:pPr>
    </w:p>
    <w:p w14:paraId="27A35C77" w14:textId="77777777" w:rsidR="007957E9" w:rsidRDefault="007957E9" w:rsidP="00656488">
      <w:pPr>
        <w:pStyle w:val="Prrafodelista"/>
        <w:spacing w:before="240" w:line="360" w:lineRule="auto"/>
        <w:ind w:left="0" w:firstLine="360"/>
        <w:jc w:val="both"/>
        <w:rPr>
          <w:rFonts w:ascii="Arial" w:hAnsi="Arial" w:cs="Arial"/>
          <w:snapToGrid w:val="0"/>
          <w:sz w:val="26"/>
          <w:szCs w:val="26"/>
          <w:highlight w:val="yellow"/>
        </w:rPr>
      </w:pPr>
    </w:p>
    <w:p w14:paraId="411F17C6" w14:textId="77777777" w:rsidR="007957E9" w:rsidRDefault="007957E9" w:rsidP="00656488">
      <w:pPr>
        <w:pStyle w:val="Prrafodelista"/>
        <w:spacing w:before="240" w:line="360" w:lineRule="auto"/>
        <w:ind w:left="0" w:firstLine="360"/>
        <w:jc w:val="both"/>
        <w:rPr>
          <w:rFonts w:ascii="Arial" w:hAnsi="Arial" w:cs="Arial"/>
          <w:snapToGrid w:val="0"/>
          <w:sz w:val="26"/>
          <w:szCs w:val="26"/>
          <w:highlight w:val="yellow"/>
        </w:rPr>
      </w:pPr>
    </w:p>
    <w:p w14:paraId="468DE0C0" w14:textId="77777777" w:rsidR="007957E9" w:rsidRDefault="007957E9" w:rsidP="00656488">
      <w:pPr>
        <w:pStyle w:val="Prrafodelista"/>
        <w:spacing w:before="240" w:line="360" w:lineRule="auto"/>
        <w:ind w:left="0" w:firstLine="360"/>
        <w:jc w:val="both"/>
        <w:rPr>
          <w:rFonts w:ascii="Arial" w:hAnsi="Arial" w:cs="Arial"/>
          <w:snapToGrid w:val="0"/>
          <w:sz w:val="26"/>
          <w:szCs w:val="26"/>
          <w:highlight w:val="yellow"/>
        </w:rPr>
      </w:pPr>
    </w:p>
    <w:p w14:paraId="0E082FBD" w14:textId="3D092373" w:rsidR="009F2AE5" w:rsidRDefault="009F2AE5" w:rsidP="009F2AE5">
      <w:pPr>
        <w:pStyle w:val="Prrafodelista"/>
        <w:spacing w:before="240" w:line="360" w:lineRule="auto"/>
        <w:ind w:left="0" w:firstLine="360"/>
        <w:jc w:val="both"/>
        <w:rPr>
          <w:rFonts w:ascii="Arial" w:hAnsi="Arial" w:cs="Arial"/>
          <w:snapToGrid w:val="0"/>
          <w:sz w:val="26"/>
          <w:szCs w:val="26"/>
        </w:rPr>
      </w:pPr>
      <w:r w:rsidRPr="00361608">
        <w:rPr>
          <w:rFonts w:ascii="Arial" w:hAnsi="Arial" w:cs="Arial"/>
          <w:snapToGrid w:val="0"/>
          <w:sz w:val="26"/>
          <w:szCs w:val="26"/>
        </w:rPr>
        <w:t>1</w:t>
      </w:r>
      <w:r w:rsidR="00361608">
        <w:rPr>
          <w:rFonts w:ascii="Arial" w:hAnsi="Arial" w:cs="Arial"/>
          <w:snapToGrid w:val="0"/>
          <w:sz w:val="26"/>
          <w:szCs w:val="26"/>
        </w:rPr>
        <w:t>5</w:t>
      </w:r>
      <w:r w:rsidRPr="00361608">
        <w:rPr>
          <w:rFonts w:ascii="Arial" w:hAnsi="Arial" w:cs="Arial"/>
          <w:snapToGrid w:val="0"/>
          <w:sz w:val="26"/>
          <w:szCs w:val="26"/>
        </w:rPr>
        <w:t xml:space="preserve">. Por lo que respecta, al acuerdo de veintidós de marzo de dos mil diecinueve (foja 65), emitido por las autoridades demandadas, en el cual determinaron que no era posible concederle su petición, les fue notificado el diecisiete de abril de dos mil diecinueve, surtiendo efectos el veintidós de abril siguiente, por lo que su término de treinta días transcurrió del veintitrés de abril al cuatro de junio de dos mil diecinueve, descontándose los </w:t>
      </w:r>
      <w:r w:rsidRPr="00EE5D04">
        <w:rPr>
          <w:rFonts w:ascii="Arial" w:hAnsi="Arial" w:cs="Arial"/>
          <w:snapToGrid w:val="0"/>
          <w:sz w:val="26"/>
          <w:szCs w:val="26"/>
        </w:rPr>
        <w:t xml:space="preserve">días </w:t>
      </w:r>
      <w:r w:rsidR="00EE5D04" w:rsidRPr="00EE5D04">
        <w:rPr>
          <w:rFonts w:ascii="Arial" w:hAnsi="Arial" w:cs="Arial"/>
          <w:snapToGrid w:val="0"/>
          <w:sz w:val="26"/>
          <w:szCs w:val="26"/>
        </w:rPr>
        <w:t>veintisiete y veintiocho</w:t>
      </w:r>
      <w:r w:rsidR="00EE5D04">
        <w:rPr>
          <w:rFonts w:ascii="Arial" w:hAnsi="Arial" w:cs="Arial"/>
          <w:snapToGrid w:val="0"/>
          <w:sz w:val="26"/>
          <w:szCs w:val="26"/>
        </w:rPr>
        <w:t xml:space="preserve"> </w:t>
      </w:r>
      <w:r w:rsidRPr="00361608">
        <w:rPr>
          <w:rFonts w:ascii="Arial" w:hAnsi="Arial" w:cs="Arial"/>
          <w:snapToGrid w:val="0"/>
          <w:sz w:val="26"/>
          <w:szCs w:val="26"/>
        </w:rPr>
        <w:t xml:space="preserve">de abril, cuatro, cinco, once, doce, dieciocho, diecinueve, veinticinco, veintiséis de mayo, uno y dos de junio, por haber correspondido a los días sábado y domingo, y el uno de mayo de dos mil diecinueve, por haber sido declarado día inhábil con motivo del Día del Trabajo, y toda vez que su escrito de demanda fue presentado ante la Oficialía de Partes Común de este Tribunal el treinta y uno de mayo de dos </w:t>
      </w:r>
      <w:r w:rsidRPr="00361608">
        <w:rPr>
          <w:rFonts w:ascii="Arial" w:hAnsi="Arial" w:cs="Arial"/>
          <w:snapToGrid w:val="0"/>
          <w:sz w:val="26"/>
          <w:szCs w:val="26"/>
        </w:rPr>
        <w:lastRenderedPageBreak/>
        <w:t xml:space="preserve">mil diecinueve, este mismo se </w:t>
      </w:r>
      <w:r w:rsidR="0042548C" w:rsidRPr="0042548C">
        <w:rPr>
          <w:rFonts w:ascii="Arial" w:hAnsi="Arial" w:cs="Arial"/>
          <w:b/>
          <w:bCs/>
          <w:snapToGrid w:val="0"/>
          <w:sz w:val="26"/>
          <w:szCs w:val="26"/>
        </w:rPr>
        <w:t>aparentemente</w:t>
      </w:r>
      <w:r w:rsidR="0042548C">
        <w:rPr>
          <w:rFonts w:ascii="Arial" w:hAnsi="Arial" w:cs="Arial"/>
          <w:snapToGrid w:val="0"/>
          <w:sz w:val="26"/>
          <w:szCs w:val="26"/>
        </w:rPr>
        <w:t xml:space="preserve"> se </w:t>
      </w:r>
      <w:r w:rsidRPr="00361608">
        <w:rPr>
          <w:rFonts w:ascii="Arial" w:hAnsi="Arial" w:cs="Arial"/>
          <w:snapToGrid w:val="0"/>
          <w:sz w:val="26"/>
          <w:szCs w:val="26"/>
        </w:rPr>
        <w:t>encuentra dentro del término establecido por el artículo 166 de la Ley de la Materia; p</w:t>
      </w:r>
      <w:r w:rsidRPr="00361608">
        <w:rPr>
          <w:rFonts w:ascii="Arial" w:hAnsi="Arial" w:cs="Arial"/>
          <w:sz w:val="26"/>
          <w:szCs w:val="26"/>
          <w:lang w:val="es-ES_tradnl"/>
        </w:rPr>
        <w:t>ara mayor comprensión, resulta ilustrativo el calendario oficial siguiente: -</w:t>
      </w:r>
      <w:r w:rsidRPr="00361608">
        <w:rPr>
          <w:rFonts w:ascii="Arial" w:hAnsi="Arial" w:cs="Arial"/>
          <w:snapToGrid w:val="0"/>
          <w:sz w:val="26"/>
          <w:szCs w:val="26"/>
        </w:rPr>
        <w:t xml:space="preserve"> - - - - - - - - - - </w:t>
      </w:r>
    </w:p>
    <w:p w14:paraId="42A9FD2A" w14:textId="57CF5E69" w:rsidR="009F2AE5" w:rsidRDefault="00361608" w:rsidP="00361608">
      <w:pPr>
        <w:pStyle w:val="Prrafodelista"/>
        <w:spacing w:before="240" w:line="360" w:lineRule="auto"/>
        <w:ind w:left="0"/>
        <w:rPr>
          <w:rFonts w:ascii="Arial" w:hAnsi="Arial" w:cs="Arial"/>
          <w:snapToGrid w:val="0"/>
          <w:sz w:val="26"/>
          <w:szCs w:val="26"/>
        </w:rPr>
      </w:pPr>
      <w:r w:rsidRPr="00D202E1">
        <w:rPr>
          <w:noProof/>
          <w:lang w:eastAsia="es-MX"/>
        </w:rPr>
        <w:drawing>
          <wp:inline distT="0" distB="0" distL="0" distR="0" wp14:anchorId="4965C6FF" wp14:editId="129F530F">
            <wp:extent cx="6694805" cy="2567940"/>
            <wp:effectExtent l="0" t="0" r="0" b="3810"/>
            <wp:docPr id="1975136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17055" cy="2576474"/>
                    </a:xfrm>
                    <a:prstGeom prst="rect">
                      <a:avLst/>
                    </a:prstGeom>
                    <a:noFill/>
                    <a:ln>
                      <a:noFill/>
                    </a:ln>
                  </pic:spPr>
                </pic:pic>
              </a:graphicData>
            </a:graphic>
          </wp:inline>
        </w:drawing>
      </w:r>
    </w:p>
    <w:p w14:paraId="555A891F" w14:textId="77777777" w:rsidR="007957E9" w:rsidRDefault="007957E9" w:rsidP="009F2AE5">
      <w:pPr>
        <w:spacing w:line="360" w:lineRule="auto"/>
        <w:jc w:val="both"/>
        <w:rPr>
          <w:rFonts w:ascii="Arial" w:hAnsi="Arial" w:cs="Arial"/>
          <w:snapToGrid w:val="0"/>
          <w:sz w:val="26"/>
          <w:szCs w:val="26"/>
        </w:rPr>
      </w:pPr>
      <w:r w:rsidRPr="00D202E1">
        <w:rPr>
          <w:noProof/>
          <w:lang w:eastAsia="es-MX"/>
        </w:rPr>
        <w:drawing>
          <wp:inline distT="0" distB="0" distL="0" distR="0" wp14:anchorId="6A76DA77" wp14:editId="38DBE2FA">
            <wp:extent cx="3273693" cy="2263140"/>
            <wp:effectExtent l="0" t="0" r="3175" b="3810"/>
            <wp:docPr id="1358630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3155" cy="2324986"/>
                    </a:xfrm>
                    <a:prstGeom prst="rect">
                      <a:avLst/>
                    </a:prstGeom>
                    <a:noFill/>
                    <a:ln>
                      <a:noFill/>
                    </a:ln>
                  </pic:spPr>
                </pic:pic>
              </a:graphicData>
            </a:graphic>
          </wp:inline>
        </w:drawing>
      </w:r>
    </w:p>
    <w:p w14:paraId="594FAE27" w14:textId="3AD22D4C" w:rsidR="0042548C" w:rsidRDefault="00A73BD9" w:rsidP="0042548C">
      <w:pPr>
        <w:spacing w:line="360" w:lineRule="auto"/>
        <w:jc w:val="both"/>
        <w:rPr>
          <w:rFonts w:ascii="Arial" w:hAnsi="Arial" w:cs="Arial"/>
          <w:snapToGrid w:val="0"/>
          <w:sz w:val="26"/>
          <w:szCs w:val="26"/>
        </w:rPr>
      </w:pPr>
      <w:r w:rsidRPr="009F2AE5">
        <w:rPr>
          <w:rFonts w:ascii="Arial" w:hAnsi="Arial" w:cs="Arial"/>
          <w:snapToGrid w:val="0"/>
          <w:sz w:val="26"/>
          <w:szCs w:val="26"/>
        </w:rPr>
        <w:t xml:space="preserve"> </w:t>
      </w:r>
      <w:r w:rsidR="0042548C">
        <w:rPr>
          <w:rFonts w:ascii="Arial" w:hAnsi="Arial" w:cs="Arial"/>
          <w:snapToGrid w:val="0"/>
          <w:sz w:val="26"/>
          <w:szCs w:val="26"/>
        </w:rPr>
        <w:tab/>
      </w:r>
      <w:r w:rsidR="001C5CC7">
        <w:rPr>
          <w:rFonts w:ascii="Arial" w:hAnsi="Arial" w:cs="Arial"/>
          <w:snapToGrid w:val="0"/>
          <w:sz w:val="26"/>
          <w:szCs w:val="26"/>
        </w:rPr>
        <w:t>1</w:t>
      </w:r>
      <w:r w:rsidR="00361608">
        <w:rPr>
          <w:rFonts w:ascii="Arial" w:hAnsi="Arial" w:cs="Arial"/>
          <w:snapToGrid w:val="0"/>
          <w:sz w:val="26"/>
          <w:szCs w:val="26"/>
        </w:rPr>
        <w:t>6</w:t>
      </w:r>
      <w:r w:rsidR="001C5CC7">
        <w:rPr>
          <w:rFonts w:ascii="Arial" w:hAnsi="Arial" w:cs="Arial"/>
          <w:snapToGrid w:val="0"/>
          <w:sz w:val="26"/>
          <w:szCs w:val="26"/>
        </w:rPr>
        <w:t xml:space="preserve">. </w:t>
      </w:r>
      <w:r w:rsidR="0042548C">
        <w:rPr>
          <w:rFonts w:ascii="Arial" w:hAnsi="Arial" w:cs="Arial"/>
          <w:snapToGrid w:val="0"/>
          <w:sz w:val="26"/>
          <w:szCs w:val="26"/>
        </w:rPr>
        <w:t>Sin embargo, c</w:t>
      </w:r>
      <w:r w:rsidR="009F2AE5" w:rsidRPr="00361608">
        <w:rPr>
          <w:rFonts w:ascii="Arial" w:hAnsi="Arial" w:cs="Arial"/>
          <w:snapToGrid w:val="0"/>
          <w:sz w:val="26"/>
          <w:szCs w:val="26"/>
        </w:rPr>
        <w:t xml:space="preserve">omo acertadamente lo señaló la Sala Unitaria, </w:t>
      </w:r>
      <w:r w:rsidR="0056702D" w:rsidRPr="00361608">
        <w:rPr>
          <w:rFonts w:ascii="Arial" w:hAnsi="Arial" w:cs="Arial"/>
          <w:snapToGrid w:val="0"/>
          <w:sz w:val="26"/>
          <w:szCs w:val="26"/>
        </w:rPr>
        <w:t>el acuerdo de veintidós de marzo de dos mil diecinueve, se encuentra dentro del término legal para interponer demanda de nulidad, solo</w:t>
      </w:r>
      <w:r w:rsidR="009F2AE5" w:rsidRPr="00361608">
        <w:rPr>
          <w:rFonts w:ascii="Arial" w:hAnsi="Arial" w:cs="Arial"/>
          <w:snapToGrid w:val="0"/>
          <w:sz w:val="26"/>
          <w:szCs w:val="26"/>
        </w:rPr>
        <w:t xml:space="preserve"> que dicho acuerdo </w:t>
      </w:r>
      <w:r w:rsidR="0056702D" w:rsidRPr="00361608">
        <w:rPr>
          <w:rFonts w:ascii="Arial" w:hAnsi="Arial" w:cs="Arial"/>
          <w:snapToGrid w:val="0"/>
          <w:sz w:val="26"/>
          <w:szCs w:val="26"/>
        </w:rPr>
        <w:t xml:space="preserve">deriva </w:t>
      </w:r>
      <w:r w:rsidR="0042548C">
        <w:rPr>
          <w:rFonts w:ascii="Arial" w:hAnsi="Arial" w:cs="Arial"/>
          <w:snapToGrid w:val="0"/>
          <w:sz w:val="26"/>
          <w:szCs w:val="26"/>
        </w:rPr>
        <w:t>d</w:t>
      </w:r>
      <w:r w:rsidR="0056702D" w:rsidRPr="00361608">
        <w:rPr>
          <w:rFonts w:ascii="Arial" w:hAnsi="Arial" w:cs="Arial"/>
          <w:snapToGrid w:val="0"/>
          <w:sz w:val="26"/>
          <w:szCs w:val="26"/>
        </w:rPr>
        <w:t>el derecho de petición establecido en el artículo 8 Constitucional, ya que solo dio respuesta a lo solicitado por los actores mediante escrito de siete de marzo de dos mil diecinueve</w:t>
      </w:r>
      <w:r w:rsidR="0042548C">
        <w:rPr>
          <w:rFonts w:ascii="Arial" w:hAnsi="Arial" w:cs="Arial"/>
          <w:snapToGrid w:val="0"/>
          <w:sz w:val="26"/>
          <w:szCs w:val="26"/>
        </w:rPr>
        <w:t>.</w:t>
      </w:r>
      <w:r w:rsidR="00577FDE">
        <w:rPr>
          <w:rFonts w:ascii="Arial" w:hAnsi="Arial" w:cs="Arial"/>
          <w:snapToGrid w:val="0"/>
          <w:sz w:val="26"/>
          <w:szCs w:val="26"/>
        </w:rPr>
        <w:t xml:space="preserve"> - - - - - - - - - - - - - - - - - - - - - - - - - - - - - - - - </w:t>
      </w:r>
    </w:p>
    <w:p w14:paraId="16C47D35" w14:textId="14447174" w:rsidR="009F2AE5" w:rsidRDefault="0042548C" w:rsidP="0042548C">
      <w:pPr>
        <w:spacing w:line="360" w:lineRule="auto"/>
        <w:ind w:firstLine="567"/>
        <w:jc w:val="both"/>
        <w:rPr>
          <w:rFonts w:ascii="Arial" w:hAnsi="Arial" w:cs="Arial"/>
          <w:snapToGrid w:val="0"/>
          <w:sz w:val="26"/>
          <w:szCs w:val="26"/>
        </w:rPr>
      </w:pPr>
      <w:r>
        <w:rPr>
          <w:rFonts w:ascii="Arial" w:hAnsi="Arial" w:cs="Arial"/>
          <w:snapToGrid w:val="0"/>
          <w:sz w:val="26"/>
          <w:szCs w:val="26"/>
        </w:rPr>
        <w:t>17. P</w:t>
      </w:r>
      <w:r w:rsidR="001C5CC7" w:rsidRPr="00361608">
        <w:rPr>
          <w:rFonts w:ascii="Arial" w:hAnsi="Arial" w:cs="Arial"/>
          <w:snapToGrid w:val="0"/>
          <w:sz w:val="26"/>
          <w:szCs w:val="26"/>
        </w:rPr>
        <w:t xml:space="preserve">or lo tanto, </w:t>
      </w:r>
      <w:r>
        <w:rPr>
          <w:rFonts w:ascii="Arial" w:hAnsi="Arial" w:cs="Arial"/>
          <w:snapToGrid w:val="0"/>
          <w:sz w:val="26"/>
          <w:szCs w:val="26"/>
        </w:rPr>
        <w:t>se</w:t>
      </w:r>
      <w:r w:rsidR="0056702D" w:rsidRPr="00361608">
        <w:rPr>
          <w:rFonts w:ascii="Arial" w:hAnsi="Arial" w:cs="Arial"/>
          <w:snapToGrid w:val="0"/>
          <w:sz w:val="26"/>
          <w:szCs w:val="26"/>
        </w:rPr>
        <w:t xml:space="preserve"> </w:t>
      </w:r>
      <w:r w:rsidR="001C5CC7" w:rsidRPr="00361608">
        <w:rPr>
          <w:rFonts w:ascii="Arial" w:hAnsi="Arial" w:cs="Arial"/>
          <w:snapToGrid w:val="0"/>
          <w:sz w:val="26"/>
          <w:szCs w:val="26"/>
        </w:rPr>
        <w:t>surte la causal de improcedencia que establece el artículo 161 fracción X de la Ley de la Materia</w:t>
      </w:r>
      <w:r>
        <w:rPr>
          <w:rFonts w:ascii="Arial" w:hAnsi="Arial" w:cs="Arial"/>
          <w:snapToGrid w:val="0"/>
          <w:sz w:val="26"/>
          <w:szCs w:val="26"/>
        </w:rPr>
        <w:t>. Se afirma lo anterior, en virtud que si bien,</w:t>
      </w:r>
      <w:r w:rsidR="001C5CC7" w:rsidRPr="00361608">
        <w:rPr>
          <w:rFonts w:ascii="Arial" w:hAnsi="Arial" w:cs="Arial"/>
          <w:snapToGrid w:val="0"/>
          <w:sz w:val="26"/>
          <w:szCs w:val="26"/>
        </w:rPr>
        <w:t xml:space="preserve"> el artículo 133 de la Ley invocada establece la competencia de este Tribunal para conocer de los actos o resoluciones, también es cierto que el artículo 2° fracción I de dicho ordenamiento, dispone lo que debe entenderse por </w:t>
      </w:r>
      <w:r>
        <w:rPr>
          <w:rFonts w:ascii="Arial" w:hAnsi="Arial" w:cs="Arial"/>
          <w:snapToGrid w:val="0"/>
          <w:sz w:val="26"/>
          <w:szCs w:val="26"/>
        </w:rPr>
        <w:t>A</w:t>
      </w:r>
      <w:r w:rsidR="001C5CC7" w:rsidRPr="00361608">
        <w:rPr>
          <w:rFonts w:ascii="Arial" w:hAnsi="Arial" w:cs="Arial"/>
          <w:snapToGrid w:val="0"/>
          <w:sz w:val="26"/>
          <w:szCs w:val="26"/>
        </w:rPr>
        <w:t>ct</w:t>
      </w:r>
      <w:r>
        <w:rPr>
          <w:rFonts w:ascii="Arial" w:hAnsi="Arial" w:cs="Arial"/>
          <w:snapToGrid w:val="0"/>
          <w:sz w:val="26"/>
          <w:szCs w:val="26"/>
        </w:rPr>
        <w:t>o</w:t>
      </w:r>
      <w:r w:rsidR="001C5CC7" w:rsidRPr="00361608">
        <w:rPr>
          <w:rFonts w:ascii="Arial" w:hAnsi="Arial" w:cs="Arial"/>
          <w:snapToGrid w:val="0"/>
          <w:sz w:val="26"/>
          <w:szCs w:val="26"/>
        </w:rPr>
        <w:t xml:space="preserve"> </w:t>
      </w:r>
      <w:r>
        <w:rPr>
          <w:rFonts w:ascii="Arial" w:hAnsi="Arial" w:cs="Arial"/>
          <w:snapToGrid w:val="0"/>
          <w:sz w:val="26"/>
          <w:szCs w:val="26"/>
        </w:rPr>
        <w:t>A</w:t>
      </w:r>
      <w:r w:rsidR="001C5CC7" w:rsidRPr="00361608">
        <w:rPr>
          <w:rFonts w:ascii="Arial" w:hAnsi="Arial" w:cs="Arial"/>
          <w:snapToGrid w:val="0"/>
          <w:sz w:val="26"/>
          <w:szCs w:val="26"/>
        </w:rPr>
        <w:t>dministrativo, a saber, la declaración unilateral externa y de carácter individual, emanada de</w:t>
      </w:r>
      <w:r>
        <w:rPr>
          <w:rFonts w:ascii="Arial" w:hAnsi="Arial" w:cs="Arial"/>
          <w:snapToGrid w:val="0"/>
          <w:sz w:val="26"/>
          <w:szCs w:val="26"/>
        </w:rPr>
        <w:t>l Poder Ejecutivo del Estado,</w:t>
      </w:r>
      <w:r w:rsidR="001C5CC7" w:rsidRPr="00361608">
        <w:rPr>
          <w:rFonts w:ascii="Arial" w:hAnsi="Arial" w:cs="Arial"/>
          <w:snapToGrid w:val="0"/>
          <w:sz w:val="26"/>
          <w:szCs w:val="26"/>
        </w:rPr>
        <w:t xml:space="preserve"> sus dependencias, entidades paraestatales y órganos desconcentrados de la administración pública estatal, así como de </w:t>
      </w:r>
      <w:r>
        <w:rPr>
          <w:rFonts w:ascii="Arial" w:hAnsi="Arial" w:cs="Arial"/>
          <w:snapToGrid w:val="0"/>
          <w:sz w:val="26"/>
          <w:szCs w:val="26"/>
        </w:rPr>
        <w:t>los</w:t>
      </w:r>
      <w:r w:rsidR="001C5CC7" w:rsidRPr="00361608">
        <w:rPr>
          <w:rFonts w:ascii="Arial" w:hAnsi="Arial" w:cs="Arial"/>
          <w:snapToGrid w:val="0"/>
          <w:sz w:val="26"/>
          <w:szCs w:val="26"/>
        </w:rPr>
        <w:t xml:space="preserve"> ayuntamientos, </w:t>
      </w:r>
      <w:r>
        <w:rPr>
          <w:rFonts w:ascii="Arial" w:hAnsi="Arial" w:cs="Arial"/>
          <w:snapToGrid w:val="0"/>
          <w:sz w:val="26"/>
          <w:szCs w:val="26"/>
        </w:rPr>
        <w:t xml:space="preserve">sus </w:t>
      </w:r>
      <w:r w:rsidR="001C5CC7" w:rsidRPr="00361608">
        <w:rPr>
          <w:rFonts w:ascii="Arial" w:hAnsi="Arial" w:cs="Arial"/>
          <w:snapToGrid w:val="0"/>
          <w:sz w:val="26"/>
          <w:szCs w:val="26"/>
        </w:rPr>
        <w:lastRenderedPageBreak/>
        <w:t>dependencias y entidades paramunicipales</w:t>
      </w:r>
      <w:r>
        <w:rPr>
          <w:rFonts w:ascii="Arial" w:hAnsi="Arial" w:cs="Arial"/>
          <w:snapToGrid w:val="0"/>
          <w:sz w:val="26"/>
          <w:szCs w:val="26"/>
        </w:rPr>
        <w:t>, que tiene por objeto crear, transmitir, modificar o extinguir una situación jurídica concreta</w:t>
      </w:r>
      <w:r w:rsidR="001C5CC7" w:rsidRPr="00361608">
        <w:rPr>
          <w:rFonts w:ascii="Arial" w:hAnsi="Arial" w:cs="Arial"/>
          <w:snapToGrid w:val="0"/>
          <w:sz w:val="26"/>
          <w:szCs w:val="26"/>
        </w:rPr>
        <w:t xml:space="preserve">. - - - - - - - - - - </w:t>
      </w:r>
    </w:p>
    <w:p w14:paraId="477E62E8" w14:textId="0310BB47" w:rsidR="00C921A1" w:rsidRDefault="0042548C" w:rsidP="0042548C">
      <w:pPr>
        <w:spacing w:line="360" w:lineRule="auto"/>
        <w:ind w:firstLine="567"/>
        <w:jc w:val="both"/>
        <w:rPr>
          <w:rFonts w:ascii="Arial" w:hAnsi="Arial" w:cs="Arial"/>
          <w:snapToGrid w:val="0"/>
          <w:sz w:val="26"/>
          <w:szCs w:val="26"/>
        </w:rPr>
      </w:pPr>
      <w:r>
        <w:rPr>
          <w:rFonts w:ascii="Arial" w:hAnsi="Arial" w:cs="Arial"/>
          <w:snapToGrid w:val="0"/>
          <w:sz w:val="26"/>
          <w:szCs w:val="26"/>
        </w:rPr>
        <w:t>18. De lo que se advierte</w:t>
      </w:r>
      <w:r w:rsidR="00C921A1">
        <w:rPr>
          <w:rFonts w:ascii="Arial" w:hAnsi="Arial" w:cs="Arial"/>
          <w:snapToGrid w:val="0"/>
          <w:sz w:val="26"/>
          <w:szCs w:val="26"/>
        </w:rPr>
        <w:t>, que este último oficio del que se duele la ahora recurrente, no satisface los requisitos de un Acto Administrativo, sino que solamente se trata de un Acuerdo recaído a una petición de los impugnantes, sin que el mismo haya creado, transmitido, modificado o extinguido una situación jurídica concreta.</w:t>
      </w:r>
      <w:r w:rsidR="001C4897">
        <w:rPr>
          <w:rFonts w:ascii="Arial" w:hAnsi="Arial" w:cs="Arial"/>
          <w:snapToGrid w:val="0"/>
          <w:sz w:val="26"/>
          <w:szCs w:val="26"/>
        </w:rPr>
        <w:t xml:space="preserve"> - - - - - - - - - - - - - - - - - - - - - - - - - - - - - - - - - - - - </w:t>
      </w:r>
    </w:p>
    <w:p w14:paraId="2E37039B" w14:textId="0D3345FD" w:rsidR="0042548C" w:rsidRPr="009F2AE5" w:rsidRDefault="00C921A1" w:rsidP="0042548C">
      <w:pPr>
        <w:spacing w:line="360" w:lineRule="auto"/>
        <w:ind w:firstLine="567"/>
        <w:jc w:val="both"/>
        <w:rPr>
          <w:rFonts w:ascii="Arial" w:hAnsi="Arial" w:cs="Arial"/>
          <w:snapToGrid w:val="0"/>
          <w:sz w:val="26"/>
          <w:szCs w:val="26"/>
        </w:rPr>
      </w:pPr>
      <w:r>
        <w:rPr>
          <w:rFonts w:ascii="Arial" w:hAnsi="Arial" w:cs="Arial"/>
          <w:snapToGrid w:val="0"/>
          <w:sz w:val="26"/>
          <w:szCs w:val="26"/>
        </w:rPr>
        <w:t xml:space="preserve"> 19. En todo caso, el Acuerdo de veintidós de enero de dos mil diecinueve, sí reúne los supuestos anteriormente referidos, por tanto, ese debió ser el acto impugnado oportunamente por la recurrente.</w:t>
      </w:r>
      <w:r w:rsidR="001C4897">
        <w:rPr>
          <w:rFonts w:ascii="Arial" w:hAnsi="Arial" w:cs="Arial"/>
          <w:snapToGrid w:val="0"/>
          <w:sz w:val="26"/>
          <w:szCs w:val="26"/>
        </w:rPr>
        <w:t xml:space="preserve"> - - - - - - - - - -</w:t>
      </w:r>
    </w:p>
    <w:p w14:paraId="2C4B3D53" w14:textId="1CDC9CDF" w:rsidR="00C963A1" w:rsidRPr="00C963A1" w:rsidRDefault="00A96FEC" w:rsidP="005E2092">
      <w:pPr>
        <w:spacing w:line="360" w:lineRule="auto"/>
        <w:ind w:firstLine="567"/>
        <w:jc w:val="both"/>
        <w:rPr>
          <w:rFonts w:ascii="Arial" w:hAnsi="Arial" w:cs="Arial"/>
          <w:b/>
          <w:snapToGrid w:val="0"/>
          <w:sz w:val="26"/>
          <w:szCs w:val="26"/>
        </w:rPr>
      </w:pPr>
      <w:r>
        <w:rPr>
          <w:rFonts w:ascii="Arial" w:hAnsi="Arial" w:cs="Arial"/>
          <w:b/>
          <w:snapToGrid w:val="0"/>
          <w:sz w:val="26"/>
          <w:szCs w:val="26"/>
        </w:rPr>
        <w:t xml:space="preserve">SEXTO. </w:t>
      </w:r>
      <w:r w:rsidR="00DD5E19">
        <w:rPr>
          <w:rFonts w:ascii="Arial" w:hAnsi="Arial" w:cs="Arial"/>
          <w:b/>
          <w:snapToGrid w:val="0"/>
          <w:sz w:val="26"/>
          <w:szCs w:val="26"/>
        </w:rPr>
        <w:t>SE CONFIRMA SENTENCIA</w:t>
      </w:r>
    </w:p>
    <w:p w14:paraId="3CA1BAF3" w14:textId="049CF56B" w:rsidR="00F00FDC" w:rsidRPr="00B85D4B" w:rsidRDefault="001C4897" w:rsidP="00B85D4B">
      <w:pPr>
        <w:spacing w:line="360" w:lineRule="auto"/>
        <w:ind w:firstLine="567"/>
        <w:jc w:val="both"/>
        <w:rPr>
          <w:rFonts w:ascii="Arial" w:hAnsi="Arial" w:cs="Arial"/>
          <w:sz w:val="26"/>
          <w:szCs w:val="26"/>
        </w:rPr>
      </w:pPr>
      <w:r>
        <w:rPr>
          <w:rFonts w:ascii="Arial" w:hAnsi="Arial" w:cs="Arial"/>
          <w:sz w:val="26"/>
          <w:szCs w:val="26"/>
        </w:rPr>
        <w:t>20</w:t>
      </w:r>
      <w:r w:rsidR="00B85D4B">
        <w:rPr>
          <w:rFonts w:ascii="Arial" w:hAnsi="Arial" w:cs="Arial"/>
          <w:sz w:val="26"/>
          <w:szCs w:val="26"/>
        </w:rPr>
        <w:t xml:space="preserve">. </w:t>
      </w:r>
      <w:r w:rsidR="00F00FDC" w:rsidRPr="00B85D4B">
        <w:rPr>
          <w:rFonts w:ascii="Arial" w:hAnsi="Arial" w:cs="Arial"/>
          <w:sz w:val="26"/>
          <w:szCs w:val="26"/>
        </w:rPr>
        <w:t xml:space="preserve">Atendiendo a las consideraciones anteriormente expuestas, y ante lo </w:t>
      </w:r>
      <w:r w:rsidR="00AB6F21" w:rsidRPr="00B85D4B">
        <w:rPr>
          <w:rFonts w:ascii="Arial" w:hAnsi="Arial" w:cs="Arial"/>
          <w:b/>
          <w:bCs/>
          <w:sz w:val="26"/>
          <w:szCs w:val="26"/>
        </w:rPr>
        <w:t>INOPERANTE</w:t>
      </w:r>
      <w:r w:rsidR="00F00FDC" w:rsidRPr="00B85D4B">
        <w:rPr>
          <w:rFonts w:ascii="Arial" w:hAnsi="Arial" w:cs="Arial"/>
          <w:b/>
          <w:bCs/>
          <w:sz w:val="26"/>
          <w:szCs w:val="26"/>
        </w:rPr>
        <w:t xml:space="preserve"> </w:t>
      </w:r>
      <w:r w:rsidR="00F00FDC" w:rsidRPr="00B85D4B">
        <w:rPr>
          <w:rFonts w:ascii="Arial" w:hAnsi="Arial" w:cs="Arial"/>
          <w:sz w:val="26"/>
          <w:szCs w:val="26"/>
        </w:rPr>
        <w:t xml:space="preserve">del agravio manifestado, es procedente </w:t>
      </w:r>
      <w:r w:rsidR="00F00FDC" w:rsidRPr="00B85D4B">
        <w:rPr>
          <w:rFonts w:ascii="Arial" w:hAnsi="Arial" w:cs="Arial"/>
          <w:b/>
          <w:bCs/>
          <w:sz w:val="26"/>
          <w:szCs w:val="26"/>
        </w:rPr>
        <w:t>CONFIRMAR</w:t>
      </w:r>
      <w:r w:rsidR="00F00FDC" w:rsidRPr="00B85D4B">
        <w:rPr>
          <w:rFonts w:ascii="Arial" w:hAnsi="Arial" w:cs="Arial"/>
          <w:sz w:val="26"/>
          <w:szCs w:val="26"/>
        </w:rPr>
        <w:t xml:space="preserve"> el acuerdo recurrido por las consideraciones expuestas por esta Sala Superior, con fundamento en los artículos 236 y 238 de la Ley de Procedimiento y Justicia administrativa para el Estado de Oaxaca, se:</w:t>
      </w:r>
      <w:r w:rsidR="00B85D4B">
        <w:rPr>
          <w:rFonts w:ascii="Arial" w:hAnsi="Arial" w:cs="Arial"/>
          <w:sz w:val="26"/>
          <w:szCs w:val="26"/>
        </w:rPr>
        <w:t xml:space="preserve"> </w:t>
      </w:r>
      <w:r w:rsidR="00F00FDC" w:rsidRPr="00B85D4B">
        <w:rPr>
          <w:rFonts w:ascii="Arial" w:hAnsi="Arial" w:cs="Arial"/>
          <w:sz w:val="26"/>
          <w:szCs w:val="26"/>
        </w:rPr>
        <w:t xml:space="preserve">- - - - - </w:t>
      </w:r>
      <w:r w:rsidR="00B85D4B">
        <w:rPr>
          <w:rFonts w:ascii="Arial" w:hAnsi="Arial" w:cs="Arial"/>
          <w:sz w:val="26"/>
          <w:szCs w:val="26"/>
        </w:rPr>
        <w:t xml:space="preserve">- - - - - - - - - - - - </w:t>
      </w:r>
    </w:p>
    <w:p w14:paraId="20EE3469" w14:textId="14D748BA" w:rsidR="00313126" w:rsidRDefault="00973B56" w:rsidP="00F00FDC">
      <w:pPr>
        <w:autoSpaceDE w:val="0"/>
        <w:autoSpaceDN w:val="0"/>
        <w:adjustRightInd w:val="0"/>
        <w:spacing w:before="240" w:line="360" w:lineRule="auto"/>
        <w:ind w:left="567" w:right="332" w:firstLine="567"/>
        <w:jc w:val="center"/>
        <w:rPr>
          <w:rFonts w:ascii="Arial" w:hAnsi="Arial" w:cs="Arial"/>
          <w:b/>
          <w:snapToGrid w:val="0"/>
          <w:sz w:val="26"/>
          <w:szCs w:val="26"/>
        </w:rPr>
      </w:pPr>
      <w:r>
        <w:rPr>
          <w:rFonts w:ascii="Arial" w:hAnsi="Arial" w:cs="Arial"/>
          <w:b/>
          <w:snapToGrid w:val="0"/>
          <w:sz w:val="26"/>
          <w:szCs w:val="26"/>
        </w:rPr>
        <w:t>R E S U E L V E</w:t>
      </w:r>
    </w:p>
    <w:p w14:paraId="2C773836" w14:textId="01D15AC0" w:rsidR="00973B56" w:rsidRPr="00CD3AA1" w:rsidRDefault="00973B56" w:rsidP="00973B56">
      <w:pPr>
        <w:spacing w:line="360" w:lineRule="auto"/>
        <w:ind w:firstLine="567"/>
        <w:jc w:val="both"/>
        <w:rPr>
          <w:rFonts w:ascii="Arial" w:hAnsi="Arial" w:cs="Arial"/>
          <w:snapToGrid w:val="0"/>
          <w:sz w:val="26"/>
          <w:szCs w:val="26"/>
        </w:rPr>
      </w:pPr>
      <w:r w:rsidRPr="00CD3AA1">
        <w:rPr>
          <w:rFonts w:ascii="Arial" w:hAnsi="Arial" w:cs="Arial"/>
          <w:b/>
          <w:snapToGrid w:val="0"/>
          <w:sz w:val="26"/>
          <w:szCs w:val="26"/>
        </w:rPr>
        <w:t xml:space="preserve">PRIMERO. </w:t>
      </w:r>
      <w:r w:rsidR="00DF23BD" w:rsidRPr="00CD3AA1">
        <w:rPr>
          <w:rFonts w:ascii="Arial" w:hAnsi="Arial" w:cs="Arial"/>
          <w:snapToGrid w:val="0"/>
          <w:sz w:val="26"/>
          <w:szCs w:val="26"/>
        </w:rPr>
        <w:t xml:space="preserve">Se </w:t>
      </w:r>
      <w:r w:rsidR="00F00FDC" w:rsidRPr="00CD3AA1">
        <w:rPr>
          <w:rFonts w:ascii="Arial" w:hAnsi="Arial" w:cs="Arial"/>
          <w:b/>
          <w:snapToGrid w:val="0"/>
          <w:sz w:val="26"/>
          <w:szCs w:val="26"/>
        </w:rPr>
        <w:t>CONFIRMA</w:t>
      </w:r>
      <w:r w:rsidR="00DF23BD" w:rsidRPr="00CD3AA1">
        <w:rPr>
          <w:rFonts w:ascii="Arial" w:hAnsi="Arial" w:cs="Arial"/>
          <w:snapToGrid w:val="0"/>
          <w:sz w:val="26"/>
          <w:szCs w:val="26"/>
        </w:rPr>
        <w:t xml:space="preserve"> </w:t>
      </w:r>
      <w:r w:rsidR="00F00FDC" w:rsidRPr="00CD3AA1">
        <w:rPr>
          <w:rFonts w:ascii="Arial" w:eastAsia="Times New Roman" w:hAnsi="Arial" w:cs="Arial"/>
          <w:sz w:val="26"/>
          <w:szCs w:val="26"/>
          <w:lang w:val="es-ES_tradnl" w:eastAsia="es-ES"/>
        </w:rPr>
        <w:t xml:space="preserve">veinticuatro de noviembre de dos mil veintidós, dictado por la otrora </w:t>
      </w:r>
      <w:r w:rsidR="00F00FDC" w:rsidRPr="00CD3AA1">
        <w:rPr>
          <w:rFonts w:ascii="Arial" w:eastAsia="Times New Roman" w:hAnsi="Arial" w:cs="Arial"/>
          <w:bCs/>
          <w:sz w:val="26"/>
          <w:szCs w:val="26"/>
          <w:lang w:val="es-ES_tradnl" w:eastAsia="es-ES"/>
        </w:rPr>
        <w:t>Sexta Sala Unitaria de este Tribunal</w:t>
      </w:r>
      <w:r w:rsidR="00F00FDC" w:rsidRPr="00CD3AA1">
        <w:rPr>
          <w:rFonts w:ascii="Arial" w:hAnsi="Arial" w:cs="Arial"/>
          <w:snapToGrid w:val="0"/>
          <w:sz w:val="26"/>
          <w:szCs w:val="26"/>
        </w:rPr>
        <w:t xml:space="preserve">, </w:t>
      </w:r>
      <w:r w:rsidRPr="00CD3AA1">
        <w:rPr>
          <w:rFonts w:ascii="Arial" w:hAnsi="Arial" w:cs="Arial"/>
          <w:snapToGrid w:val="0"/>
          <w:sz w:val="26"/>
          <w:szCs w:val="26"/>
        </w:rPr>
        <w:t xml:space="preserve">por las razones expuestas por esta Sala Superior en el considerando que antecede. </w:t>
      </w:r>
    </w:p>
    <w:p w14:paraId="13FEEF7F" w14:textId="64D2DE7B" w:rsidR="00973B56" w:rsidRDefault="00F00FDC" w:rsidP="00973B56">
      <w:pPr>
        <w:spacing w:line="360" w:lineRule="auto"/>
        <w:ind w:firstLine="567"/>
        <w:jc w:val="both"/>
        <w:rPr>
          <w:rFonts w:ascii="Arial" w:hAnsi="Arial" w:cs="Arial"/>
          <w:snapToGrid w:val="0"/>
          <w:sz w:val="26"/>
          <w:szCs w:val="26"/>
        </w:rPr>
      </w:pPr>
      <w:r w:rsidRPr="00B82CB1">
        <w:rPr>
          <w:rFonts w:ascii="Arial" w:hAnsi="Arial" w:cs="Arial"/>
          <w:b/>
          <w:snapToGrid w:val="0"/>
          <w:sz w:val="26"/>
          <w:szCs w:val="26"/>
        </w:rPr>
        <w:t>SEGUNDO</w:t>
      </w:r>
      <w:r w:rsidR="00973B56" w:rsidRPr="00B82CB1">
        <w:rPr>
          <w:rFonts w:ascii="Arial" w:hAnsi="Arial" w:cs="Arial"/>
          <w:b/>
          <w:snapToGrid w:val="0"/>
          <w:sz w:val="26"/>
          <w:szCs w:val="26"/>
        </w:rPr>
        <w:t>.</w:t>
      </w:r>
      <w:r w:rsidR="00973B56" w:rsidRPr="00B82CB1">
        <w:rPr>
          <w:rFonts w:ascii="Arial" w:hAnsi="Arial" w:cs="Arial"/>
          <w:snapToGrid w:val="0"/>
          <w:sz w:val="26"/>
          <w:szCs w:val="26"/>
        </w:rPr>
        <w:t xml:space="preserve"> </w:t>
      </w:r>
      <w:r w:rsidR="00973B56" w:rsidRPr="00B82CB1">
        <w:rPr>
          <w:rFonts w:ascii="Arial" w:hAnsi="Arial" w:cs="Arial"/>
          <w:b/>
          <w:snapToGrid w:val="0"/>
          <w:sz w:val="26"/>
          <w:szCs w:val="26"/>
        </w:rPr>
        <w:t>NOTIFÍQUESE Y CÚMPLASE</w:t>
      </w:r>
      <w:r w:rsidR="00973B56" w:rsidRPr="00B82CB1">
        <w:rPr>
          <w:rFonts w:ascii="Arial" w:hAnsi="Arial" w:cs="Arial"/>
          <w:snapToGrid w:val="0"/>
          <w:sz w:val="26"/>
          <w:szCs w:val="26"/>
        </w:rPr>
        <w:t xml:space="preserve">, remítase copia certificada de la presente resolución a la </w:t>
      </w:r>
      <w:r w:rsidR="00CD3AA1" w:rsidRPr="00B82CB1">
        <w:rPr>
          <w:rFonts w:ascii="Arial" w:hAnsi="Arial" w:cs="Arial"/>
          <w:sz w:val="26"/>
          <w:szCs w:val="26"/>
        </w:rPr>
        <w:t>Primera Sala Unitaria Especializada en Controversias entre los Municipios</w:t>
      </w:r>
      <w:r w:rsidR="00B320E1">
        <w:rPr>
          <w:rFonts w:ascii="Arial" w:hAnsi="Arial" w:cs="Arial"/>
          <w:sz w:val="26"/>
          <w:szCs w:val="26"/>
        </w:rPr>
        <w:t xml:space="preserve">, </w:t>
      </w:r>
      <w:r w:rsidR="00CD3AA1" w:rsidRPr="00B82CB1">
        <w:rPr>
          <w:rFonts w:ascii="Arial" w:hAnsi="Arial" w:cs="Arial"/>
          <w:sz w:val="26"/>
          <w:szCs w:val="26"/>
        </w:rPr>
        <w:t>sus Agencias de este Tribunal</w:t>
      </w:r>
      <w:r w:rsidR="00973B56" w:rsidRPr="00B82CB1">
        <w:rPr>
          <w:rFonts w:ascii="Arial" w:hAnsi="Arial" w:cs="Arial"/>
          <w:snapToGrid w:val="0"/>
          <w:sz w:val="26"/>
          <w:szCs w:val="26"/>
        </w:rPr>
        <w:t xml:space="preserve"> y en su oportunidad archívese el presente cuaderno de revisión como asunto</w:t>
      </w:r>
      <w:r w:rsidR="00973B56" w:rsidRPr="00CD3AA1">
        <w:rPr>
          <w:rFonts w:ascii="Arial" w:hAnsi="Arial" w:cs="Arial"/>
          <w:snapToGrid w:val="0"/>
          <w:sz w:val="26"/>
          <w:szCs w:val="26"/>
        </w:rPr>
        <w:t xml:space="preserve"> concluido. - - - - - - - - - - - - - - - - - - - - - - - </w:t>
      </w:r>
      <w:r w:rsidR="00B82CB1">
        <w:rPr>
          <w:rFonts w:ascii="Arial" w:hAnsi="Arial" w:cs="Arial"/>
          <w:snapToGrid w:val="0"/>
          <w:sz w:val="26"/>
          <w:szCs w:val="26"/>
        </w:rPr>
        <w:t xml:space="preserve">- - - - - - - - - - - - - - - - - - - - - - - - - </w:t>
      </w:r>
    </w:p>
    <w:p w14:paraId="3E9B4A91" w14:textId="1DCEF2F3" w:rsidR="00CC2EBB" w:rsidRDefault="00F47A37" w:rsidP="00F47A37">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proofErr w:type="gramStart"/>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w:t>
      </w:r>
      <w:proofErr w:type="gramEnd"/>
      <w:r>
        <w:rPr>
          <w:rFonts w:ascii="Arial" w:eastAsia="Times New Roman" w:hAnsi="Arial" w:cs="Arial"/>
          <w:sz w:val="26"/>
          <w:szCs w:val="26"/>
          <w:lang w:val="es-ES" w:eastAsia="es-ES"/>
        </w:rPr>
        <w:t xml:space="preserve">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p>
    <w:p w14:paraId="0FFB0304" w14:textId="77777777" w:rsidR="00B82CB1" w:rsidRDefault="00B82CB1" w:rsidP="00F47A37">
      <w:pPr>
        <w:widowControl w:val="0"/>
        <w:spacing w:line="360" w:lineRule="auto"/>
        <w:ind w:right="51" w:firstLine="567"/>
        <w:jc w:val="both"/>
        <w:rPr>
          <w:rFonts w:ascii="Arial" w:eastAsia="Times New Roman" w:hAnsi="Arial" w:cs="Arial"/>
          <w:sz w:val="26"/>
          <w:szCs w:val="26"/>
          <w:lang w:val="es-ES" w:eastAsia="es-ES"/>
        </w:rPr>
      </w:pPr>
    </w:p>
    <w:p w14:paraId="2A4318D9" w14:textId="77777777" w:rsidR="0042548C" w:rsidRDefault="0042548C" w:rsidP="00F47A37">
      <w:pPr>
        <w:widowControl w:val="0"/>
        <w:spacing w:line="360" w:lineRule="auto"/>
        <w:ind w:right="51" w:firstLine="567"/>
        <w:jc w:val="both"/>
        <w:rPr>
          <w:rFonts w:ascii="Arial" w:eastAsia="Times New Roman" w:hAnsi="Arial" w:cs="Arial"/>
          <w:sz w:val="26"/>
          <w:szCs w:val="26"/>
          <w:lang w:val="es-ES" w:eastAsia="es-ES"/>
        </w:rPr>
      </w:pPr>
    </w:p>
    <w:p w14:paraId="5277DEA2" w14:textId="77777777" w:rsidR="0042548C" w:rsidRDefault="0042548C" w:rsidP="00F47A37">
      <w:pPr>
        <w:widowControl w:val="0"/>
        <w:spacing w:line="360" w:lineRule="auto"/>
        <w:ind w:right="51" w:firstLine="567"/>
        <w:jc w:val="both"/>
        <w:rPr>
          <w:rFonts w:ascii="Arial" w:eastAsia="Times New Roman" w:hAnsi="Arial" w:cs="Arial"/>
          <w:sz w:val="26"/>
          <w:szCs w:val="26"/>
          <w:lang w:val="es-ES" w:eastAsia="es-ES"/>
        </w:rPr>
      </w:pPr>
    </w:p>
    <w:p w14:paraId="265BFC1F" w14:textId="77777777" w:rsidR="001C34DD" w:rsidRDefault="001C34DD" w:rsidP="00F47A37">
      <w:pPr>
        <w:widowControl w:val="0"/>
        <w:spacing w:line="360" w:lineRule="auto"/>
        <w:ind w:right="51" w:firstLine="567"/>
        <w:jc w:val="both"/>
        <w:rPr>
          <w:rFonts w:ascii="Arial" w:eastAsia="Times New Roman" w:hAnsi="Arial" w:cs="Arial"/>
          <w:sz w:val="26"/>
          <w:szCs w:val="26"/>
          <w:lang w:val="es-ES" w:eastAsia="es-ES"/>
        </w:rPr>
      </w:pPr>
    </w:p>
    <w:p w14:paraId="31E401E3" w14:textId="77777777" w:rsidR="001C34DD" w:rsidRDefault="001C34DD"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5BA51E9C" w:rsidR="00F47A37" w:rsidRDefault="00F47A37"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5E5D8A74" w14:textId="77777777" w:rsidR="0018339A" w:rsidRDefault="0018339A" w:rsidP="00F47A37">
      <w:pPr>
        <w:widowControl w:val="0"/>
        <w:spacing w:line="360" w:lineRule="auto"/>
        <w:ind w:right="51" w:firstLine="567"/>
        <w:jc w:val="center"/>
        <w:rPr>
          <w:rFonts w:ascii="Arial" w:eastAsia="Times New Roman" w:hAnsi="Arial" w:cs="Arial"/>
          <w:sz w:val="26"/>
          <w:szCs w:val="26"/>
          <w:lang w:val="es-ES" w:eastAsia="es-ES"/>
        </w:rPr>
      </w:pPr>
    </w:p>
    <w:p w14:paraId="5EEDDD5D" w14:textId="77777777" w:rsidR="0042548C" w:rsidRDefault="0042548C" w:rsidP="00F47A37">
      <w:pPr>
        <w:widowControl w:val="0"/>
        <w:spacing w:line="360" w:lineRule="auto"/>
        <w:ind w:right="51" w:firstLine="567"/>
        <w:jc w:val="center"/>
        <w:rPr>
          <w:rFonts w:ascii="Arial" w:eastAsia="Times New Roman" w:hAnsi="Arial" w:cs="Arial"/>
          <w:sz w:val="26"/>
          <w:szCs w:val="26"/>
          <w:lang w:val="es-ES" w:eastAsia="es-ES"/>
        </w:rPr>
      </w:pPr>
    </w:p>
    <w:p w14:paraId="018DF392" w14:textId="77777777" w:rsidR="0042548C" w:rsidRDefault="0042548C" w:rsidP="001C34DD">
      <w:pPr>
        <w:widowControl w:val="0"/>
        <w:spacing w:line="360" w:lineRule="auto"/>
        <w:ind w:right="51"/>
        <w:rPr>
          <w:rFonts w:ascii="Arial" w:eastAsia="Times New Roman" w:hAnsi="Arial" w:cs="Arial"/>
          <w:sz w:val="26"/>
          <w:szCs w:val="26"/>
          <w:lang w:val="es-ES" w:eastAsia="es-ES"/>
        </w:rPr>
      </w:pPr>
    </w:p>
    <w:p w14:paraId="68C59CAB" w14:textId="77777777" w:rsidR="0042548C" w:rsidRDefault="0042548C"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5D23241E" w14:textId="5ACC6432"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5DB281C5" w14:textId="77777777" w:rsidR="0018339A" w:rsidRDefault="0018339A" w:rsidP="00F47A37">
      <w:pPr>
        <w:widowControl w:val="0"/>
        <w:spacing w:line="360" w:lineRule="auto"/>
        <w:ind w:right="51" w:firstLine="567"/>
        <w:jc w:val="center"/>
        <w:rPr>
          <w:rFonts w:ascii="Arial" w:eastAsia="Times New Roman" w:hAnsi="Arial" w:cs="Arial"/>
          <w:sz w:val="26"/>
          <w:szCs w:val="26"/>
          <w:lang w:val="es-ES" w:eastAsia="es-ES"/>
        </w:rPr>
      </w:pPr>
    </w:p>
    <w:p w14:paraId="3ED8E1F7" w14:textId="77777777" w:rsidR="0042548C" w:rsidRDefault="0042548C" w:rsidP="00F47A37">
      <w:pPr>
        <w:widowControl w:val="0"/>
        <w:spacing w:line="360" w:lineRule="auto"/>
        <w:ind w:right="51" w:firstLine="567"/>
        <w:jc w:val="center"/>
        <w:rPr>
          <w:rFonts w:ascii="Arial" w:eastAsia="Times New Roman" w:hAnsi="Arial" w:cs="Arial"/>
          <w:sz w:val="26"/>
          <w:szCs w:val="26"/>
          <w:lang w:val="es-ES" w:eastAsia="es-ES"/>
        </w:rPr>
      </w:pPr>
    </w:p>
    <w:p w14:paraId="3526985F" w14:textId="77777777" w:rsidR="0042548C" w:rsidRDefault="0042548C" w:rsidP="00F47A37">
      <w:pPr>
        <w:widowControl w:val="0"/>
        <w:spacing w:line="360" w:lineRule="auto"/>
        <w:ind w:right="51" w:firstLine="567"/>
        <w:jc w:val="center"/>
        <w:rPr>
          <w:rFonts w:ascii="Arial" w:eastAsia="Times New Roman" w:hAnsi="Arial" w:cs="Arial"/>
          <w:sz w:val="26"/>
          <w:szCs w:val="26"/>
          <w:lang w:val="es-ES" w:eastAsia="es-ES"/>
        </w:rPr>
      </w:pPr>
    </w:p>
    <w:p w14:paraId="18987CF1" w14:textId="77777777" w:rsidR="0042548C" w:rsidRDefault="0042548C"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E514DF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1D77BC8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322A7BC7"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07D2B3B"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245F8CD6" w14:textId="77777777" w:rsidR="0042548C"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2D64EE1A" w14:textId="77777777" w:rsidR="0042548C"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25F214E7" w14:textId="77777777" w:rsidR="0042548C"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742EC282" w14:textId="77777777" w:rsidR="0042548C"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41730D6F" w14:textId="77777777" w:rsidR="0042548C"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6D9A18B0"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05C12ECC"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5A9A283A"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6E21B10C"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19C4F63D"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6399EDD6"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528EDE41"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3B6D75B3"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085EA17A"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1AA1B543" w14:textId="77777777" w:rsidR="00B82CB1" w:rsidRDefault="00B82CB1" w:rsidP="000A7EB6">
      <w:pPr>
        <w:widowControl w:val="0"/>
        <w:spacing w:after="0" w:line="240" w:lineRule="auto"/>
        <w:ind w:right="51" w:firstLine="567"/>
        <w:jc w:val="center"/>
        <w:rPr>
          <w:rFonts w:ascii="Arial" w:eastAsia="Times New Roman" w:hAnsi="Arial" w:cs="Arial"/>
          <w:sz w:val="26"/>
          <w:szCs w:val="26"/>
          <w:lang w:val="es-ES" w:eastAsia="es-ES"/>
        </w:rPr>
      </w:pPr>
    </w:p>
    <w:p w14:paraId="29F23FA4" w14:textId="1E192A2D" w:rsidR="00B82CB1" w:rsidRDefault="00B82CB1" w:rsidP="00B82CB1">
      <w:pPr>
        <w:spacing w:line="240" w:lineRule="auto"/>
        <w:ind w:right="51"/>
        <w:jc w:val="center"/>
        <w:rPr>
          <w:rFonts w:ascii="Arial" w:eastAsia="Times New Roman" w:hAnsi="Arial" w:cs="Arial"/>
          <w:sz w:val="26"/>
          <w:szCs w:val="26"/>
          <w:lang w:val="es-ES" w:eastAsia="es-ES"/>
        </w:rPr>
      </w:pPr>
      <w:r w:rsidRPr="00B82CB1">
        <w:rPr>
          <w:rFonts w:ascii="Arial" w:eastAsia="Times New Roman" w:hAnsi="Arial" w:cs="Arial"/>
          <w:sz w:val="18"/>
          <w:szCs w:val="18"/>
          <w:lang w:val="es-ES" w:eastAsia="es-ES"/>
        </w:rPr>
        <w:t xml:space="preserve">FIRMAS QUE FORMAN PARTE DEL RECURSO DE REVISIÓN </w:t>
      </w:r>
      <w:r w:rsidRPr="00B82CB1">
        <w:rPr>
          <w:rFonts w:ascii="Arial" w:eastAsia="Times New Roman" w:hAnsi="Arial" w:cs="Arial"/>
          <w:sz w:val="18"/>
          <w:szCs w:val="18"/>
          <w:lang w:val="es-ES_tradnl" w:eastAsia="es-ES"/>
        </w:rPr>
        <w:t>000045/2023</w:t>
      </w:r>
      <w:r w:rsidRPr="00B82CB1">
        <w:rPr>
          <w:rFonts w:ascii="Arial" w:eastAsia="Times New Roman" w:hAnsi="Arial" w:cs="Arial"/>
          <w:bCs/>
          <w:sz w:val="18"/>
          <w:szCs w:val="18"/>
          <w:lang w:val="es-ES_tradnl" w:eastAsia="es-ES"/>
        </w:rPr>
        <w:t xml:space="preserve">, DERIVADO DEL EXPEDIENTE 214/2023 DE LA </w:t>
      </w:r>
      <w:r w:rsidRPr="00B82CB1">
        <w:rPr>
          <w:rFonts w:ascii="Arial" w:hAnsi="Arial" w:cs="Arial"/>
          <w:sz w:val="18"/>
          <w:szCs w:val="18"/>
        </w:rPr>
        <w:t>PRIMERA SALA UNITARIA ESPECIALIZADA EN CONTROVERSIAS ENTRE LOS MUNICIPIOS</w:t>
      </w:r>
      <w:r w:rsidR="00B320E1">
        <w:rPr>
          <w:rFonts w:ascii="Arial" w:hAnsi="Arial" w:cs="Arial"/>
          <w:sz w:val="18"/>
          <w:szCs w:val="18"/>
        </w:rPr>
        <w:t xml:space="preserve">, </w:t>
      </w:r>
      <w:r w:rsidRPr="00B82CB1">
        <w:rPr>
          <w:rFonts w:ascii="Arial" w:hAnsi="Arial" w:cs="Arial"/>
          <w:sz w:val="18"/>
          <w:szCs w:val="18"/>
        </w:rPr>
        <w:t>SUS AGENCIAS</w:t>
      </w:r>
      <w:r w:rsidRPr="00B82CB1">
        <w:rPr>
          <w:rFonts w:ascii="Arial" w:eastAsia="Times New Roman" w:hAnsi="Arial" w:cs="Arial"/>
          <w:bCs/>
          <w:sz w:val="18"/>
          <w:szCs w:val="18"/>
          <w:lang w:val="es-ES_tradnl" w:eastAsia="es-ES"/>
        </w:rPr>
        <w:t>, ANTES 97/2020 DE LA SEXTA SALA UNITARIA</w:t>
      </w:r>
    </w:p>
    <w:sectPr w:rsidR="00B82CB1" w:rsidSect="003033EF">
      <w:headerReference w:type="even" r:id="rId11"/>
      <w:headerReference w:type="default" r:id="rId12"/>
      <w:footerReference w:type="default" r:id="rId13"/>
      <w:headerReference w:type="first" r:id="rId14"/>
      <w:pgSz w:w="12240" w:h="20160" w:code="5"/>
      <w:pgMar w:top="1418" w:right="1134" w:bottom="2268" w:left="2268" w:header="709" w:footer="1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03F63" w14:textId="77777777" w:rsidR="00F01067" w:rsidRDefault="00F01067" w:rsidP="00604752">
      <w:pPr>
        <w:spacing w:after="0" w:line="240" w:lineRule="auto"/>
      </w:pPr>
      <w:r>
        <w:separator/>
      </w:r>
    </w:p>
  </w:endnote>
  <w:endnote w:type="continuationSeparator" w:id="0">
    <w:p w14:paraId="2F608CE0" w14:textId="77777777" w:rsidR="00F01067" w:rsidRDefault="00F01067"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E960DB" w:rsidRPr="00604752" w:rsidRDefault="00E960DB">
    <w:pPr>
      <w:pStyle w:val="Piedepgina"/>
      <w:jc w:val="center"/>
      <w:rPr>
        <w:rFonts w:ascii="Arial" w:hAnsi="Arial" w:cs="Arial"/>
        <w:sz w:val="24"/>
        <w:szCs w:val="24"/>
      </w:rPr>
    </w:pPr>
  </w:p>
  <w:p w14:paraId="7ECC4F9D" w14:textId="5E72D78C" w:rsidR="00E960DB" w:rsidRDefault="00E960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60758" w14:textId="77777777" w:rsidR="00F01067" w:rsidRDefault="00F01067" w:rsidP="00604752">
      <w:pPr>
        <w:spacing w:after="0" w:line="240" w:lineRule="auto"/>
      </w:pPr>
      <w:r>
        <w:separator/>
      </w:r>
    </w:p>
  </w:footnote>
  <w:footnote w:type="continuationSeparator" w:id="0">
    <w:p w14:paraId="0640C577" w14:textId="77777777" w:rsidR="00F01067" w:rsidRDefault="00F01067" w:rsidP="00604752">
      <w:pPr>
        <w:spacing w:after="0" w:line="240" w:lineRule="auto"/>
      </w:pPr>
      <w:r>
        <w:continuationSeparator/>
      </w:r>
    </w:p>
  </w:footnote>
  <w:footnote w:id="1">
    <w:p w14:paraId="18A3DF7E" w14:textId="0C6981BC" w:rsidR="00E960DB" w:rsidRDefault="00E960DB">
      <w:pPr>
        <w:pStyle w:val="Textonotapie"/>
      </w:pPr>
      <w:r>
        <w:rPr>
          <w:rStyle w:val="Refdenotaalpie"/>
        </w:rPr>
        <w:footnoteRef/>
      </w:r>
      <w:r>
        <w:t xml:space="preserve"> </w:t>
      </w:r>
      <w:r w:rsidRPr="008D7563">
        <w:rPr>
          <w:rFonts w:ascii="Arial" w:hAnsi="Arial" w:cs="Arial"/>
          <w:sz w:val="18"/>
          <w:szCs w:val="18"/>
        </w:rPr>
        <w:t>Decreto 1486 del Periódico Oficial del veintidós de julio de dos mil veintitrés.</w:t>
      </w:r>
    </w:p>
  </w:footnote>
  <w:footnote w:id="2">
    <w:p w14:paraId="049FED0A" w14:textId="5E328D3D" w:rsidR="00E960DB" w:rsidRPr="00904FE2" w:rsidRDefault="00E960DB" w:rsidP="00904FE2">
      <w:pPr>
        <w:pStyle w:val="Textonotapie"/>
        <w:jc w:val="both"/>
        <w:rPr>
          <w:rFonts w:ascii="Arial" w:hAnsi="Arial" w:cs="Arial"/>
          <w:sz w:val="18"/>
          <w:szCs w:val="18"/>
        </w:rPr>
      </w:pPr>
      <w:r w:rsidRPr="00904FE2">
        <w:rPr>
          <w:rStyle w:val="Refdenotaalpie"/>
          <w:rFonts w:ascii="Arial" w:hAnsi="Arial" w:cs="Arial"/>
          <w:sz w:val="18"/>
          <w:szCs w:val="18"/>
        </w:rPr>
        <w:footnoteRef/>
      </w:r>
      <w:r w:rsidRPr="00904FE2">
        <w:rPr>
          <w:rFonts w:ascii="Arial" w:hAnsi="Arial" w:cs="Arial"/>
          <w:sz w:val="18"/>
          <w:szCs w:val="18"/>
        </w:rPr>
        <w:t xml:space="preserve"> ARTÍCULO 166.-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footnote>
  <w:footnote w:id="3">
    <w:p w14:paraId="71B210C7" w14:textId="4B32EDEE" w:rsidR="00E960DB" w:rsidRPr="00904FE2" w:rsidRDefault="00E960DB" w:rsidP="00904FE2">
      <w:pPr>
        <w:pStyle w:val="Textonotapie"/>
        <w:jc w:val="both"/>
        <w:rPr>
          <w:rFonts w:ascii="Arial" w:hAnsi="Arial" w:cs="Arial"/>
          <w:sz w:val="18"/>
          <w:szCs w:val="18"/>
        </w:rPr>
      </w:pPr>
      <w:r w:rsidRPr="00904FE2">
        <w:rPr>
          <w:rStyle w:val="Refdenotaalpie"/>
          <w:rFonts w:ascii="Arial" w:hAnsi="Arial" w:cs="Arial"/>
          <w:sz w:val="18"/>
          <w:szCs w:val="18"/>
        </w:rPr>
        <w:footnoteRef/>
      </w:r>
      <w:r w:rsidRPr="00904FE2">
        <w:rPr>
          <w:rFonts w:ascii="Arial" w:hAnsi="Arial" w:cs="Arial"/>
          <w:sz w:val="18"/>
          <w:szCs w:val="18"/>
        </w:rPr>
        <w:t xml:space="preserve"> </w:t>
      </w:r>
      <w:r w:rsidR="00904FE2" w:rsidRPr="00904FE2">
        <w:rPr>
          <w:rFonts w:ascii="Arial" w:hAnsi="Arial" w:cs="Arial"/>
          <w:color w:val="000000"/>
          <w:sz w:val="18"/>
          <w:szCs w:val="18"/>
        </w:rPr>
        <w:t xml:space="preserve">con registro 254280, publicada en la Gaceta del Semanario Judicial de la Federación, Volumen 81, Sexta Parte, Séptima Época, pagina 23, </w:t>
      </w:r>
      <w:r w:rsidRPr="00904FE2">
        <w:rPr>
          <w:rFonts w:ascii="Arial" w:hAnsi="Arial" w:cs="Arial"/>
          <w:b/>
          <w:bCs/>
          <w:i/>
          <w:color w:val="000000"/>
          <w:sz w:val="18"/>
          <w:szCs w:val="18"/>
        </w:rPr>
        <w:t>“CONCEPTOS DE VIOLACIÓN. NO ES OBLIGATORIO TRANSCRIBIRLOS EN LA SENTENCIA</w:t>
      </w:r>
      <w:r w:rsidRPr="00904FE2">
        <w:rPr>
          <w:rFonts w:ascii="Arial" w:hAnsi="Arial" w:cs="Arial"/>
          <w:bCs/>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4">
    <w:p w14:paraId="3964C16B" w14:textId="19360DCA" w:rsidR="00E960DB" w:rsidRPr="00904FE2" w:rsidRDefault="00E960DB" w:rsidP="00904FE2">
      <w:pPr>
        <w:pStyle w:val="Textonotapie"/>
        <w:jc w:val="both"/>
        <w:rPr>
          <w:rFonts w:ascii="Arial" w:hAnsi="Arial" w:cs="Arial"/>
          <w:sz w:val="18"/>
          <w:szCs w:val="18"/>
        </w:rPr>
      </w:pPr>
      <w:r w:rsidRPr="00904FE2">
        <w:rPr>
          <w:rStyle w:val="Refdenotaalpie"/>
          <w:rFonts w:ascii="Arial" w:hAnsi="Arial" w:cs="Arial"/>
          <w:sz w:val="18"/>
          <w:szCs w:val="18"/>
        </w:rPr>
        <w:footnoteRef/>
      </w:r>
      <w:r w:rsidRPr="00904FE2">
        <w:rPr>
          <w:rFonts w:ascii="Arial" w:hAnsi="Arial" w:cs="Arial"/>
          <w:sz w:val="18"/>
          <w:szCs w:val="18"/>
        </w:rPr>
        <w:t xml:space="preserve"> ARTÍCULO 161.- Es improcedente el juicio ante el Tribunal contra actos:</w:t>
      </w:r>
    </w:p>
    <w:p w14:paraId="5D88E69C" w14:textId="69933680" w:rsidR="00E960DB" w:rsidRPr="00904FE2" w:rsidRDefault="00E960DB" w:rsidP="00904FE2">
      <w:pPr>
        <w:pStyle w:val="Textonotapie"/>
        <w:jc w:val="both"/>
        <w:rPr>
          <w:rFonts w:ascii="Arial" w:hAnsi="Arial" w:cs="Arial"/>
          <w:sz w:val="18"/>
          <w:szCs w:val="18"/>
        </w:rPr>
      </w:pPr>
      <w:r w:rsidRPr="00904FE2">
        <w:rPr>
          <w:rFonts w:ascii="Arial" w:hAnsi="Arial" w:cs="Arial"/>
          <w:sz w:val="18"/>
          <w:szCs w:val="18"/>
        </w:rPr>
        <w:t>VI. Contra actos consentidos expresamente o por manifestaciones de voluntad que entrañen ese consentimiento, entendiéndose por éstos últimos, en contra de los cuales no se promueva el juicio dentro del término que para tal efecto señale esta Ley.</w:t>
      </w:r>
    </w:p>
  </w:footnote>
  <w:footnote w:id="5">
    <w:p w14:paraId="078C834D" w14:textId="2CD77E25" w:rsidR="00E960DB" w:rsidRPr="00904FE2" w:rsidRDefault="00E960DB" w:rsidP="00904FE2">
      <w:pPr>
        <w:pStyle w:val="Textonotapie"/>
        <w:jc w:val="both"/>
        <w:rPr>
          <w:rFonts w:ascii="Arial" w:hAnsi="Arial" w:cs="Arial"/>
          <w:sz w:val="18"/>
          <w:szCs w:val="18"/>
        </w:rPr>
      </w:pPr>
      <w:r w:rsidRPr="00904FE2">
        <w:rPr>
          <w:rStyle w:val="Refdenotaalpie"/>
          <w:rFonts w:ascii="Arial" w:hAnsi="Arial" w:cs="Arial"/>
          <w:sz w:val="18"/>
          <w:szCs w:val="18"/>
        </w:rPr>
        <w:footnoteRef/>
      </w:r>
      <w:r w:rsidRPr="00904FE2">
        <w:rPr>
          <w:rFonts w:ascii="Arial" w:hAnsi="Arial" w:cs="Arial"/>
          <w:sz w:val="18"/>
          <w:szCs w:val="18"/>
        </w:rPr>
        <w:t xml:space="preserve"> ARTÍCULO 162.- Procede el sobreseimiento del juicio:</w:t>
      </w:r>
    </w:p>
    <w:p w14:paraId="620F0B0F" w14:textId="7A3365DE" w:rsidR="00E960DB" w:rsidRPr="00904FE2" w:rsidRDefault="00E960DB" w:rsidP="00904FE2">
      <w:pPr>
        <w:pStyle w:val="Textonotapie"/>
        <w:jc w:val="both"/>
        <w:rPr>
          <w:rFonts w:ascii="Arial" w:hAnsi="Arial" w:cs="Arial"/>
          <w:sz w:val="18"/>
          <w:szCs w:val="18"/>
        </w:rPr>
      </w:pPr>
      <w:r w:rsidRPr="00904FE2">
        <w:rPr>
          <w:rFonts w:ascii="Arial" w:hAnsi="Arial" w:cs="Arial"/>
          <w:sz w:val="18"/>
          <w:szCs w:val="18"/>
        </w:rPr>
        <w:t>II. Cuando durante la tramitación del procedimiento sobreviniere alguna de las causas de improcedencia a que se refiere el artículo anterior.</w:t>
      </w:r>
    </w:p>
  </w:footnote>
  <w:footnote w:id="6">
    <w:p w14:paraId="0C7A2F69" w14:textId="0BA08DA6" w:rsidR="00E960DB" w:rsidRPr="00904FE2" w:rsidRDefault="00E960DB" w:rsidP="00904FE2">
      <w:pPr>
        <w:pStyle w:val="Textonotapie"/>
        <w:jc w:val="both"/>
        <w:rPr>
          <w:rFonts w:ascii="Arial" w:hAnsi="Arial" w:cs="Arial"/>
          <w:sz w:val="18"/>
          <w:szCs w:val="18"/>
        </w:rPr>
      </w:pPr>
      <w:r w:rsidRPr="00904FE2">
        <w:rPr>
          <w:rStyle w:val="Refdenotaalpie"/>
          <w:rFonts w:ascii="Arial" w:hAnsi="Arial" w:cs="Arial"/>
          <w:sz w:val="18"/>
          <w:szCs w:val="18"/>
        </w:rPr>
        <w:footnoteRef/>
      </w:r>
      <w:r w:rsidRPr="00904FE2">
        <w:rPr>
          <w:rFonts w:ascii="Arial" w:hAnsi="Arial" w:cs="Arial"/>
          <w:sz w:val="18"/>
          <w:szCs w:val="18"/>
        </w:rPr>
        <w:t xml:space="preserve"> ARTÍCULO 166.-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footnote>
  <w:footnote w:id="7">
    <w:p w14:paraId="2FEB7C4E" w14:textId="77777777" w:rsidR="009F2AE5" w:rsidRDefault="009F2AE5" w:rsidP="009F2AE5">
      <w:pPr>
        <w:pStyle w:val="Textonotapie"/>
      </w:pPr>
      <w:r>
        <w:rPr>
          <w:rStyle w:val="Refdenotaalpie"/>
        </w:rPr>
        <w:footnoteRef/>
      </w:r>
      <w:r>
        <w:t xml:space="preserve"> </w:t>
      </w:r>
      <w:r w:rsidRPr="00D6526A">
        <w:rPr>
          <w:b/>
        </w:rPr>
        <w:t>ARTÍCULO 166</w:t>
      </w:r>
      <w:r>
        <w:t xml:space="preserve">.- </w:t>
      </w:r>
      <w:r w:rsidRPr="00D6526A">
        <w:rPr>
          <w:rFonts w:ascii="Arial" w:hAnsi="Arial" w:cs="Arial"/>
          <w:sz w:val="16"/>
        </w:rPr>
        <w:t>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6B64" w14:textId="057AE6FC" w:rsidR="003033EF" w:rsidRDefault="003033EF">
    <w:pPr>
      <w:pStyle w:val="Encabezado"/>
    </w:pPr>
    <w:r>
      <w:rPr>
        <w:noProof/>
      </w:rPr>
      <w:drawing>
        <wp:anchor distT="0" distB="0" distL="114300" distR="114300" simplePos="0" relativeHeight="251663360" behindDoc="1" locked="0" layoutInCell="1" allowOverlap="1" wp14:anchorId="4A7B57CC" wp14:editId="6372C87A">
          <wp:simplePos x="0" y="0"/>
          <wp:positionH relativeFrom="column">
            <wp:posOffset>5730240</wp:posOffset>
          </wp:positionH>
          <wp:positionV relativeFrom="paragraph">
            <wp:posOffset>3855085</wp:posOffset>
          </wp:positionV>
          <wp:extent cx="1030605" cy="1256030"/>
          <wp:effectExtent l="0" t="0" r="0" b="1270"/>
          <wp:wrapNone/>
          <wp:docPr id="5708880" name="Imagen 570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18137" name="Imagen 133511813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2603E60A" w:rsidR="00E960DB" w:rsidRDefault="00E960DB">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4248FB1E">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013F04" w:rsidRPr="00013F04">
          <w:rPr>
            <w:noProof/>
            <w:lang w:val="es-ES"/>
          </w:rPr>
          <w:t>10</w:t>
        </w:r>
        <w:r>
          <w:fldChar w:fldCharType="end"/>
        </w:r>
      </w:p>
    </w:sdtContent>
  </w:sdt>
  <w:p w14:paraId="6DE680F6" w14:textId="7E9CD1E4" w:rsidR="00E960DB" w:rsidRDefault="003033EF">
    <w:pPr>
      <w:pStyle w:val="Encabezado"/>
    </w:pPr>
    <w:r>
      <w:rPr>
        <w:noProof/>
      </w:rPr>
      <w:drawing>
        <wp:anchor distT="0" distB="0" distL="114300" distR="114300" simplePos="0" relativeHeight="251662336" behindDoc="0" locked="0" layoutInCell="1" allowOverlap="1" wp14:anchorId="57D44267" wp14:editId="5582131F">
          <wp:simplePos x="0" y="0"/>
          <wp:positionH relativeFrom="column">
            <wp:posOffset>-1354429</wp:posOffset>
          </wp:positionH>
          <wp:positionV relativeFrom="paragraph">
            <wp:posOffset>3490382</wp:posOffset>
          </wp:positionV>
          <wp:extent cx="1030605" cy="1256030"/>
          <wp:effectExtent l="0" t="0" r="0" b="1270"/>
          <wp:wrapNone/>
          <wp:docPr id="13351181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18137" name="Imagen 133511813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2D97AEAA" w:rsidR="00E960DB" w:rsidRDefault="00E960DB">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6E04B746">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013F04" w:rsidRPr="00013F04">
          <w:rPr>
            <w:noProof/>
            <w:lang w:val="es-ES"/>
          </w:rPr>
          <w:t>1</w:t>
        </w:r>
        <w:r>
          <w:fldChar w:fldCharType="end"/>
        </w:r>
      </w:p>
    </w:sdtContent>
  </w:sdt>
  <w:p w14:paraId="703CC1EE" w14:textId="733010EB" w:rsidR="00E960DB" w:rsidRDefault="003033EF">
    <w:pPr>
      <w:pStyle w:val="Encabezado"/>
    </w:pPr>
    <w:r>
      <w:rPr>
        <w:noProof/>
      </w:rPr>
      <w:drawing>
        <wp:anchor distT="0" distB="0" distL="114300" distR="114300" simplePos="0" relativeHeight="251664384" behindDoc="1" locked="0" layoutInCell="1" allowOverlap="1" wp14:anchorId="49211D3D" wp14:editId="5F06D956">
          <wp:simplePos x="0" y="0"/>
          <wp:positionH relativeFrom="column">
            <wp:posOffset>-1192530</wp:posOffset>
          </wp:positionH>
          <wp:positionV relativeFrom="paragraph">
            <wp:posOffset>4664075</wp:posOffset>
          </wp:positionV>
          <wp:extent cx="1030605" cy="1256030"/>
          <wp:effectExtent l="0" t="0" r="0" b="1270"/>
          <wp:wrapNone/>
          <wp:docPr id="1182654155" name="Imagen 118265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18137" name="Imagen 133511813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1D2499D"/>
    <w:multiLevelType w:val="hybridMultilevel"/>
    <w:tmpl w:val="4F8C35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E74451B"/>
    <w:multiLevelType w:val="hybridMultilevel"/>
    <w:tmpl w:val="C4244DAA"/>
    <w:lvl w:ilvl="0" w:tplc="65DACEB0">
      <w:start w:val="9"/>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1"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3"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301036014">
    <w:abstractNumId w:val="12"/>
  </w:num>
  <w:num w:numId="2" w16cid:durableId="453447773">
    <w:abstractNumId w:val="15"/>
  </w:num>
  <w:num w:numId="3" w16cid:durableId="1090657828">
    <w:abstractNumId w:val="21"/>
  </w:num>
  <w:num w:numId="4" w16cid:durableId="42608695">
    <w:abstractNumId w:val="8"/>
  </w:num>
  <w:num w:numId="5" w16cid:durableId="756947674">
    <w:abstractNumId w:val="18"/>
  </w:num>
  <w:num w:numId="6" w16cid:durableId="1443720779">
    <w:abstractNumId w:val="10"/>
  </w:num>
  <w:num w:numId="7" w16cid:durableId="1331375347">
    <w:abstractNumId w:val="19"/>
  </w:num>
  <w:num w:numId="8" w16cid:durableId="1458839716">
    <w:abstractNumId w:val="5"/>
  </w:num>
  <w:num w:numId="9" w16cid:durableId="830410597">
    <w:abstractNumId w:val="6"/>
  </w:num>
  <w:num w:numId="10" w16cid:durableId="1729913198">
    <w:abstractNumId w:val="4"/>
  </w:num>
  <w:num w:numId="11" w16cid:durableId="259922397">
    <w:abstractNumId w:val="3"/>
  </w:num>
  <w:num w:numId="12" w16cid:durableId="1238203455">
    <w:abstractNumId w:val="13"/>
  </w:num>
  <w:num w:numId="13" w16cid:durableId="1923180626">
    <w:abstractNumId w:val="16"/>
  </w:num>
  <w:num w:numId="14" w16cid:durableId="173620197">
    <w:abstractNumId w:val="9"/>
  </w:num>
  <w:num w:numId="15" w16cid:durableId="1889685975">
    <w:abstractNumId w:val="0"/>
  </w:num>
  <w:num w:numId="16" w16cid:durableId="603726852">
    <w:abstractNumId w:val="14"/>
  </w:num>
  <w:num w:numId="17" w16cid:durableId="429006520">
    <w:abstractNumId w:val="17"/>
  </w:num>
  <w:num w:numId="18" w16cid:durableId="1244339654">
    <w:abstractNumId w:val="1"/>
  </w:num>
  <w:num w:numId="19" w16cid:durableId="1413888794">
    <w:abstractNumId w:val="22"/>
  </w:num>
  <w:num w:numId="20" w16cid:durableId="1936818027">
    <w:abstractNumId w:val="23"/>
  </w:num>
  <w:num w:numId="21" w16cid:durableId="1924997181">
    <w:abstractNumId w:val="7"/>
  </w:num>
  <w:num w:numId="22" w16cid:durableId="1003626592">
    <w:abstractNumId w:val="20"/>
  </w:num>
  <w:num w:numId="23" w16cid:durableId="2027367322">
    <w:abstractNumId w:val="11"/>
  </w:num>
  <w:num w:numId="24" w16cid:durableId="992487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3F04"/>
    <w:rsid w:val="00015085"/>
    <w:rsid w:val="00015A4E"/>
    <w:rsid w:val="000203B2"/>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4AC2"/>
    <w:rsid w:val="000662B7"/>
    <w:rsid w:val="00070605"/>
    <w:rsid w:val="00075A85"/>
    <w:rsid w:val="00076B04"/>
    <w:rsid w:val="000809C3"/>
    <w:rsid w:val="00083AB0"/>
    <w:rsid w:val="00090D04"/>
    <w:rsid w:val="00092E1F"/>
    <w:rsid w:val="00093A8B"/>
    <w:rsid w:val="00094C52"/>
    <w:rsid w:val="00094E83"/>
    <w:rsid w:val="000951F5"/>
    <w:rsid w:val="0009536A"/>
    <w:rsid w:val="00096FC9"/>
    <w:rsid w:val="0009786A"/>
    <w:rsid w:val="000A003F"/>
    <w:rsid w:val="000A25F3"/>
    <w:rsid w:val="000A2814"/>
    <w:rsid w:val="000A2A86"/>
    <w:rsid w:val="000A308A"/>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7D9"/>
    <w:rsid w:val="000C6FAD"/>
    <w:rsid w:val="000C7EB2"/>
    <w:rsid w:val="000D1115"/>
    <w:rsid w:val="000D1520"/>
    <w:rsid w:val="000D1E6A"/>
    <w:rsid w:val="000D23FD"/>
    <w:rsid w:val="000D43D4"/>
    <w:rsid w:val="000D6A96"/>
    <w:rsid w:val="000D6EB7"/>
    <w:rsid w:val="000D730C"/>
    <w:rsid w:val="000E05B1"/>
    <w:rsid w:val="000E1601"/>
    <w:rsid w:val="000E2FD3"/>
    <w:rsid w:val="000E4994"/>
    <w:rsid w:val="000E728E"/>
    <w:rsid w:val="000F22D4"/>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38A"/>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5E8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339A"/>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52B"/>
    <w:rsid w:val="001A4D22"/>
    <w:rsid w:val="001A4DB9"/>
    <w:rsid w:val="001A6F21"/>
    <w:rsid w:val="001A74A0"/>
    <w:rsid w:val="001B0663"/>
    <w:rsid w:val="001B3711"/>
    <w:rsid w:val="001B3A76"/>
    <w:rsid w:val="001B4CFD"/>
    <w:rsid w:val="001B5DC7"/>
    <w:rsid w:val="001B7172"/>
    <w:rsid w:val="001B77BA"/>
    <w:rsid w:val="001C0539"/>
    <w:rsid w:val="001C0F76"/>
    <w:rsid w:val="001C34DD"/>
    <w:rsid w:val="001C3689"/>
    <w:rsid w:val="001C4897"/>
    <w:rsid w:val="001C4D66"/>
    <w:rsid w:val="001C505A"/>
    <w:rsid w:val="001C54B4"/>
    <w:rsid w:val="001C5CC7"/>
    <w:rsid w:val="001C6514"/>
    <w:rsid w:val="001D267C"/>
    <w:rsid w:val="001D3740"/>
    <w:rsid w:val="001D3A36"/>
    <w:rsid w:val="001D4A72"/>
    <w:rsid w:val="001D6D8A"/>
    <w:rsid w:val="001E054B"/>
    <w:rsid w:val="001E0C07"/>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6DDD"/>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36E14"/>
    <w:rsid w:val="002407E1"/>
    <w:rsid w:val="00240B34"/>
    <w:rsid w:val="00240C50"/>
    <w:rsid w:val="002411FA"/>
    <w:rsid w:val="002419CF"/>
    <w:rsid w:val="002432AA"/>
    <w:rsid w:val="00244364"/>
    <w:rsid w:val="00245075"/>
    <w:rsid w:val="0025151A"/>
    <w:rsid w:val="00251577"/>
    <w:rsid w:val="002519E7"/>
    <w:rsid w:val="00252425"/>
    <w:rsid w:val="0025245F"/>
    <w:rsid w:val="002524BD"/>
    <w:rsid w:val="00252E0F"/>
    <w:rsid w:val="00261856"/>
    <w:rsid w:val="00263D95"/>
    <w:rsid w:val="00265704"/>
    <w:rsid w:val="00266D92"/>
    <w:rsid w:val="00267C69"/>
    <w:rsid w:val="0027164D"/>
    <w:rsid w:val="0027381E"/>
    <w:rsid w:val="00273FAA"/>
    <w:rsid w:val="002744FF"/>
    <w:rsid w:val="002747AF"/>
    <w:rsid w:val="00274E07"/>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696F"/>
    <w:rsid w:val="002D794E"/>
    <w:rsid w:val="002E0F64"/>
    <w:rsid w:val="002E19D5"/>
    <w:rsid w:val="002E51ED"/>
    <w:rsid w:val="002E6A31"/>
    <w:rsid w:val="002F02FB"/>
    <w:rsid w:val="002F08AA"/>
    <w:rsid w:val="002F0F70"/>
    <w:rsid w:val="002F1106"/>
    <w:rsid w:val="002F2F88"/>
    <w:rsid w:val="002F4A47"/>
    <w:rsid w:val="002F599C"/>
    <w:rsid w:val="002F62ED"/>
    <w:rsid w:val="002F71C8"/>
    <w:rsid w:val="00300882"/>
    <w:rsid w:val="00301470"/>
    <w:rsid w:val="00301A1C"/>
    <w:rsid w:val="003033EF"/>
    <w:rsid w:val="003039BE"/>
    <w:rsid w:val="00304F2A"/>
    <w:rsid w:val="003054D8"/>
    <w:rsid w:val="003056FB"/>
    <w:rsid w:val="003057ED"/>
    <w:rsid w:val="00307C60"/>
    <w:rsid w:val="003104BF"/>
    <w:rsid w:val="00310690"/>
    <w:rsid w:val="0031131E"/>
    <w:rsid w:val="003119B9"/>
    <w:rsid w:val="00312C45"/>
    <w:rsid w:val="00313126"/>
    <w:rsid w:val="00314C35"/>
    <w:rsid w:val="003156DC"/>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1608"/>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8EC"/>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2EB"/>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5C"/>
    <w:rsid w:val="0040451D"/>
    <w:rsid w:val="00406224"/>
    <w:rsid w:val="004076AB"/>
    <w:rsid w:val="004107AC"/>
    <w:rsid w:val="00410B01"/>
    <w:rsid w:val="00411AB4"/>
    <w:rsid w:val="00414886"/>
    <w:rsid w:val="00414AF5"/>
    <w:rsid w:val="00414E9B"/>
    <w:rsid w:val="0041568C"/>
    <w:rsid w:val="004158E6"/>
    <w:rsid w:val="00421D49"/>
    <w:rsid w:val="00421E9B"/>
    <w:rsid w:val="004223B7"/>
    <w:rsid w:val="00423C8C"/>
    <w:rsid w:val="00425036"/>
    <w:rsid w:val="0042548C"/>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567DA"/>
    <w:rsid w:val="00460CAD"/>
    <w:rsid w:val="004615F1"/>
    <w:rsid w:val="00461A98"/>
    <w:rsid w:val="00464066"/>
    <w:rsid w:val="004658F8"/>
    <w:rsid w:val="004660BC"/>
    <w:rsid w:val="00466AFA"/>
    <w:rsid w:val="00471718"/>
    <w:rsid w:val="00471CD3"/>
    <w:rsid w:val="00471CEB"/>
    <w:rsid w:val="004720BB"/>
    <w:rsid w:val="004723BF"/>
    <w:rsid w:val="00477A5C"/>
    <w:rsid w:val="00481380"/>
    <w:rsid w:val="0048308A"/>
    <w:rsid w:val="00483BAD"/>
    <w:rsid w:val="00483C33"/>
    <w:rsid w:val="00484994"/>
    <w:rsid w:val="00485E2A"/>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0D2C"/>
    <w:rsid w:val="00531F63"/>
    <w:rsid w:val="00533365"/>
    <w:rsid w:val="00533B89"/>
    <w:rsid w:val="0053425C"/>
    <w:rsid w:val="005359BA"/>
    <w:rsid w:val="00535D70"/>
    <w:rsid w:val="00537BAE"/>
    <w:rsid w:val="005402F1"/>
    <w:rsid w:val="005428ED"/>
    <w:rsid w:val="00544061"/>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6702D"/>
    <w:rsid w:val="00571349"/>
    <w:rsid w:val="00571382"/>
    <w:rsid w:val="00571779"/>
    <w:rsid w:val="00571FEB"/>
    <w:rsid w:val="005738A2"/>
    <w:rsid w:val="00573B16"/>
    <w:rsid w:val="00573D74"/>
    <w:rsid w:val="005749C1"/>
    <w:rsid w:val="005767FA"/>
    <w:rsid w:val="00577718"/>
    <w:rsid w:val="00577858"/>
    <w:rsid w:val="00577FDE"/>
    <w:rsid w:val="00580B33"/>
    <w:rsid w:val="005814B7"/>
    <w:rsid w:val="00581667"/>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3B58"/>
    <w:rsid w:val="005D444A"/>
    <w:rsid w:val="005D495F"/>
    <w:rsid w:val="005D64B5"/>
    <w:rsid w:val="005D6536"/>
    <w:rsid w:val="005E2092"/>
    <w:rsid w:val="005E3D37"/>
    <w:rsid w:val="005E46C2"/>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168ED"/>
    <w:rsid w:val="00620928"/>
    <w:rsid w:val="00620938"/>
    <w:rsid w:val="006217D7"/>
    <w:rsid w:val="006221C9"/>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5660"/>
    <w:rsid w:val="006461F6"/>
    <w:rsid w:val="006466A2"/>
    <w:rsid w:val="00646FEE"/>
    <w:rsid w:val="00652C2B"/>
    <w:rsid w:val="00653CF6"/>
    <w:rsid w:val="0065435E"/>
    <w:rsid w:val="00654552"/>
    <w:rsid w:val="00654EEC"/>
    <w:rsid w:val="00655705"/>
    <w:rsid w:val="00656488"/>
    <w:rsid w:val="0066005E"/>
    <w:rsid w:val="00661DF3"/>
    <w:rsid w:val="00662D5D"/>
    <w:rsid w:val="00663D6B"/>
    <w:rsid w:val="0066436A"/>
    <w:rsid w:val="006646E6"/>
    <w:rsid w:val="00670A60"/>
    <w:rsid w:val="00671A70"/>
    <w:rsid w:val="00672582"/>
    <w:rsid w:val="00676804"/>
    <w:rsid w:val="00677F40"/>
    <w:rsid w:val="006801B9"/>
    <w:rsid w:val="0068021E"/>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467"/>
    <w:rsid w:val="006B2FCC"/>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6A48"/>
    <w:rsid w:val="00707920"/>
    <w:rsid w:val="00707F17"/>
    <w:rsid w:val="00710FBC"/>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3D"/>
    <w:rsid w:val="00736743"/>
    <w:rsid w:val="00736F5B"/>
    <w:rsid w:val="0074074F"/>
    <w:rsid w:val="00741456"/>
    <w:rsid w:val="00741E54"/>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C70"/>
    <w:rsid w:val="00764542"/>
    <w:rsid w:val="00765C49"/>
    <w:rsid w:val="007666BF"/>
    <w:rsid w:val="0076756B"/>
    <w:rsid w:val="00767BE1"/>
    <w:rsid w:val="00773FFE"/>
    <w:rsid w:val="00775EA3"/>
    <w:rsid w:val="00776DDD"/>
    <w:rsid w:val="00777D5B"/>
    <w:rsid w:val="00780706"/>
    <w:rsid w:val="007823CA"/>
    <w:rsid w:val="00782CC2"/>
    <w:rsid w:val="00783959"/>
    <w:rsid w:val="00783CAA"/>
    <w:rsid w:val="00785B67"/>
    <w:rsid w:val="007864A7"/>
    <w:rsid w:val="007866EA"/>
    <w:rsid w:val="00786B7D"/>
    <w:rsid w:val="00787341"/>
    <w:rsid w:val="00787626"/>
    <w:rsid w:val="0079051A"/>
    <w:rsid w:val="0079073C"/>
    <w:rsid w:val="007909E1"/>
    <w:rsid w:val="00790CBB"/>
    <w:rsid w:val="007917DD"/>
    <w:rsid w:val="00793DA7"/>
    <w:rsid w:val="0079422F"/>
    <w:rsid w:val="00794F85"/>
    <w:rsid w:val="00794FC9"/>
    <w:rsid w:val="007957E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592"/>
    <w:rsid w:val="007C46E4"/>
    <w:rsid w:val="007C4EBB"/>
    <w:rsid w:val="007C5D60"/>
    <w:rsid w:val="007C7071"/>
    <w:rsid w:val="007C75B7"/>
    <w:rsid w:val="007D0618"/>
    <w:rsid w:val="007D0938"/>
    <w:rsid w:val="007D0F26"/>
    <w:rsid w:val="007D1E1B"/>
    <w:rsid w:val="007D22FE"/>
    <w:rsid w:val="007D5781"/>
    <w:rsid w:val="007D64EC"/>
    <w:rsid w:val="007D64ED"/>
    <w:rsid w:val="007D73E6"/>
    <w:rsid w:val="007D75B9"/>
    <w:rsid w:val="007E019F"/>
    <w:rsid w:val="007E03E1"/>
    <w:rsid w:val="007E112A"/>
    <w:rsid w:val="007E4DCF"/>
    <w:rsid w:val="007E6E97"/>
    <w:rsid w:val="007E7555"/>
    <w:rsid w:val="007F03CD"/>
    <w:rsid w:val="007F0C57"/>
    <w:rsid w:val="007F2EA4"/>
    <w:rsid w:val="007F379C"/>
    <w:rsid w:val="007F38E2"/>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4411"/>
    <w:rsid w:val="00846424"/>
    <w:rsid w:val="0084703A"/>
    <w:rsid w:val="0084744F"/>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1EE0"/>
    <w:rsid w:val="008F2CC4"/>
    <w:rsid w:val="008F685D"/>
    <w:rsid w:val="008F7281"/>
    <w:rsid w:val="008F7468"/>
    <w:rsid w:val="00900CC1"/>
    <w:rsid w:val="009020A2"/>
    <w:rsid w:val="00903B51"/>
    <w:rsid w:val="00904C8C"/>
    <w:rsid w:val="00904FE2"/>
    <w:rsid w:val="0090593F"/>
    <w:rsid w:val="00905AE7"/>
    <w:rsid w:val="009077DC"/>
    <w:rsid w:val="00907EE3"/>
    <w:rsid w:val="00910A50"/>
    <w:rsid w:val="00910D69"/>
    <w:rsid w:val="00910E7B"/>
    <w:rsid w:val="0091257C"/>
    <w:rsid w:val="00912E3C"/>
    <w:rsid w:val="00913416"/>
    <w:rsid w:val="009151B9"/>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19EA"/>
    <w:rsid w:val="00953FA6"/>
    <w:rsid w:val="009544F4"/>
    <w:rsid w:val="00954BB5"/>
    <w:rsid w:val="00956581"/>
    <w:rsid w:val="00960A43"/>
    <w:rsid w:val="00961B74"/>
    <w:rsid w:val="00961D75"/>
    <w:rsid w:val="00962462"/>
    <w:rsid w:val="009644A3"/>
    <w:rsid w:val="0096451A"/>
    <w:rsid w:val="00965E59"/>
    <w:rsid w:val="0096662B"/>
    <w:rsid w:val="00966F53"/>
    <w:rsid w:val="0096758A"/>
    <w:rsid w:val="0097128F"/>
    <w:rsid w:val="00971D5E"/>
    <w:rsid w:val="00972EE0"/>
    <w:rsid w:val="00973054"/>
    <w:rsid w:val="00973B56"/>
    <w:rsid w:val="00974B33"/>
    <w:rsid w:val="00974E13"/>
    <w:rsid w:val="00975C4C"/>
    <w:rsid w:val="009764FF"/>
    <w:rsid w:val="00980023"/>
    <w:rsid w:val="0098101E"/>
    <w:rsid w:val="009810E3"/>
    <w:rsid w:val="00981629"/>
    <w:rsid w:val="00981832"/>
    <w:rsid w:val="00982481"/>
    <w:rsid w:val="00982D7B"/>
    <w:rsid w:val="0098309A"/>
    <w:rsid w:val="00985C06"/>
    <w:rsid w:val="0099116A"/>
    <w:rsid w:val="009917C7"/>
    <w:rsid w:val="00992690"/>
    <w:rsid w:val="00992BDD"/>
    <w:rsid w:val="00993332"/>
    <w:rsid w:val="00994A50"/>
    <w:rsid w:val="00995579"/>
    <w:rsid w:val="00996C98"/>
    <w:rsid w:val="009973B9"/>
    <w:rsid w:val="009A0453"/>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95F"/>
    <w:rsid w:val="009B2C8C"/>
    <w:rsid w:val="009B6186"/>
    <w:rsid w:val="009B70EA"/>
    <w:rsid w:val="009B727A"/>
    <w:rsid w:val="009B7618"/>
    <w:rsid w:val="009C0C09"/>
    <w:rsid w:val="009C0CF7"/>
    <w:rsid w:val="009C2C18"/>
    <w:rsid w:val="009C3AB3"/>
    <w:rsid w:val="009C68FE"/>
    <w:rsid w:val="009C78C6"/>
    <w:rsid w:val="009D0F4F"/>
    <w:rsid w:val="009D3AE7"/>
    <w:rsid w:val="009D62FC"/>
    <w:rsid w:val="009D7256"/>
    <w:rsid w:val="009D7C28"/>
    <w:rsid w:val="009E0F1C"/>
    <w:rsid w:val="009E1ACE"/>
    <w:rsid w:val="009E2C90"/>
    <w:rsid w:val="009E317D"/>
    <w:rsid w:val="009E364D"/>
    <w:rsid w:val="009E4DBD"/>
    <w:rsid w:val="009E5B18"/>
    <w:rsid w:val="009E6F49"/>
    <w:rsid w:val="009F1C38"/>
    <w:rsid w:val="009F22D6"/>
    <w:rsid w:val="009F2AE5"/>
    <w:rsid w:val="009F3E45"/>
    <w:rsid w:val="009F5247"/>
    <w:rsid w:val="009F7D2D"/>
    <w:rsid w:val="009F7EC0"/>
    <w:rsid w:val="00A02773"/>
    <w:rsid w:val="00A04B22"/>
    <w:rsid w:val="00A04DC3"/>
    <w:rsid w:val="00A061F4"/>
    <w:rsid w:val="00A067E5"/>
    <w:rsid w:val="00A0698B"/>
    <w:rsid w:val="00A11EE4"/>
    <w:rsid w:val="00A127E8"/>
    <w:rsid w:val="00A12CD4"/>
    <w:rsid w:val="00A155F9"/>
    <w:rsid w:val="00A15671"/>
    <w:rsid w:val="00A17D80"/>
    <w:rsid w:val="00A21D11"/>
    <w:rsid w:val="00A22134"/>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0CF4"/>
    <w:rsid w:val="00A511E0"/>
    <w:rsid w:val="00A5350D"/>
    <w:rsid w:val="00A54C84"/>
    <w:rsid w:val="00A56DBD"/>
    <w:rsid w:val="00A57D88"/>
    <w:rsid w:val="00A6003C"/>
    <w:rsid w:val="00A642E6"/>
    <w:rsid w:val="00A646F1"/>
    <w:rsid w:val="00A650C2"/>
    <w:rsid w:val="00A65340"/>
    <w:rsid w:val="00A65537"/>
    <w:rsid w:val="00A66CB3"/>
    <w:rsid w:val="00A70289"/>
    <w:rsid w:val="00A710F1"/>
    <w:rsid w:val="00A73BD9"/>
    <w:rsid w:val="00A75BA6"/>
    <w:rsid w:val="00A76135"/>
    <w:rsid w:val="00A76F90"/>
    <w:rsid w:val="00A775C0"/>
    <w:rsid w:val="00A77769"/>
    <w:rsid w:val="00A81AD2"/>
    <w:rsid w:val="00A82939"/>
    <w:rsid w:val="00A84898"/>
    <w:rsid w:val="00A853A8"/>
    <w:rsid w:val="00A853EE"/>
    <w:rsid w:val="00A86463"/>
    <w:rsid w:val="00A86917"/>
    <w:rsid w:val="00A870BF"/>
    <w:rsid w:val="00A877A0"/>
    <w:rsid w:val="00A87F32"/>
    <w:rsid w:val="00A90CAE"/>
    <w:rsid w:val="00A90E17"/>
    <w:rsid w:val="00A911EA"/>
    <w:rsid w:val="00A9124C"/>
    <w:rsid w:val="00A92CEE"/>
    <w:rsid w:val="00A92EC1"/>
    <w:rsid w:val="00A94211"/>
    <w:rsid w:val="00A94B98"/>
    <w:rsid w:val="00A9514B"/>
    <w:rsid w:val="00A95593"/>
    <w:rsid w:val="00A95C95"/>
    <w:rsid w:val="00A96768"/>
    <w:rsid w:val="00A96B17"/>
    <w:rsid w:val="00A96FEC"/>
    <w:rsid w:val="00AA32BD"/>
    <w:rsid w:val="00AA5876"/>
    <w:rsid w:val="00AA68B4"/>
    <w:rsid w:val="00AA750C"/>
    <w:rsid w:val="00AB0425"/>
    <w:rsid w:val="00AB07F0"/>
    <w:rsid w:val="00AB0979"/>
    <w:rsid w:val="00AB34AE"/>
    <w:rsid w:val="00AB5A0D"/>
    <w:rsid w:val="00AB6F21"/>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2B90"/>
    <w:rsid w:val="00B14904"/>
    <w:rsid w:val="00B15B86"/>
    <w:rsid w:val="00B17526"/>
    <w:rsid w:val="00B20292"/>
    <w:rsid w:val="00B20A18"/>
    <w:rsid w:val="00B2155C"/>
    <w:rsid w:val="00B224EB"/>
    <w:rsid w:val="00B2367A"/>
    <w:rsid w:val="00B24454"/>
    <w:rsid w:val="00B25059"/>
    <w:rsid w:val="00B26266"/>
    <w:rsid w:val="00B267BE"/>
    <w:rsid w:val="00B31321"/>
    <w:rsid w:val="00B320E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4D8"/>
    <w:rsid w:val="00B516D6"/>
    <w:rsid w:val="00B5245F"/>
    <w:rsid w:val="00B53351"/>
    <w:rsid w:val="00B537D4"/>
    <w:rsid w:val="00B5490A"/>
    <w:rsid w:val="00B565C0"/>
    <w:rsid w:val="00B565E6"/>
    <w:rsid w:val="00B5666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2CB1"/>
    <w:rsid w:val="00B84660"/>
    <w:rsid w:val="00B848F6"/>
    <w:rsid w:val="00B85A9B"/>
    <w:rsid w:val="00B85D4B"/>
    <w:rsid w:val="00B8697C"/>
    <w:rsid w:val="00B9125C"/>
    <w:rsid w:val="00B92E47"/>
    <w:rsid w:val="00B96496"/>
    <w:rsid w:val="00B96541"/>
    <w:rsid w:val="00B96781"/>
    <w:rsid w:val="00B97E75"/>
    <w:rsid w:val="00BA097E"/>
    <w:rsid w:val="00BA0F6A"/>
    <w:rsid w:val="00BA6B36"/>
    <w:rsid w:val="00BA763A"/>
    <w:rsid w:val="00BA7D4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45678"/>
    <w:rsid w:val="00C46A87"/>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4C0F"/>
    <w:rsid w:val="00C75230"/>
    <w:rsid w:val="00C7592B"/>
    <w:rsid w:val="00C76286"/>
    <w:rsid w:val="00C80F30"/>
    <w:rsid w:val="00C8163F"/>
    <w:rsid w:val="00C81C24"/>
    <w:rsid w:val="00C83BBD"/>
    <w:rsid w:val="00C8425A"/>
    <w:rsid w:val="00C84671"/>
    <w:rsid w:val="00C86257"/>
    <w:rsid w:val="00C8754F"/>
    <w:rsid w:val="00C908F5"/>
    <w:rsid w:val="00C91EE6"/>
    <w:rsid w:val="00C921A1"/>
    <w:rsid w:val="00C92FC4"/>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3AA1"/>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36FF"/>
    <w:rsid w:val="00D03C91"/>
    <w:rsid w:val="00D061CD"/>
    <w:rsid w:val="00D06592"/>
    <w:rsid w:val="00D06B45"/>
    <w:rsid w:val="00D07184"/>
    <w:rsid w:val="00D10CE3"/>
    <w:rsid w:val="00D11FA2"/>
    <w:rsid w:val="00D12D6A"/>
    <w:rsid w:val="00D136EF"/>
    <w:rsid w:val="00D13CB4"/>
    <w:rsid w:val="00D1401E"/>
    <w:rsid w:val="00D14602"/>
    <w:rsid w:val="00D17B34"/>
    <w:rsid w:val="00D17D3D"/>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526A"/>
    <w:rsid w:val="00D670DA"/>
    <w:rsid w:val="00D67268"/>
    <w:rsid w:val="00D67D43"/>
    <w:rsid w:val="00D72FC1"/>
    <w:rsid w:val="00D744C6"/>
    <w:rsid w:val="00D7479B"/>
    <w:rsid w:val="00D75390"/>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19C9"/>
    <w:rsid w:val="00D92E55"/>
    <w:rsid w:val="00D93CA4"/>
    <w:rsid w:val="00D94580"/>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5E19"/>
    <w:rsid w:val="00DD6510"/>
    <w:rsid w:val="00DD658D"/>
    <w:rsid w:val="00DD6947"/>
    <w:rsid w:val="00DD78EA"/>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170AD"/>
    <w:rsid w:val="00E20206"/>
    <w:rsid w:val="00E22633"/>
    <w:rsid w:val="00E22DB7"/>
    <w:rsid w:val="00E23014"/>
    <w:rsid w:val="00E23869"/>
    <w:rsid w:val="00E23892"/>
    <w:rsid w:val="00E24A0B"/>
    <w:rsid w:val="00E25135"/>
    <w:rsid w:val="00E26635"/>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60DB"/>
    <w:rsid w:val="00E975D0"/>
    <w:rsid w:val="00E97E2E"/>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5D04"/>
    <w:rsid w:val="00EE613E"/>
    <w:rsid w:val="00EE7A94"/>
    <w:rsid w:val="00EF1864"/>
    <w:rsid w:val="00EF3E25"/>
    <w:rsid w:val="00EF4813"/>
    <w:rsid w:val="00EF598A"/>
    <w:rsid w:val="00EF59ED"/>
    <w:rsid w:val="00EF689F"/>
    <w:rsid w:val="00EF7151"/>
    <w:rsid w:val="00EF72DC"/>
    <w:rsid w:val="00EF7930"/>
    <w:rsid w:val="00F00FDC"/>
    <w:rsid w:val="00F01067"/>
    <w:rsid w:val="00F01957"/>
    <w:rsid w:val="00F0315A"/>
    <w:rsid w:val="00F05913"/>
    <w:rsid w:val="00F05B5F"/>
    <w:rsid w:val="00F06BF7"/>
    <w:rsid w:val="00F11637"/>
    <w:rsid w:val="00F12439"/>
    <w:rsid w:val="00F125FA"/>
    <w:rsid w:val="00F16CA0"/>
    <w:rsid w:val="00F17C78"/>
    <w:rsid w:val="00F2057D"/>
    <w:rsid w:val="00F2112F"/>
    <w:rsid w:val="00F23495"/>
    <w:rsid w:val="00F24602"/>
    <w:rsid w:val="00F27766"/>
    <w:rsid w:val="00F303C1"/>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35D"/>
    <w:rsid w:val="00F5245A"/>
    <w:rsid w:val="00F53072"/>
    <w:rsid w:val="00F53301"/>
    <w:rsid w:val="00F53B7A"/>
    <w:rsid w:val="00F53C55"/>
    <w:rsid w:val="00F53F61"/>
    <w:rsid w:val="00F54ED1"/>
    <w:rsid w:val="00F55045"/>
    <w:rsid w:val="00F556D2"/>
    <w:rsid w:val="00F571F9"/>
    <w:rsid w:val="00F6098B"/>
    <w:rsid w:val="00F6100D"/>
    <w:rsid w:val="00F6211E"/>
    <w:rsid w:val="00F64899"/>
    <w:rsid w:val="00F64CF9"/>
    <w:rsid w:val="00F65A57"/>
    <w:rsid w:val="00F67F53"/>
    <w:rsid w:val="00F706E7"/>
    <w:rsid w:val="00F71B86"/>
    <w:rsid w:val="00F740C6"/>
    <w:rsid w:val="00F74D2E"/>
    <w:rsid w:val="00F75388"/>
    <w:rsid w:val="00F762F3"/>
    <w:rsid w:val="00F76551"/>
    <w:rsid w:val="00F76855"/>
    <w:rsid w:val="00F77B51"/>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6944"/>
    <w:rsid w:val="00FB740D"/>
    <w:rsid w:val="00FC14CA"/>
    <w:rsid w:val="00FC2772"/>
    <w:rsid w:val="00FC3B2A"/>
    <w:rsid w:val="00FC3CD5"/>
    <w:rsid w:val="00FC4D41"/>
    <w:rsid w:val="00FC7341"/>
    <w:rsid w:val="00FC7822"/>
    <w:rsid w:val="00FD0735"/>
    <w:rsid w:val="00FD1C30"/>
    <w:rsid w:val="00FD4141"/>
    <w:rsid w:val="00FD4FF2"/>
    <w:rsid w:val="00FD51E9"/>
    <w:rsid w:val="00FD5212"/>
    <w:rsid w:val="00FD6FE7"/>
    <w:rsid w:val="00FD7E44"/>
    <w:rsid w:val="00FE0849"/>
    <w:rsid w:val="00FE1816"/>
    <w:rsid w:val="00FE3F41"/>
    <w:rsid w:val="00FE3F7D"/>
    <w:rsid w:val="00FE5F7B"/>
    <w:rsid w:val="00FE626D"/>
    <w:rsid w:val="00FF079C"/>
    <w:rsid w:val="00FF13FE"/>
    <w:rsid w:val="00FF1ED8"/>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D6F13-AAB7-4B17-89A2-641E039EC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2801</Words>
  <Characters>15409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8</cp:revision>
  <cp:lastPrinted>2023-09-21T17:33:00Z</cp:lastPrinted>
  <dcterms:created xsi:type="dcterms:W3CDTF">2023-09-18T21:51:00Z</dcterms:created>
  <dcterms:modified xsi:type="dcterms:W3CDTF">2023-10-26T20:22:00Z</dcterms:modified>
</cp:coreProperties>
</file>